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B02C2" w:rsidRDefault="00AB02C2" w:rsidP="00AB02C2">
      <w:pPr>
        <w:autoSpaceDE w:val="0"/>
        <w:autoSpaceDN w:val="0"/>
        <w:adjustRightInd w:val="0"/>
        <w:spacing w:after="0" w:line="240" w:lineRule="auto"/>
        <w:jc w:val="right"/>
        <w:rPr>
          <w:rFonts w:ascii="Arial Narrow" w:hAnsi="Arial Narrow" w:cs="TimesNewRomanPS-BoldMT"/>
          <w:b/>
          <w:bCs/>
          <w:sz w:val="24"/>
          <w:szCs w:val="24"/>
        </w:rPr>
      </w:pPr>
      <w:r>
        <w:rPr>
          <w:rFonts w:ascii="Arial Narrow" w:hAnsi="Arial Narrow" w:cs="TimesNewRomanPS-BoldMT"/>
          <w:b/>
          <w:bCs/>
          <w:sz w:val="24"/>
          <w:szCs w:val="24"/>
        </w:rPr>
        <w:t>PROJEKT</w:t>
      </w:r>
    </w:p>
    <w:p w:rsidR="003D3E67" w:rsidRPr="009A15AE" w:rsidRDefault="003D3E67" w:rsidP="003D3E67">
      <w:pPr>
        <w:autoSpaceDE w:val="0"/>
        <w:autoSpaceDN w:val="0"/>
        <w:adjustRightInd w:val="0"/>
        <w:spacing w:after="0" w:line="240" w:lineRule="auto"/>
        <w:jc w:val="center"/>
        <w:rPr>
          <w:rFonts w:ascii="Arial Narrow" w:hAnsi="Arial Narrow" w:cs="TimesNewRomanPS-BoldMT"/>
          <w:b/>
          <w:bCs/>
          <w:sz w:val="24"/>
          <w:szCs w:val="24"/>
        </w:rPr>
      </w:pPr>
      <w:r w:rsidRPr="009A15AE">
        <w:rPr>
          <w:rFonts w:ascii="Arial Narrow" w:hAnsi="Arial Narrow" w:cs="TimesNewRomanPS-BoldMT"/>
          <w:b/>
          <w:bCs/>
          <w:sz w:val="24"/>
          <w:szCs w:val="24"/>
        </w:rPr>
        <w:t xml:space="preserve">UCHWAŁA NR </w:t>
      </w:r>
      <w:r w:rsidR="00AB02C2">
        <w:rPr>
          <w:rFonts w:ascii="Arial Narrow" w:hAnsi="Arial Narrow" w:cs="TimesNewRomanPS-BoldMT"/>
          <w:b/>
          <w:bCs/>
          <w:sz w:val="24"/>
          <w:szCs w:val="24"/>
        </w:rPr>
        <w:t>………/……….</w:t>
      </w:r>
      <w:r w:rsidRPr="009A15AE">
        <w:rPr>
          <w:rFonts w:ascii="Arial Narrow" w:hAnsi="Arial Narrow" w:cs="TimesNewRomanPS-BoldMT"/>
          <w:b/>
          <w:bCs/>
          <w:sz w:val="24"/>
          <w:szCs w:val="24"/>
        </w:rPr>
        <w:t>/2018</w:t>
      </w:r>
    </w:p>
    <w:p w:rsidR="003D3E67" w:rsidRPr="009A15AE" w:rsidRDefault="003D3E67" w:rsidP="003D3E67">
      <w:pPr>
        <w:autoSpaceDE w:val="0"/>
        <w:autoSpaceDN w:val="0"/>
        <w:adjustRightInd w:val="0"/>
        <w:spacing w:after="0" w:line="240" w:lineRule="auto"/>
        <w:jc w:val="center"/>
        <w:rPr>
          <w:rFonts w:ascii="Arial Narrow" w:hAnsi="Arial Narrow" w:cs="TimesNewRomanPS-BoldMT"/>
          <w:b/>
          <w:bCs/>
          <w:sz w:val="24"/>
          <w:szCs w:val="24"/>
        </w:rPr>
      </w:pPr>
      <w:r w:rsidRPr="009A15AE">
        <w:rPr>
          <w:rFonts w:ascii="Arial Narrow" w:hAnsi="Arial Narrow" w:cs="TimesNewRomanPS-BoldMT"/>
          <w:b/>
          <w:bCs/>
          <w:sz w:val="24"/>
          <w:szCs w:val="24"/>
        </w:rPr>
        <w:t>RADY MIEJSKIEJ TOMASZOWA MAZOWIECKIEGO</w:t>
      </w:r>
    </w:p>
    <w:p w:rsidR="003D3E67" w:rsidRPr="009A15AE" w:rsidRDefault="003D3E67" w:rsidP="003D3E67">
      <w:pPr>
        <w:autoSpaceDE w:val="0"/>
        <w:autoSpaceDN w:val="0"/>
        <w:adjustRightInd w:val="0"/>
        <w:spacing w:after="0" w:line="240" w:lineRule="auto"/>
        <w:jc w:val="center"/>
        <w:rPr>
          <w:rFonts w:ascii="Arial Narrow" w:hAnsi="Arial Narrow" w:cs="TimesNewRomanPSMT"/>
          <w:b/>
          <w:sz w:val="24"/>
          <w:szCs w:val="24"/>
        </w:rPr>
      </w:pPr>
      <w:r w:rsidRPr="009A15AE">
        <w:rPr>
          <w:rFonts w:ascii="Arial Narrow" w:hAnsi="Arial Narrow" w:cs="TimesNewRomanPSMT"/>
          <w:b/>
          <w:sz w:val="24"/>
          <w:szCs w:val="24"/>
        </w:rPr>
        <w:t xml:space="preserve">z dnia </w:t>
      </w:r>
      <w:r w:rsidR="00AB02C2">
        <w:rPr>
          <w:rFonts w:ascii="Arial Narrow" w:hAnsi="Arial Narrow" w:cs="TimesNewRomanPSMT"/>
          <w:b/>
          <w:sz w:val="24"/>
          <w:szCs w:val="24"/>
        </w:rPr>
        <w:t>…………………………….</w:t>
      </w:r>
      <w:r w:rsidRPr="009A15AE">
        <w:rPr>
          <w:rFonts w:ascii="Arial Narrow" w:hAnsi="Arial Narrow" w:cs="TimesNewRomanPSMT"/>
          <w:b/>
          <w:sz w:val="24"/>
          <w:szCs w:val="24"/>
        </w:rPr>
        <w:t xml:space="preserve"> 2018 r.</w:t>
      </w:r>
    </w:p>
    <w:p w:rsidR="003D3E67" w:rsidRPr="009A15AE" w:rsidRDefault="003D3E67" w:rsidP="003D3E67">
      <w:pPr>
        <w:autoSpaceDE w:val="0"/>
        <w:autoSpaceDN w:val="0"/>
        <w:adjustRightInd w:val="0"/>
        <w:spacing w:after="0" w:line="240" w:lineRule="auto"/>
        <w:jc w:val="center"/>
        <w:rPr>
          <w:rFonts w:ascii="Arial Narrow" w:hAnsi="Arial Narrow" w:cs="TimesNewRomanPSMT"/>
          <w:sz w:val="24"/>
          <w:szCs w:val="24"/>
        </w:rPr>
      </w:pPr>
    </w:p>
    <w:p w:rsidR="003D3E67" w:rsidRPr="003B5803" w:rsidRDefault="00CC08F8" w:rsidP="00E63044">
      <w:p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TimesNewRomanPS-BoldMT"/>
          <w:b/>
          <w:bCs/>
          <w:sz w:val="24"/>
          <w:szCs w:val="24"/>
        </w:rPr>
      </w:pPr>
      <w:r>
        <w:rPr>
          <w:rFonts w:ascii="Arial Narrow" w:hAnsi="Arial Narrow" w:cs="TimesNewRomanPS-BoldMT"/>
          <w:b/>
          <w:bCs/>
          <w:sz w:val="24"/>
          <w:szCs w:val="24"/>
        </w:rPr>
        <w:t>o</w:t>
      </w:r>
      <w:r w:rsidR="003D3E67" w:rsidRPr="003B5803">
        <w:rPr>
          <w:rFonts w:ascii="Arial Narrow" w:hAnsi="Arial Narrow" w:cs="TimesNewRomanPS-BoldMT"/>
          <w:b/>
          <w:bCs/>
          <w:sz w:val="24"/>
          <w:szCs w:val="24"/>
        </w:rPr>
        <w:t xml:space="preserve"> </w:t>
      </w:r>
      <w:r w:rsidR="003B5803" w:rsidRPr="003B5803">
        <w:rPr>
          <w:rFonts w:ascii="Arial Narrow" w:hAnsi="Arial Narrow" w:cs="TimesNewRomanPS-BoldMT"/>
          <w:b/>
          <w:bCs/>
          <w:sz w:val="24"/>
          <w:szCs w:val="24"/>
        </w:rPr>
        <w:t>zmian</w:t>
      </w:r>
      <w:r>
        <w:rPr>
          <w:rFonts w:ascii="Arial Narrow" w:hAnsi="Arial Narrow" w:cs="TimesNewRomanPS-BoldMT"/>
          <w:b/>
          <w:bCs/>
          <w:sz w:val="24"/>
          <w:szCs w:val="24"/>
        </w:rPr>
        <w:t>ie</w:t>
      </w:r>
      <w:r w:rsidR="003B5803" w:rsidRPr="003B5803">
        <w:rPr>
          <w:rFonts w:ascii="Arial Narrow" w:hAnsi="Arial Narrow" w:cs="TimesNewRomanPS-BoldMT"/>
          <w:b/>
          <w:bCs/>
          <w:sz w:val="24"/>
          <w:szCs w:val="24"/>
        </w:rPr>
        <w:t xml:space="preserve"> </w:t>
      </w:r>
      <w:r w:rsidR="003B5803" w:rsidRPr="003B5803">
        <w:rPr>
          <w:rFonts w:ascii="Arial Narrow" w:hAnsi="Arial Narrow"/>
          <w:b/>
          <w:sz w:val="24"/>
          <w:szCs w:val="24"/>
        </w:rPr>
        <w:t>uchwały nr LXI/541/2018 Rady Miejskiej Tomaszowa Mazowieckiego w sprawie wymagań, jakie powinien spełniać projekt budżetu obywatelskiego</w:t>
      </w:r>
      <w:r w:rsidR="003B5803" w:rsidRPr="003B5803">
        <w:rPr>
          <w:rFonts w:ascii="Arial Narrow" w:hAnsi="Arial Narrow" w:cs="TimesNewRomanPS-BoldMT"/>
          <w:b/>
          <w:bCs/>
          <w:sz w:val="24"/>
          <w:szCs w:val="24"/>
        </w:rPr>
        <w:t xml:space="preserve"> miasta Tomaszowa Mazowiecki</w:t>
      </w:r>
      <w:r w:rsidR="003B5803">
        <w:rPr>
          <w:rFonts w:ascii="Arial Narrow" w:hAnsi="Arial Narrow" w:cs="TimesNewRomanPS-BoldMT"/>
          <w:b/>
          <w:bCs/>
          <w:sz w:val="24"/>
          <w:szCs w:val="24"/>
        </w:rPr>
        <w:t>ego</w:t>
      </w:r>
    </w:p>
    <w:p w:rsidR="003D3E67" w:rsidRPr="009A15AE" w:rsidRDefault="003D3E67" w:rsidP="003D3E67">
      <w:pPr>
        <w:autoSpaceDE w:val="0"/>
        <w:autoSpaceDN w:val="0"/>
        <w:adjustRightInd w:val="0"/>
        <w:spacing w:after="0" w:line="240" w:lineRule="auto"/>
        <w:jc w:val="center"/>
        <w:rPr>
          <w:rFonts w:ascii="Arial Narrow" w:hAnsi="Arial Narrow" w:cs="TimesNewRomanPS-BoldMT"/>
          <w:b/>
          <w:bCs/>
          <w:sz w:val="24"/>
          <w:szCs w:val="24"/>
        </w:rPr>
      </w:pPr>
    </w:p>
    <w:p w:rsidR="003D3E67" w:rsidRPr="009A15AE" w:rsidRDefault="003D3E67" w:rsidP="00203BB3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Arial Narrow" w:hAnsi="Arial Narrow" w:cs="TimesNewRomanPSMT"/>
          <w:sz w:val="24"/>
          <w:szCs w:val="24"/>
        </w:rPr>
      </w:pPr>
      <w:r w:rsidRPr="009A15AE">
        <w:rPr>
          <w:rFonts w:ascii="Arial Narrow" w:hAnsi="Arial Narrow" w:cs="TimesNewRomanPSMT"/>
          <w:sz w:val="24"/>
          <w:szCs w:val="24"/>
        </w:rPr>
        <w:t xml:space="preserve">Na podstawie art. 5a </w:t>
      </w:r>
      <w:r w:rsidR="001B5F8B" w:rsidRPr="009A15AE">
        <w:rPr>
          <w:rFonts w:ascii="Arial Narrow" w:hAnsi="Arial Narrow" w:cs="TimesNewRomanPSMT"/>
          <w:sz w:val="24"/>
          <w:szCs w:val="24"/>
        </w:rPr>
        <w:t xml:space="preserve">ust. 7 </w:t>
      </w:r>
      <w:r w:rsidRPr="009A15AE">
        <w:rPr>
          <w:rFonts w:ascii="Arial Narrow" w:hAnsi="Arial Narrow" w:cs="TimesNewRomanPSMT"/>
          <w:sz w:val="24"/>
          <w:szCs w:val="24"/>
        </w:rPr>
        <w:t xml:space="preserve">ustawy z dnia 8 marca 1990 r. o samorządzie gminnym (t. j. </w:t>
      </w:r>
      <w:r w:rsidR="005B0A21" w:rsidRPr="009A15AE">
        <w:rPr>
          <w:rFonts w:ascii="Arial Narrow" w:hAnsi="Arial Narrow"/>
          <w:sz w:val="24"/>
          <w:szCs w:val="24"/>
        </w:rPr>
        <w:t xml:space="preserve">Dz. U. </w:t>
      </w:r>
      <w:r w:rsidR="00C92F42">
        <w:rPr>
          <w:rFonts w:ascii="Arial Narrow" w:hAnsi="Arial Narrow"/>
          <w:sz w:val="24"/>
          <w:szCs w:val="24"/>
        </w:rPr>
        <w:br/>
      </w:r>
      <w:r w:rsidR="005B0A21" w:rsidRPr="009A15AE">
        <w:rPr>
          <w:rFonts w:ascii="Arial Narrow" w:hAnsi="Arial Narrow"/>
          <w:sz w:val="24"/>
          <w:szCs w:val="24"/>
        </w:rPr>
        <w:t>z 201</w:t>
      </w:r>
      <w:r w:rsidR="00CC08F8">
        <w:rPr>
          <w:rFonts w:ascii="Arial Narrow" w:hAnsi="Arial Narrow"/>
          <w:sz w:val="24"/>
          <w:szCs w:val="24"/>
        </w:rPr>
        <w:t>8</w:t>
      </w:r>
      <w:r w:rsidR="005B0A21" w:rsidRPr="009A15AE">
        <w:rPr>
          <w:rFonts w:ascii="Arial Narrow" w:hAnsi="Arial Narrow"/>
          <w:sz w:val="24"/>
          <w:szCs w:val="24"/>
        </w:rPr>
        <w:t xml:space="preserve"> r. poz. </w:t>
      </w:r>
      <w:r w:rsidR="00CC08F8">
        <w:rPr>
          <w:rFonts w:ascii="Arial Narrow" w:hAnsi="Arial Narrow"/>
          <w:sz w:val="24"/>
          <w:szCs w:val="24"/>
        </w:rPr>
        <w:t>994</w:t>
      </w:r>
      <w:r w:rsidR="005B0A21" w:rsidRPr="009A15AE">
        <w:rPr>
          <w:rFonts w:ascii="Arial Narrow" w:hAnsi="Arial Narrow"/>
          <w:sz w:val="24"/>
          <w:szCs w:val="24"/>
        </w:rPr>
        <w:t xml:space="preserve">, poz. </w:t>
      </w:r>
      <w:r w:rsidR="00CC08F8">
        <w:rPr>
          <w:rFonts w:ascii="Arial Narrow" w:hAnsi="Arial Narrow"/>
          <w:sz w:val="24"/>
          <w:szCs w:val="24"/>
        </w:rPr>
        <w:t xml:space="preserve">1000, </w:t>
      </w:r>
      <w:r w:rsidR="005B0A21" w:rsidRPr="009A15AE">
        <w:rPr>
          <w:rFonts w:ascii="Arial Narrow" w:hAnsi="Arial Narrow"/>
          <w:sz w:val="24"/>
          <w:szCs w:val="24"/>
        </w:rPr>
        <w:t>poz.</w:t>
      </w:r>
      <w:r w:rsidR="00CC08F8">
        <w:rPr>
          <w:rFonts w:ascii="Arial Narrow" w:hAnsi="Arial Narrow"/>
          <w:sz w:val="24"/>
          <w:szCs w:val="24"/>
        </w:rPr>
        <w:t xml:space="preserve"> </w:t>
      </w:r>
      <w:r w:rsidR="005B0A21" w:rsidRPr="009A15AE">
        <w:rPr>
          <w:rFonts w:ascii="Arial Narrow" w:hAnsi="Arial Narrow"/>
          <w:sz w:val="24"/>
          <w:szCs w:val="24"/>
        </w:rPr>
        <w:t>13</w:t>
      </w:r>
      <w:r w:rsidR="00CC08F8">
        <w:rPr>
          <w:rFonts w:ascii="Arial Narrow" w:hAnsi="Arial Narrow"/>
          <w:sz w:val="24"/>
          <w:szCs w:val="24"/>
        </w:rPr>
        <w:t>49, poz. 1432</w:t>
      </w:r>
      <w:r w:rsidRPr="009A15AE">
        <w:rPr>
          <w:rFonts w:ascii="Arial Narrow" w:hAnsi="Arial Narrow" w:cs="TimesNewRomanPSMT"/>
          <w:sz w:val="24"/>
          <w:szCs w:val="24"/>
        </w:rPr>
        <w:t>) Rada Mi</w:t>
      </w:r>
      <w:r w:rsidR="00203BB3" w:rsidRPr="009A15AE">
        <w:rPr>
          <w:rFonts w:ascii="Arial Narrow" w:hAnsi="Arial Narrow" w:cs="TimesNewRomanPSMT"/>
          <w:sz w:val="24"/>
          <w:szCs w:val="24"/>
        </w:rPr>
        <w:t xml:space="preserve">ejska Tomaszowa Mazowieckiego </w:t>
      </w:r>
      <w:r w:rsidRPr="009A15AE">
        <w:rPr>
          <w:rFonts w:ascii="Arial Narrow" w:hAnsi="Arial Narrow" w:cs="TimesNewRomanPSMT"/>
          <w:sz w:val="24"/>
          <w:szCs w:val="24"/>
        </w:rPr>
        <w:t>uchwala, co następuje:</w:t>
      </w:r>
    </w:p>
    <w:p w:rsidR="00203BB3" w:rsidRPr="009A15AE" w:rsidRDefault="00203BB3" w:rsidP="00203BB3">
      <w:pPr>
        <w:autoSpaceDE w:val="0"/>
        <w:autoSpaceDN w:val="0"/>
        <w:adjustRightInd w:val="0"/>
        <w:spacing w:after="0" w:line="240" w:lineRule="auto"/>
        <w:ind w:firstLine="708"/>
        <w:rPr>
          <w:rFonts w:ascii="Arial Narrow" w:hAnsi="Arial Narrow" w:cs="TimesNewRomanPS-BoldMT"/>
          <w:b/>
          <w:bCs/>
          <w:sz w:val="24"/>
          <w:szCs w:val="24"/>
        </w:rPr>
      </w:pPr>
    </w:p>
    <w:p w:rsidR="00393C9C" w:rsidRDefault="00C92F42" w:rsidP="00393C9C">
      <w:pPr>
        <w:pStyle w:val="Standard"/>
        <w:spacing w:line="360" w:lineRule="auto"/>
        <w:ind w:firstLine="708"/>
        <w:jc w:val="both"/>
        <w:rPr>
          <w:rFonts w:ascii="Arial Narrow" w:hAnsi="Arial Narrow"/>
        </w:rPr>
      </w:pPr>
      <w:r w:rsidRPr="00393C9C">
        <w:rPr>
          <w:rFonts w:ascii="Arial Narrow" w:hAnsi="Arial Narrow"/>
          <w:b/>
        </w:rPr>
        <w:t>§</w:t>
      </w:r>
      <w:r w:rsidR="00393C9C">
        <w:rPr>
          <w:rFonts w:ascii="Arial Narrow" w:hAnsi="Arial Narrow"/>
          <w:b/>
        </w:rPr>
        <w:t xml:space="preserve"> </w:t>
      </w:r>
      <w:r w:rsidRPr="00393C9C">
        <w:rPr>
          <w:rFonts w:ascii="Arial Narrow" w:hAnsi="Arial Narrow"/>
          <w:b/>
        </w:rPr>
        <w:t>1.</w:t>
      </w:r>
      <w:r w:rsidR="00CC08F8">
        <w:rPr>
          <w:rFonts w:ascii="Arial Narrow" w:hAnsi="Arial Narrow"/>
        </w:rPr>
        <w:t xml:space="preserve"> W </w:t>
      </w:r>
      <w:r w:rsidR="00393C9C" w:rsidRPr="00393C9C">
        <w:rPr>
          <w:rFonts w:ascii="Arial Narrow" w:hAnsi="Arial Narrow"/>
        </w:rPr>
        <w:t>uchwa</w:t>
      </w:r>
      <w:r w:rsidR="00CC08F8">
        <w:rPr>
          <w:rFonts w:ascii="Arial Narrow" w:hAnsi="Arial Narrow"/>
        </w:rPr>
        <w:t>le</w:t>
      </w:r>
      <w:r w:rsidR="00393C9C" w:rsidRPr="00393C9C">
        <w:rPr>
          <w:rFonts w:ascii="Arial Narrow" w:hAnsi="Arial Narrow"/>
        </w:rPr>
        <w:t xml:space="preserve"> nr LXI/541/2018 Rady Miejskiej Tomaszowa Mazowieckiego </w:t>
      </w:r>
      <w:r w:rsidR="00393C9C">
        <w:rPr>
          <w:rFonts w:ascii="Arial Narrow" w:hAnsi="Arial Narrow"/>
        </w:rPr>
        <w:br/>
      </w:r>
      <w:r w:rsidR="00393C9C" w:rsidRPr="00393C9C">
        <w:rPr>
          <w:rFonts w:ascii="Arial Narrow" w:hAnsi="Arial Narrow"/>
        </w:rPr>
        <w:t>z dnia 26 kwietnia 2018 roku w sprawie wymagań, jakie powinien spełniać projekt budżetu obywatelskiego</w:t>
      </w:r>
      <w:r w:rsidR="00393C9C" w:rsidRPr="00393C9C">
        <w:rPr>
          <w:rFonts w:ascii="Arial Narrow" w:hAnsi="Arial Narrow" w:cs="TimesNewRomanPS-BoldMT"/>
          <w:bCs/>
        </w:rPr>
        <w:t xml:space="preserve"> miasta Tomaszowa Mazowieckiego</w:t>
      </w:r>
      <w:r w:rsidR="00393C9C">
        <w:rPr>
          <w:rFonts w:ascii="Arial Narrow" w:hAnsi="Arial Narrow"/>
        </w:rPr>
        <w:t xml:space="preserve">, </w:t>
      </w:r>
      <w:r w:rsidR="00CC08F8">
        <w:rPr>
          <w:rFonts w:ascii="Arial Narrow" w:hAnsi="Arial Narrow"/>
        </w:rPr>
        <w:t>§ 4 otrzymuje brzmienie</w:t>
      </w:r>
      <w:r w:rsidR="00393C9C">
        <w:rPr>
          <w:rFonts w:ascii="Arial Narrow" w:hAnsi="Arial Narrow"/>
        </w:rPr>
        <w:t>:</w:t>
      </w:r>
    </w:p>
    <w:p w:rsidR="005F6195" w:rsidRPr="00393C9C" w:rsidRDefault="00C92F42" w:rsidP="00393C9C">
      <w:pPr>
        <w:spacing w:after="0" w:line="360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3B68E5">
        <w:rPr>
          <w:rFonts w:ascii="Arial Narrow" w:hAnsi="Arial Narrow"/>
          <w:sz w:val="24"/>
          <w:szCs w:val="24"/>
        </w:rPr>
        <w:tab/>
      </w:r>
      <w:r w:rsidR="00393C9C" w:rsidRPr="00393C9C">
        <w:rPr>
          <w:rFonts w:ascii="Arial Narrow" w:hAnsi="Arial Narrow"/>
          <w:sz w:val="24"/>
          <w:szCs w:val="24"/>
        </w:rPr>
        <w:t>„</w:t>
      </w:r>
      <w:r w:rsidRPr="00393C9C">
        <w:rPr>
          <w:rFonts w:ascii="Arial Narrow" w:hAnsi="Arial Narrow"/>
          <w:b/>
          <w:sz w:val="24"/>
          <w:szCs w:val="24"/>
        </w:rPr>
        <w:t>§</w:t>
      </w:r>
      <w:r w:rsidR="00393C9C">
        <w:rPr>
          <w:rFonts w:ascii="Arial Narrow" w:hAnsi="Arial Narrow"/>
          <w:b/>
          <w:sz w:val="24"/>
          <w:szCs w:val="24"/>
        </w:rPr>
        <w:t xml:space="preserve"> </w:t>
      </w:r>
      <w:r w:rsidR="00393C9C" w:rsidRPr="00393C9C">
        <w:rPr>
          <w:rFonts w:ascii="Arial Narrow" w:hAnsi="Arial Narrow"/>
          <w:b/>
          <w:sz w:val="24"/>
          <w:szCs w:val="24"/>
        </w:rPr>
        <w:t>4</w:t>
      </w:r>
      <w:r w:rsidRPr="00393C9C">
        <w:rPr>
          <w:rFonts w:ascii="Arial Narrow" w:hAnsi="Arial Narrow"/>
          <w:b/>
          <w:sz w:val="24"/>
          <w:szCs w:val="24"/>
        </w:rPr>
        <w:t>.</w:t>
      </w:r>
      <w:r w:rsidR="00130BD4" w:rsidRPr="003B68E5">
        <w:rPr>
          <w:rFonts w:ascii="Arial Narrow" w:hAnsi="Arial Narrow"/>
          <w:sz w:val="24"/>
          <w:szCs w:val="24"/>
        </w:rPr>
        <w:t xml:space="preserve"> </w:t>
      </w:r>
      <w:r w:rsidRPr="003B68E5">
        <w:rPr>
          <w:rFonts w:ascii="Arial Narrow" w:hAnsi="Arial Narrow"/>
          <w:sz w:val="24"/>
          <w:szCs w:val="24"/>
        </w:rPr>
        <w:t> </w:t>
      </w:r>
      <w:r w:rsidR="0097726C" w:rsidRPr="003B68E5">
        <w:rPr>
          <w:rFonts w:ascii="Arial Narrow" w:eastAsia="Times New Roman" w:hAnsi="Arial Narrow" w:cs="Arial"/>
          <w:sz w:val="24"/>
          <w:szCs w:val="24"/>
          <w:lang w:eastAsia="pl-PL"/>
        </w:rPr>
        <w:t xml:space="preserve">Uchwała </w:t>
      </w:r>
      <w:r w:rsidR="0097726C" w:rsidRPr="0097726C">
        <w:rPr>
          <w:rFonts w:ascii="Arial Narrow" w:eastAsia="Times New Roman" w:hAnsi="Arial Narrow" w:cs="Arial"/>
          <w:sz w:val="24"/>
          <w:szCs w:val="24"/>
          <w:lang w:eastAsia="pl-PL"/>
        </w:rPr>
        <w:t>wchodzi w życie</w:t>
      </w:r>
      <w:r w:rsidR="0097726C" w:rsidRPr="003B68E5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</w:t>
      </w:r>
      <w:r w:rsidR="00393C9C">
        <w:rPr>
          <w:rFonts w:ascii="Arial Narrow" w:eastAsia="Times New Roman" w:hAnsi="Arial Narrow" w:cs="Arial"/>
          <w:sz w:val="24"/>
          <w:szCs w:val="24"/>
          <w:lang w:eastAsia="pl-PL"/>
        </w:rPr>
        <w:t xml:space="preserve">po upływie 14 dni od dnia ogłoszenia w </w:t>
      </w:r>
      <w:r w:rsidR="00393C9C" w:rsidRPr="0097726C">
        <w:rPr>
          <w:rFonts w:ascii="Arial Narrow" w:eastAsia="Times New Roman" w:hAnsi="Arial Narrow" w:cs="Arial"/>
          <w:sz w:val="24"/>
          <w:szCs w:val="24"/>
          <w:lang w:eastAsia="pl-PL"/>
        </w:rPr>
        <w:t>Dzienniku Urzędowym</w:t>
      </w:r>
      <w:r w:rsidR="00393C9C" w:rsidRPr="003B68E5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</w:t>
      </w:r>
      <w:r w:rsidR="00393C9C" w:rsidRPr="0097726C">
        <w:rPr>
          <w:rFonts w:ascii="Arial Narrow" w:eastAsia="Times New Roman" w:hAnsi="Arial Narrow" w:cs="Arial"/>
          <w:sz w:val="24"/>
          <w:szCs w:val="24"/>
          <w:lang w:eastAsia="pl-PL"/>
        </w:rPr>
        <w:t xml:space="preserve">Województwa Łódzkiego </w:t>
      </w:r>
      <w:r w:rsidR="0097726C" w:rsidRPr="0097726C">
        <w:rPr>
          <w:rFonts w:ascii="Arial Narrow" w:eastAsia="Times New Roman" w:hAnsi="Arial Narrow" w:cs="Arial"/>
          <w:sz w:val="24"/>
          <w:szCs w:val="24"/>
          <w:lang w:eastAsia="pl-PL"/>
        </w:rPr>
        <w:t>z mocą</w:t>
      </w:r>
      <w:r w:rsidR="003B68E5" w:rsidRPr="003B68E5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</w:t>
      </w:r>
      <w:r w:rsidR="00CC08F8">
        <w:rPr>
          <w:rFonts w:ascii="Arial Narrow" w:eastAsia="Times New Roman" w:hAnsi="Arial Narrow" w:cs="Arial"/>
          <w:sz w:val="24"/>
          <w:szCs w:val="24"/>
          <w:lang w:eastAsia="pl-PL"/>
        </w:rPr>
        <w:t xml:space="preserve">obowiązującą </w:t>
      </w:r>
      <w:r w:rsidR="00393C9C">
        <w:rPr>
          <w:rFonts w:ascii="Arial Narrow" w:eastAsia="Times New Roman" w:hAnsi="Arial Narrow" w:cs="Arial"/>
          <w:sz w:val="24"/>
          <w:szCs w:val="24"/>
          <w:lang w:eastAsia="pl-PL"/>
        </w:rPr>
        <w:t xml:space="preserve">od dnia rozpoczęcia kadencji organów jednostek samorządu </w:t>
      </w:r>
      <w:r w:rsidR="00393C9C" w:rsidRPr="00393C9C">
        <w:rPr>
          <w:rFonts w:ascii="Arial Narrow" w:eastAsia="Times New Roman" w:hAnsi="Arial Narrow" w:cs="Arial"/>
          <w:sz w:val="24"/>
          <w:szCs w:val="24"/>
          <w:lang w:eastAsia="pl-PL"/>
        </w:rPr>
        <w:t>terytorialnego następujących po kadencji, w czasie której niniejsza uchwała została podjęta.”</w:t>
      </w:r>
    </w:p>
    <w:p w:rsidR="005F6195" w:rsidRDefault="00393C9C" w:rsidP="00393C9C">
      <w:pPr>
        <w:spacing w:after="0" w:line="360" w:lineRule="auto"/>
        <w:jc w:val="both"/>
        <w:rPr>
          <w:rFonts w:ascii="Arial Narrow" w:hAnsi="Arial Narrow" w:cs="TimesNewRomanPS-BoldMT"/>
          <w:bCs/>
          <w:sz w:val="24"/>
          <w:szCs w:val="24"/>
        </w:rPr>
      </w:pPr>
      <w:r w:rsidRPr="00393C9C">
        <w:rPr>
          <w:rFonts w:ascii="Arial Narrow" w:eastAsia="Times New Roman" w:hAnsi="Arial Narrow" w:cs="Arial"/>
          <w:sz w:val="24"/>
          <w:szCs w:val="24"/>
          <w:lang w:eastAsia="pl-PL"/>
        </w:rPr>
        <w:tab/>
      </w:r>
      <w:r w:rsidRPr="00393C9C">
        <w:rPr>
          <w:rFonts w:ascii="Arial Narrow" w:eastAsia="Times New Roman" w:hAnsi="Arial Narrow" w:cs="Arial"/>
          <w:b/>
          <w:sz w:val="24"/>
          <w:szCs w:val="24"/>
          <w:lang w:eastAsia="pl-PL"/>
        </w:rPr>
        <w:t>§</w:t>
      </w:r>
      <w:r>
        <w:rPr>
          <w:rFonts w:ascii="Arial Narrow" w:eastAsia="Times New Roman" w:hAnsi="Arial Narrow" w:cs="Arial"/>
          <w:b/>
          <w:sz w:val="24"/>
          <w:szCs w:val="24"/>
          <w:lang w:eastAsia="pl-PL"/>
        </w:rPr>
        <w:t xml:space="preserve"> </w:t>
      </w:r>
      <w:r w:rsidRPr="00393C9C">
        <w:rPr>
          <w:rFonts w:ascii="Arial Narrow" w:eastAsia="Times New Roman" w:hAnsi="Arial Narrow" w:cs="Arial"/>
          <w:b/>
          <w:sz w:val="24"/>
          <w:szCs w:val="24"/>
          <w:lang w:eastAsia="pl-PL"/>
        </w:rPr>
        <w:t xml:space="preserve">2. </w:t>
      </w:r>
      <w:r w:rsidRPr="00393C9C">
        <w:rPr>
          <w:rFonts w:ascii="Arial Narrow" w:eastAsia="Times New Roman" w:hAnsi="Arial Narrow" w:cs="Arial"/>
          <w:sz w:val="24"/>
          <w:szCs w:val="24"/>
          <w:lang w:eastAsia="pl-PL"/>
        </w:rPr>
        <w:t xml:space="preserve">Pozostałe postanowienia uchwały </w:t>
      </w:r>
      <w:r w:rsidRPr="00393C9C">
        <w:rPr>
          <w:rFonts w:ascii="Arial Narrow" w:hAnsi="Arial Narrow"/>
          <w:sz w:val="24"/>
          <w:szCs w:val="24"/>
        </w:rPr>
        <w:t>nr LXI/541/2018 Rady Miejskiej Tomaszowa Mazowieckiego z dnia 26 kwietnia 2018 roku w sprawie wymagań, jakie powinien spełniać projekt budżetu obywatelskiego</w:t>
      </w:r>
      <w:r w:rsidRPr="00393C9C">
        <w:rPr>
          <w:rFonts w:ascii="Arial Narrow" w:hAnsi="Arial Narrow" w:cs="TimesNewRomanPS-BoldMT"/>
          <w:bCs/>
          <w:sz w:val="24"/>
          <w:szCs w:val="24"/>
        </w:rPr>
        <w:t xml:space="preserve"> miasta Tomaszowa Mazowieckiego (Dz.</w:t>
      </w:r>
      <w:r>
        <w:rPr>
          <w:rFonts w:ascii="Arial Narrow" w:hAnsi="Arial Narrow" w:cs="TimesNewRomanPS-BoldMT"/>
          <w:bCs/>
          <w:sz w:val="24"/>
          <w:szCs w:val="24"/>
        </w:rPr>
        <w:t xml:space="preserve"> </w:t>
      </w:r>
      <w:r w:rsidRPr="00393C9C">
        <w:rPr>
          <w:rFonts w:ascii="Arial Narrow" w:hAnsi="Arial Narrow" w:cs="TimesNewRomanPS-BoldMT"/>
          <w:bCs/>
          <w:sz w:val="24"/>
          <w:szCs w:val="24"/>
        </w:rPr>
        <w:t>Urz. Woj. Łódzkiego z 2018 r. poz. 2788) pozostają bez zmian.</w:t>
      </w:r>
    </w:p>
    <w:p w:rsidR="00393C9C" w:rsidRPr="005F6195" w:rsidRDefault="00393C9C" w:rsidP="00393C9C">
      <w:pPr>
        <w:spacing w:after="0" w:line="360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>
        <w:rPr>
          <w:rFonts w:ascii="Arial Narrow" w:eastAsia="Times New Roman" w:hAnsi="Arial Narrow" w:cs="Arial"/>
          <w:sz w:val="24"/>
          <w:szCs w:val="24"/>
          <w:lang w:eastAsia="pl-PL"/>
        </w:rPr>
        <w:tab/>
      </w:r>
      <w:r w:rsidRPr="00393C9C">
        <w:rPr>
          <w:rFonts w:ascii="Arial Narrow" w:eastAsia="Times New Roman" w:hAnsi="Arial Narrow" w:cs="Arial"/>
          <w:b/>
          <w:sz w:val="24"/>
          <w:szCs w:val="24"/>
          <w:lang w:eastAsia="pl-PL"/>
        </w:rPr>
        <w:t>§ 3.</w:t>
      </w:r>
      <w:r>
        <w:rPr>
          <w:rFonts w:ascii="Arial Narrow" w:eastAsia="Times New Roman" w:hAnsi="Arial Narrow" w:cs="Arial"/>
          <w:sz w:val="24"/>
          <w:szCs w:val="24"/>
          <w:lang w:eastAsia="pl-PL"/>
        </w:rPr>
        <w:t xml:space="preserve"> </w:t>
      </w:r>
      <w:r w:rsidRPr="003B68E5">
        <w:rPr>
          <w:rFonts w:ascii="Arial Narrow" w:eastAsia="Times New Roman" w:hAnsi="Arial Narrow" w:cs="Arial"/>
          <w:sz w:val="24"/>
          <w:szCs w:val="24"/>
          <w:lang w:eastAsia="pl-PL"/>
        </w:rPr>
        <w:t xml:space="preserve">Uchwała </w:t>
      </w:r>
      <w:r w:rsidRPr="0097726C">
        <w:rPr>
          <w:rFonts w:ascii="Arial Narrow" w:eastAsia="Times New Roman" w:hAnsi="Arial Narrow" w:cs="Arial"/>
          <w:sz w:val="24"/>
          <w:szCs w:val="24"/>
          <w:lang w:eastAsia="pl-PL"/>
        </w:rPr>
        <w:t>wchodzi w życie</w:t>
      </w:r>
      <w:r w:rsidRPr="003B68E5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</w:t>
      </w:r>
      <w:r>
        <w:rPr>
          <w:rFonts w:ascii="Arial Narrow" w:eastAsia="Times New Roman" w:hAnsi="Arial Narrow" w:cs="Arial"/>
          <w:sz w:val="24"/>
          <w:szCs w:val="24"/>
          <w:lang w:eastAsia="pl-PL"/>
        </w:rPr>
        <w:t xml:space="preserve">po upływie 14 dni od dnia ogłoszenia w </w:t>
      </w:r>
      <w:r w:rsidRPr="0097726C">
        <w:rPr>
          <w:rFonts w:ascii="Arial Narrow" w:eastAsia="Times New Roman" w:hAnsi="Arial Narrow" w:cs="Arial"/>
          <w:sz w:val="24"/>
          <w:szCs w:val="24"/>
          <w:lang w:eastAsia="pl-PL"/>
        </w:rPr>
        <w:t>Dzienniku Urzędowym</w:t>
      </w:r>
      <w:r w:rsidRPr="003B68E5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</w:t>
      </w:r>
      <w:r w:rsidRPr="0097726C">
        <w:rPr>
          <w:rFonts w:ascii="Arial Narrow" w:eastAsia="Times New Roman" w:hAnsi="Arial Narrow" w:cs="Arial"/>
          <w:sz w:val="24"/>
          <w:szCs w:val="24"/>
          <w:lang w:eastAsia="pl-PL"/>
        </w:rPr>
        <w:t>Województwa Łódzkiego</w:t>
      </w:r>
      <w:r>
        <w:rPr>
          <w:rFonts w:ascii="Arial Narrow" w:eastAsia="Times New Roman" w:hAnsi="Arial Narrow" w:cs="Arial"/>
          <w:sz w:val="24"/>
          <w:szCs w:val="24"/>
          <w:lang w:eastAsia="pl-PL"/>
        </w:rPr>
        <w:t>.</w:t>
      </w:r>
    </w:p>
    <w:p w:rsidR="00C92F42" w:rsidRPr="00393C9C" w:rsidRDefault="00C92F42" w:rsidP="003B68E5">
      <w:pPr>
        <w:spacing w:after="0" w:line="360" w:lineRule="auto"/>
        <w:jc w:val="both"/>
        <w:rPr>
          <w:rFonts w:ascii="Arial Narrow" w:eastAsia="Times New Roman" w:hAnsi="Arial Narrow" w:cs="Arial"/>
          <w:b/>
          <w:sz w:val="24"/>
          <w:szCs w:val="24"/>
          <w:lang w:eastAsia="pl-PL"/>
        </w:rPr>
      </w:pPr>
    </w:p>
    <w:p w:rsidR="00C92F42" w:rsidRPr="00393C9C" w:rsidRDefault="00C92F42" w:rsidP="00203BB3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Arial Narrow" w:hAnsi="Arial Narrow" w:cs="TimesNewRomanPS-BoldMT"/>
          <w:b/>
          <w:bCs/>
          <w:sz w:val="24"/>
          <w:szCs w:val="24"/>
        </w:rPr>
      </w:pPr>
    </w:p>
    <w:p w:rsidR="00C92F42" w:rsidRDefault="00C92F42" w:rsidP="00203BB3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Arial Narrow" w:hAnsi="Arial Narrow" w:cs="TimesNewRomanPS-BoldMT"/>
          <w:b/>
          <w:bCs/>
          <w:sz w:val="24"/>
          <w:szCs w:val="24"/>
        </w:rPr>
      </w:pPr>
    </w:p>
    <w:p w:rsidR="00203BB3" w:rsidRDefault="003B68E5" w:rsidP="003D3E67">
      <w:pPr>
        <w:autoSpaceDE w:val="0"/>
        <w:autoSpaceDN w:val="0"/>
        <w:adjustRightInd w:val="0"/>
        <w:spacing w:after="0" w:line="240" w:lineRule="auto"/>
        <w:rPr>
          <w:rFonts w:ascii="Arial Narrow" w:hAnsi="Arial Narrow" w:cs="TimesNewRomanPS-BoldMT"/>
          <w:b/>
          <w:bCs/>
          <w:sz w:val="24"/>
          <w:szCs w:val="24"/>
        </w:rPr>
      </w:pPr>
      <w:r>
        <w:rPr>
          <w:rFonts w:ascii="Arial Narrow" w:hAnsi="Arial Narrow" w:cs="TimesNewRomanPS-BoldMT"/>
          <w:b/>
          <w:bCs/>
          <w:sz w:val="24"/>
          <w:szCs w:val="24"/>
        </w:rPr>
        <w:t>Projekt przygotował:</w:t>
      </w:r>
    </w:p>
    <w:p w:rsidR="003B68E5" w:rsidRDefault="003B68E5" w:rsidP="003D3E67">
      <w:pPr>
        <w:autoSpaceDE w:val="0"/>
        <w:autoSpaceDN w:val="0"/>
        <w:adjustRightInd w:val="0"/>
        <w:spacing w:after="0" w:line="240" w:lineRule="auto"/>
        <w:rPr>
          <w:rFonts w:ascii="Arial Narrow" w:hAnsi="Arial Narrow" w:cs="TimesNewRomanPS-BoldMT"/>
          <w:b/>
          <w:bCs/>
          <w:sz w:val="24"/>
          <w:szCs w:val="24"/>
        </w:rPr>
      </w:pPr>
    </w:p>
    <w:p w:rsidR="003B68E5" w:rsidRDefault="003B68E5" w:rsidP="003D3E67">
      <w:pPr>
        <w:autoSpaceDE w:val="0"/>
        <w:autoSpaceDN w:val="0"/>
        <w:adjustRightInd w:val="0"/>
        <w:spacing w:after="0" w:line="240" w:lineRule="auto"/>
        <w:rPr>
          <w:rFonts w:ascii="Arial Narrow" w:hAnsi="Arial Narrow" w:cs="TimesNewRomanPS-BoldMT"/>
          <w:b/>
          <w:bCs/>
          <w:sz w:val="24"/>
          <w:szCs w:val="24"/>
        </w:rPr>
      </w:pPr>
    </w:p>
    <w:p w:rsidR="003B68E5" w:rsidRDefault="003B68E5" w:rsidP="003D3E67">
      <w:pPr>
        <w:autoSpaceDE w:val="0"/>
        <w:autoSpaceDN w:val="0"/>
        <w:adjustRightInd w:val="0"/>
        <w:spacing w:after="0" w:line="240" w:lineRule="auto"/>
        <w:rPr>
          <w:rFonts w:ascii="Arial Narrow" w:hAnsi="Arial Narrow" w:cs="TimesNewRomanPS-BoldMT"/>
          <w:b/>
          <w:bCs/>
          <w:sz w:val="24"/>
          <w:szCs w:val="24"/>
        </w:rPr>
      </w:pPr>
    </w:p>
    <w:p w:rsidR="003B68E5" w:rsidRDefault="003B68E5" w:rsidP="003D3E67">
      <w:pPr>
        <w:autoSpaceDE w:val="0"/>
        <w:autoSpaceDN w:val="0"/>
        <w:adjustRightInd w:val="0"/>
        <w:spacing w:after="0" w:line="240" w:lineRule="auto"/>
        <w:rPr>
          <w:rFonts w:ascii="Arial Narrow" w:hAnsi="Arial Narrow" w:cs="TimesNewRomanPS-BoldMT"/>
          <w:b/>
          <w:bCs/>
          <w:sz w:val="24"/>
          <w:szCs w:val="24"/>
        </w:rPr>
      </w:pPr>
    </w:p>
    <w:p w:rsidR="003B68E5" w:rsidRDefault="003B68E5" w:rsidP="003D3E67">
      <w:pPr>
        <w:autoSpaceDE w:val="0"/>
        <w:autoSpaceDN w:val="0"/>
        <w:adjustRightInd w:val="0"/>
        <w:spacing w:after="0" w:line="240" w:lineRule="auto"/>
        <w:rPr>
          <w:rFonts w:ascii="Arial Narrow" w:hAnsi="Arial Narrow" w:cs="TimesNewRomanPS-BoldMT"/>
          <w:b/>
          <w:bCs/>
          <w:sz w:val="24"/>
          <w:szCs w:val="24"/>
        </w:rPr>
      </w:pPr>
    </w:p>
    <w:p w:rsidR="003B68E5" w:rsidRPr="009A15AE" w:rsidRDefault="003B68E5" w:rsidP="003D3E67">
      <w:pPr>
        <w:autoSpaceDE w:val="0"/>
        <w:autoSpaceDN w:val="0"/>
        <w:adjustRightInd w:val="0"/>
        <w:spacing w:after="0" w:line="240" w:lineRule="auto"/>
        <w:rPr>
          <w:rFonts w:ascii="Arial Narrow" w:hAnsi="Arial Narrow" w:cs="TimesNewRomanPS-BoldMT"/>
          <w:b/>
          <w:bCs/>
          <w:sz w:val="24"/>
          <w:szCs w:val="24"/>
        </w:rPr>
      </w:pPr>
      <w:r>
        <w:rPr>
          <w:rFonts w:ascii="Arial Narrow" w:hAnsi="Arial Narrow" w:cs="TimesNewRomanPS-BoldMT"/>
          <w:b/>
          <w:bCs/>
          <w:sz w:val="24"/>
          <w:szCs w:val="24"/>
        </w:rPr>
        <w:t>Projekt zaopiniował pod względem prawnym:</w:t>
      </w:r>
    </w:p>
    <w:p w:rsidR="000A5EAE" w:rsidRPr="009A15AE" w:rsidRDefault="000A5EAE" w:rsidP="000A5EAE">
      <w:pPr>
        <w:autoSpaceDE w:val="0"/>
        <w:autoSpaceDN w:val="0"/>
        <w:adjustRightInd w:val="0"/>
        <w:spacing w:after="0" w:line="240" w:lineRule="auto"/>
        <w:ind w:firstLine="708"/>
        <w:rPr>
          <w:rFonts w:ascii="Arial Narrow" w:hAnsi="Arial Narrow" w:cs="TimesNewRomanPS-BoldMT"/>
          <w:b/>
          <w:bCs/>
          <w:sz w:val="24"/>
          <w:szCs w:val="24"/>
        </w:rPr>
      </w:pPr>
    </w:p>
    <w:p w:rsidR="000A5EAE" w:rsidRPr="009A15AE" w:rsidRDefault="000A5EAE" w:rsidP="000A5EAE">
      <w:pPr>
        <w:rPr>
          <w:rFonts w:ascii="Arial Narrow" w:hAnsi="Arial Narrow" w:cs="TimesNewRomanPSMT"/>
          <w:sz w:val="24"/>
          <w:szCs w:val="24"/>
        </w:rPr>
      </w:pPr>
    </w:p>
    <w:p w:rsidR="009A15AE" w:rsidRDefault="009A15AE" w:rsidP="00D94570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Arial Narrow" w:hAnsi="Arial Narrow" w:cs="TimesNewRomanPS-BoldMT"/>
          <w:bCs/>
          <w:sz w:val="24"/>
          <w:szCs w:val="24"/>
        </w:rPr>
      </w:pPr>
    </w:p>
    <w:p w:rsidR="000A5EAE" w:rsidRDefault="000A5EAE" w:rsidP="00545E21">
      <w:p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TimesNewRomanPS-BoldMT"/>
          <w:bCs/>
          <w:sz w:val="24"/>
          <w:szCs w:val="24"/>
        </w:rPr>
      </w:pPr>
    </w:p>
    <w:p w:rsidR="000A5EAE" w:rsidRDefault="000A5EAE" w:rsidP="00DE1BF2">
      <w:p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TimesNewRomanPS-BoldMT"/>
          <w:bCs/>
          <w:sz w:val="24"/>
          <w:szCs w:val="24"/>
        </w:rPr>
      </w:pPr>
    </w:p>
    <w:p w:rsidR="005F0E3A" w:rsidRDefault="005F0E3A" w:rsidP="00DE1BF2">
      <w:p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TimesNewRomanPS-BoldMT"/>
          <w:bCs/>
          <w:sz w:val="24"/>
          <w:szCs w:val="24"/>
        </w:rPr>
      </w:pPr>
    </w:p>
    <w:p w:rsidR="005F0E3A" w:rsidRDefault="005F0E3A" w:rsidP="00DE1BF2">
      <w:p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TimesNewRomanPS-BoldMT"/>
          <w:bCs/>
          <w:sz w:val="24"/>
          <w:szCs w:val="24"/>
        </w:rPr>
      </w:pPr>
    </w:p>
    <w:p w:rsidR="005F0E3A" w:rsidRDefault="005F0E3A" w:rsidP="005F0E3A">
      <w:pPr>
        <w:autoSpaceDE w:val="0"/>
        <w:autoSpaceDN w:val="0"/>
        <w:adjustRightInd w:val="0"/>
        <w:spacing w:after="0" w:line="360" w:lineRule="auto"/>
        <w:jc w:val="center"/>
        <w:rPr>
          <w:rFonts w:ascii="Arial Narrow" w:hAnsi="Arial Narrow" w:cs="TimesNewRoman,Bold"/>
          <w:b/>
          <w:bCs/>
          <w:sz w:val="24"/>
          <w:szCs w:val="24"/>
        </w:rPr>
      </w:pPr>
      <w:r w:rsidRPr="00B65B21">
        <w:rPr>
          <w:rFonts w:ascii="Arial Narrow" w:hAnsi="Arial Narrow" w:cs="TimesNewRoman,Bold"/>
          <w:b/>
          <w:bCs/>
          <w:sz w:val="24"/>
          <w:szCs w:val="24"/>
        </w:rPr>
        <w:lastRenderedPageBreak/>
        <w:t>UZASADNIENIE</w:t>
      </w:r>
    </w:p>
    <w:p w:rsidR="005F0E3A" w:rsidRDefault="005F0E3A" w:rsidP="005F0E3A">
      <w:pPr>
        <w:autoSpaceDE w:val="0"/>
        <w:autoSpaceDN w:val="0"/>
        <w:adjustRightInd w:val="0"/>
        <w:spacing w:after="0" w:line="360" w:lineRule="auto"/>
        <w:jc w:val="center"/>
        <w:rPr>
          <w:rFonts w:ascii="Arial Narrow" w:hAnsi="Arial Narrow" w:cs="TimesNewRoman,Bold"/>
          <w:b/>
          <w:bCs/>
          <w:sz w:val="24"/>
          <w:szCs w:val="24"/>
        </w:rPr>
      </w:pPr>
    </w:p>
    <w:p w:rsidR="005F0E3A" w:rsidRPr="009A15AE" w:rsidRDefault="005F0E3A" w:rsidP="005F0E3A">
      <w:pPr>
        <w:autoSpaceDE w:val="0"/>
        <w:autoSpaceDN w:val="0"/>
        <w:adjustRightInd w:val="0"/>
        <w:spacing w:after="0" w:line="360" w:lineRule="auto"/>
        <w:jc w:val="both"/>
        <w:rPr>
          <w:rFonts w:ascii="Arial Narrow" w:hAnsi="Arial Narrow" w:cs="TimesNewRomanPS-BoldMT"/>
          <w:b/>
          <w:bCs/>
          <w:sz w:val="24"/>
          <w:szCs w:val="24"/>
        </w:rPr>
      </w:pPr>
      <w:r>
        <w:rPr>
          <w:rFonts w:ascii="Arial Narrow" w:hAnsi="Arial Narrow" w:cs="TimesNewRoman,Bold"/>
          <w:b/>
          <w:bCs/>
          <w:sz w:val="24"/>
          <w:szCs w:val="24"/>
        </w:rPr>
        <w:t xml:space="preserve">do projektu uchwały Rady Miejskiej Tomaszowa Mazowieckiego </w:t>
      </w:r>
      <w:r>
        <w:rPr>
          <w:rFonts w:ascii="Arial Narrow" w:hAnsi="Arial Narrow" w:cs="TimesNewRomanPS-BoldMT"/>
          <w:b/>
          <w:bCs/>
          <w:sz w:val="24"/>
          <w:szCs w:val="24"/>
        </w:rPr>
        <w:t>o</w:t>
      </w:r>
      <w:r w:rsidRPr="003B5803">
        <w:rPr>
          <w:rFonts w:ascii="Arial Narrow" w:hAnsi="Arial Narrow" w:cs="TimesNewRomanPS-BoldMT"/>
          <w:b/>
          <w:bCs/>
          <w:sz w:val="24"/>
          <w:szCs w:val="24"/>
        </w:rPr>
        <w:t xml:space="preserve"> zmian</w:t>
      </w:r>
      <w:r>
        <w:rPr>
          <w:rFonts w:ascii="Arial Narrow" w:hAnsi="Arial Narrow" w:cs="TimesNewRomanPS-BoldMT"/>
          <w:b/>
          <w:bCs/>
          <w:sz w:val="24"/>
          <w:szCs w:val="24"/>
        </w:rPr>
        <w:t>ie</w:t>
      </w:r>
      <w:r w:rsidRPr="003B5803">
        <w:rPr>
          <w:rFonts w:ascii="Arial Narrow" w:hAnsi="Arial Narrow" w:cs="TimesNewRomanPS-BoldMT"/>
          <w:b/>
          <w:bCs/>
          <w:sz w:val="24"/>
          <w:szCs w:val="24"/>
        </w:rPr>
        <w:t xml:space="preserve"> </w:t>
      </w:r>
      <w:r w:rsidRPr="003B5803">
        <w:rPr>
          <w:rFonts w:ascii="Arial Narrow" w:hAnsi="Arial Narrow"/>
          <w:b/>
          <w:sz w:val="24"/>
          <w:szCs w:val="24"/>
        </w:rPr>
        <w:t>uchwały nr LXI/541/2018 Rady Miejskiej Tomaszowa Mazowieckiego w sprawie wymagań, jakie powinien spełniać projekt budżetu obywatelskiego</w:t>
      </w:r>
      <w:r w:rsidRPr="003B5803">
        <w:rPr>
          <w:rFonts w:ascii="Arial Narrow" w:hAnsi="Arial Narrow" w:cs="TimesNewRomanPS-BoldMT"/>
          <w:b/>
          <w:bCs/>
          <w:sz w:val="24"/>
          <w:szCs w:val="24"/>
        </w:rPr>
        <w:t xml:space="preserve"> miasta Tomaszowa Mazowiecki</w:t>
      </w:r>
      <w:r>
        <w:rPr>
          <w:rFonts w:ascii="Arial Narrow" w:hAnsi="Arial Narrow" w:cs="TimesNewRomanPS-BoldMT"/>
          <w:b/>
          <w:bCs/>
          <w:sz w:val="24"/>
          <w:szCs w:val="24"/>
        </w:rPr>
        <w:t>ego</w:t>
      </w:r>
    </w:p>
    <w:p w:rsidR="005F0E3A" w:rsidRPr="00B65B21" w:rsidRDefault="005F0E3A" w:rsidP="005F0E3A">
      <w:pPr>
        <w:autoSpaceDE w:val="0"/>
        <w:autoSpaceDN w:val="0"/>
        <w:adjustRightInd w:val="0"/>
        <w:spacing w:after="0" w:line="360" w:lineRule="auto"/>
        <w:jc w:val="both"/>
        <w:rPr>
          <w:rFonts w:ascii="Arial Narrow" w:hAnsi="Arial Narrow" w:cs="TimesNewRoman,Bold"/>
          <w:b/>
          <w:bCs/>
          <w:sz w:val="24"/>
          <w:szCs w:val="24"/>
        </w:rPr>
      </w:pPr>
    </w:p>
    <w:p w:rsidR="005F0E3A" w:rsidRDefault="005F0E3A" w:rsidP="005F0E3A">
      <w:pPr>
        <w:autoSpaceDE w:val="0"/>
        <w:autoSpaceDN w:val="0"/>
        <w:adjustRightInd w:val="0"/>
        <w:spacing w:after="0" w:line="360" w:lineRule="auto"/>
        <w:ind w:firstLine="720"/>
        <w:jc w:val="both"/>
        <w:rPr>
          <w:rFonts w:ascii="Arial Narrow" w:hAnsi="Arial Narrow" w:cs="TimesNewRoman"/>
          <w:sz w:val="24"/>
          <w:szCs w:val="24"/>
        </w:rPr>
      </w:pPr>
      <w:r>
        <w:rPr>
          <w:rFonts w:ascii="Arial Narrow" w:hAnsi="Arial Narrow" w:cs="TimesNewRoman"/>
          <w:sz w:val="24"/>
          <w:szCs w:val="24"/>
        </w:rPr>
        <w:t>Nowelizacja ustawy o samorządzie gminnym wprowadziła przepisy określające budżet obywatelski jako szczególną formę konsultacji społecznych oraz wskazujące na obowiązek podjęcia uchwały przez radę miejską w sprawie wymagań jakie powinien spełniać jego projekt.</w:t>
      </w:r>
    </w:p>
    <w:p w:rsidR="005F0E3A" w:rsidRPr="007E5CF1" w:rsidRDefault="005F0E3A" w:rsidP="005F0E3A">
      <w:pPr>
        <w:autoSpaceDE w:val="0"/>
        <w:autoSpaceDN w:val="0"/>
        <w:adjustRightInd w:val="0"/>
        <w:spacing w:after="0" w:line="360" w:lineRule="auto"/>
        <w:ind w:firstLine="720"/>
        <w:jc w:val="both"/>
        <w:rPr>
          <w:rFonts w:ascii="Arial Narrow" w:hAnsi="Arial Narrow" w:cs="TimesNewRoman"/>
          <w:sz w:val="24"/>
          <w:szCs w:val="24"/>
        </w:rPr>
      </w:pPr>
      <w:r>
        <w:rPr>
          <w:rFonts w:ascii="Arial Narrow" w:hAnsi="Arial Narrow" w:cs="TimesNewRoman"/>
          <w:sz w:val="24"/>
          <w:szCs w:val="24"/>
        </w:rPr>
        <w:t xml:space="preserve">W dniu 26 kwietnia 2018 r. Rada Miejska Tomaszowa Mazowieckiego podjęła stosowną uchwałę. Zgodnie z obowiązującymi przepisami należy uszczegółowić termin wejścia w życie zapisów uchwały                          </w:t>
      </w:r>
      <w:r w:rsidRPr="007E5CF1">
        <w:rPr>
          <w:rFonts w:ascii="Arial Narrow" w:hAnsi="Arial Narrow"/>
          <w:sz w:val="24"/>
          <w:szCs w:val="24"/>
        </w:rPr>
        <w:t>nr LXI/541/2018 Rady Miejskiej Tomaszowa Mazowieckiego w sprawie wymagań, jakie powinien spełniać projekt budżetu obywatelskiego</w:t>
      </w:r>
      <w:r w:rsidRPr="007E5CF1">
        <w:rPr>
          <w:rFonts w:ascii="Arial Narrow" w:hAnsi="Arial Narrow" w:cs="TimesNewRomanPS-BoldMT"/>
          <w:bCs/>
          <w:sz w:val="24"/>
          <w:szCs w:val="24"/>
        </w:rPr>
        <w:t xml:space="preserve"> miasta Tomaszowa Mazowieckiego</w:t>
      </w:r>
      <w:r>
        <w:rPr>
          <w:rFonts w:ascii="Arial Narrow" w:hAnsi="Arial Narrow" w:cs="TimesNewRoman"/>
          <w:sz w:val="24"/>
          <w:szCs w:val="24"/>
        </w:rPr>
        <w:t xml:space="preserve">, które obowiązywać będą po upływie obecnej kadencji samorządu. W związku z powyższym zasadne jest przyjęcie prezentowanego projektu uchwały. </w:t>
      </w:r>
    </w:p>
    <w:p w:rsidR="005F0E3A" w:rsidRDefault="005F0E3A" w:rsidP="00DE1BF2">
      <w:p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TimesNewRomanPS-BoldMT"/>
          <w:bCs/>
          <w:sz w:val="24"/>
          <w:szCs w:val="24"/>
        </w:rPr>
      </w:pPr>
    </w:p>
    <w:sectPr w:rsidR="005F0E3A" w:rsidSect="00F606E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42761" w:rsidRDefault="00442761" w:rsidP="00393C9C">
      <w:pPr>
        <w:spacing w:after="0" w:line="240" w:lineRule="auto"/>
      </w:pPr>
      <w:r>
        <w:separator/>
      </w:r>
    </w:p>
  </w:endnote>
  <w:endnote w:type="continuationSeparator" w:id="0">
    <w:p w:rsidR="00442761" w:rsidRDefault="00442761" w:rsidP="00393C9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Liberation Serif">
    <w:altName w:val="Times New Roman"/>
    <w:panose1 w:val="02020603050405020304"/>
    <w:charset w:val="00"/>
    <w:family w:val="roman"/>
    <w:pitch w:val="variable"/>
    <w:sig w:usb0="00000000" w:usb1="00000000" w:usb2="00000000" w:usb3="00000000" w:csb0="00000000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Lucida Sans">
    <w:charset w:val="00"/>
    <w:family w:val="swiss"/>
    <w:pitch w:val="variable"/>
    <w:sig w:usb0="00000003" w:usb1="00000000" w:usb2="00000000" w:usb3="00000000" w:csb0="00000001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TimesNewRomanPS-BoldMT">
    <w:altName w:val="Times New Roman"/>
    <w:panose1 w:val="00000000000000000000"/>
    <w:charset w:val="EE"/>
    <w:family w:val="auto"/>
    <w:notTrueType/>
    <w:pitch w:val="default"/>
    <w:sig w:usb0="00000007" w:usb1="00000000" w:usb2="00000000" w:usb3="00000000" w:csb0="00000003" w:csb1="00000000"/>
  </w:font>
  <w:font w:name="TimesNewRomanPSMT">
    <w:altName w:val="Times New Roman"/>
    <w:panose1 w:val="00000000000000000000"/>
    <w:charset w:val="00"/>
    <w:family w:val="swiss"/>
    <w:notTrueType/>
    <w:pitch w:val="default"/>
    <w:sig w:usb0="00002007" w:usb1="00000000" w:usb2="00000000" w:usb3="00000000" w:csb0="00000043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NewRoman,Bold">
    <w:altName w:val="Times New Roman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TimesNewRoman">
    <w:altName w:val="Times New Roman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42761" w:rsidRDefault="00442761" w:rsidP="00393C9C">
      <w:pPr>
        <w:spacing w:after="0" w:line="240" w:lineRule="auto"/>
      </w:pPr>
      <w:r>
        <w:separator/>
      </w:r>
    </w:p>
  </w:footnote>
  <w:footnote w:type="continuationSeparator" w:id="0">
    <w:p w:rsidR="00442761" w:rsidRDefault="00442761" w:rsidP="00393C9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FEA5B74"/>
    <w:multiLevelType w:val="hybridMultilevel"/>
    <w:tmpl w:val="8FE2662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95D5109"/>
    <w:multiLevelType w:val="hybridMultilevel"/>
    <w:tmpl w:val="3110B45A"/>
    <w:lvl w:ilvl="0" w:tplc="4E64A738">
      <w:start w:val="1"/>
      <w:numFmt w:val="decimal"/>
      <w:lvlText w:val="%1)"/>
      <w:lvlJc w:val="left"/>
      <w:pPr>
        <w:ind w:left="36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745D773D"/>
    <w:multiLevelType w:val="hybridMultilevel"/>
    <w:tmpl w:val="36CCB4E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72479F2"/>
    <w:multiLevelType w:val="hybridMultilevel"/>
    <w:tmpl w:val="D5943D1C"/>
    <w:lvl w:ilvl="0" w:tplc="04150011">
      <w:start w:val="1"/>
      <w:numFmt w:val="decimal"/>
      <w:lvlText w:val="%1)"/>
      <w:lvlJc w:val="left"/>
      <w:pPr>
        <w:ind w:left="720" w:hanging="360"/>
      </w:pPr>
      <w:rPr>
        <w:rFonts w:eastAsia="Times New Roman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  <w:num w:numId="4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2E3E52"/>
    <w:rsid w:val="00015C62"/>
    <w:rsid w:val="000A5EAE"/>
    <w:rsid w:val="00130BD4"/>
    <w:rsid w:val="001B5F8B"/>
    <w:rsid w:val="00203BB3"/>
    <w:rsid w:val="002E3E52"/>
    <w:rsid w:val="002F35DC"/>
    <w:rsid w:val="003147CE"/>
    <w:rsid w:val="00326380"/>
    <w:rsid w:val="00380F78"/>
    <w:rsid w:val="00393C9C"/>
    <w:rsid w:val="003B5803"/>
    <w:rsid w:val="003B68E5"/>
    <w:rsid w:val="003D3E67"/>
    <w:rsid w:val="00442761"/>
    <w:rsid w:val="00545E21"/>
    <w:rsid w:val="005B0A21"/>
    <w:rsid w:val="005F0E3A"/>
    <w:rsid w:val="005F6195"/>
    <w:rsid w:val="005F7AA5"/>
    <w:rsid w:val="00660FB8"/>
    <w:rsid w:val="00682945"/>
    <w:rsid w:val="006E6011"/>
    <w:rsid w:val="00797544"/>
    <w:rsid w:val="008E21C4"/>
    <w:rsid w:val="0097726C"/>
    <w:rsid w:val="009A15AE"/>
    <w:rsid w:val="009C0E1B"/>
    <w:rsid w:val="00A43999"/>
    <w:rsid w:val="00A6113F"/>
    <w:rsid w:val="00AB02C2"/>
    <w:rsid w:val="00AE0CED"/>
    <w:rsid w:val="00AE78C9"/>
    <w:rsid w:val="00B6211D"/>
    <w:rsid w:val="00C32FF9"/>
    <w:rsid w:val="00C92F42"/>
    <w:rsid w:val="00CC08F8"/>
    <w:rsid w:val="00CE0AA0"/>
    <w:rsid w:val="00CE525F"/>
    <w:rsid w:val="00D94570"/>
    <w:rsid w:val="00DE1BF2"/>
    <w:rsid w:val="00E63044"/>
    <w:rsid w:val="00F07B3A"/>
    <w:rsid w:val="00F606E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606E1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2F35DC"/>
    <w:pPr>
      <w:ind w:left="720"/>
      <w:contextualSpacing/>
    </w:pPr>
  </w:style>
  <w:style w:type="character" w:customStyle="1" w:styleId="alb">
    <w:name w:val="a_lb"/>
    <w:basedOn w:val="Domylnaczcionkaakapitu"/>
    <w:rsid w:val="009A15AE"/>
  </w:style>
  <w:style w:type="character" w:styleId="Hipercze">
    <w:name w:val="Hyperlink"/>
    <w:basedOn w:val="Domylnaczcionkaakapitu"/>
    <w:uiPriority w:val="99"/>
    <w:semiHidden/>
    <w:unhideWhenUsed/>
    <w:rsid w:val="009A15AE"/>
    <w:rPr>
      <w:color w:val="0000FF"/>
      <w:u w:val="single"/>
    </w:rPr>
  </w:style>
  <w:style w:type="character" w:customStyle="1" w:styleId="text-justify">
    <w:name w:val="text-justify"/>
    <w:basedOn w:val="Domylnaczcionkaakapitu"/>
    <w:rsid w:val="009A15AE"/>
  </w:style>
  <w:style w:type="paragraph" w:styleId="Tekstdymka">
    <w:name w:val="Balloon Text"/>
    <w:basedOn w:val="Normalny"/>
    <w:link w:val="TekstdymkaZnak"/>
    <w:uiPriority w:val="99"/>
    <w:semiHidden/>
    <w:unhideWhenUsed/>
    <w:rsid w:val="006E601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E6011"/>
    <w:rPr>
      <w:rFonts w:ascii="Segoe UI" w:hAnsi="Segoe UI" w:cs="Segoe UI"/>
      <w:sz w:val="18"/>
      <w:szCs w:val="18"/>
    </w:rPr>
  </w:style>
  <w:style w:type="paragraph" w:customStyle="1" w:styleId="Standard">
    <w:name w:val="Standard"/>
    <w:rsid w:val="00C92F42"/>
    <w:pPr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Lucida Sans"/>
      <w:kern w:val="3"/>
      <w:sz w:val="24"/>
      <w:szCs w:val="24"/>
      <w:lang w:eastAsia="zh-CN" w:bidi="hi-IN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93C9C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93C9C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93C9C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083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310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776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0766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856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510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1832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545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6623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787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7042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267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3514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5252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255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4713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2635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775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69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396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1544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5724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9836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73768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141848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524453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04327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660995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52787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7274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961324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934787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601624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851662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7658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267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54076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900155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253521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72624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183111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522363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40076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31738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63118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80471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1021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8223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41974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7340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010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10866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75024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83201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79509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2177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8693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27037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83111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62538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595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3771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6232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85081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606623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135021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998901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1071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00948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21444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050583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464628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562794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93043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308916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919901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04529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48866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1342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3297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4493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06711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97476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01584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04092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391</TotalTime>
  <Pages>1</Pages>
  <Words>359</Words>
  <Characters>2155</Characters>
  <Application>Microsoft Office Word</Application>
  <DocSecurity>0</DocSecurity>
  <Lines>17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Przybyłkowicz</dc:creator>
  <cp:keywords/>
  <dc:description/>
  <cp:lastModifiedBy>bsmejda</cp:lastModifiedBy>
  <cp:revision>8</cp:revision>
  <cp:lastPrinted>2018-08-13T11:45:00Z</cp:lastPrinted>
  <dcterms:created xsi:type="dcterms:W3CDTF">2018-08-08T06:31:00Z</dcterms:created>
  <dcterms:modified xsi:type="dcterms:W3CDTF">2018-08-23T06:55:00Z</dcterms:modified>
</cp:coreProperties>
</file>