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/>
      </w:pPr>
      <w:r>
        <w:rPr>
          <w:b/>
        </w:rPr>
        <w:t xml:space="preserve">UCHWAŁA Nr LXVI/….../2018 </w:t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  <w:t>RADY MIEJSKIEJ TOMASZOWA MAZOWIECKIEGO</w:t>
      </w:r>
    </w:p>
    <w:p>
      <w:pPr>
        <w:pStyle w:val="Normal"/>
        <w:spacing w:lineRule="auto" w:line="360"/>
        <w:jc w:val="center"/>
        <w:rPr/>
      </w:pPr>
      <w:r>
        <w:rPr>
          <w:b/>
        </w:rPr>
        <w:t>z dnia …….. lipca 2018 roku</w:t>
      </w:r>
    </w:p>
    <w:p>
      <w:pPr>
        <w:pStyle w:val="Normal"/>
        <w:spacing w:lineRule="auto" w:line="360"/>
        <w:rPr>
          <w:b/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jc w:val="both"/>
        <w:rPr/>
      </w:pPr>
      <w:r>
        <w:rPr>
          <w:b/>
          <w:sz w:val="22"/>
          <w:szCs w:val="22"/>
        </w:rPr>
        <w:t>o zmianie uchwały Nr LX/528/2018 w sprawie udzielenia w 2018 roku pomocy finansowej</w:t>
        <w:br/>
        <w:t>na rzecz Powiatu Tomaszowskiego na realizację zadań pn.: „Budowa ciągu pieszo – rowerowego oraz kanalizacji w ciągu drogi powiatowej nr 4339E w Tomaszowie Mazowieckim ul. Legionów na odcinku od ul. Piłsudskiego do ul. Dąbrowskiej”, „Przebudowa drogi powiatowej nr 4335E</w:t>
        <w:br/>
        <w:t>w Tomaszowie Mazowieckim – ul. Dzieci Polskich”, „Remont drogi powiatowej nr 4328E</w:t>
        <w:br/>
        <w:t xml:space="preserve">w Tomaszowie Mazowieckim ul. Modrzewskiego”. </w:t>
      </w:r>
    </w:p>
    <w:p>
      <w:pPr>
        <w:pStyle w:val="Normal"/>
        <w:jc w:val="both"/>
        <w:rPr>
          <w:b/>
          <w:b/>
          <w:iCs/>
          <w:sz w:val="16"/>
          <w:szCs w:val="16"/>
        </w:rPr>
      </w:pPr>
      <w:r>
        <w:rPr>
          <w:b/>
          <w:iCs/>
          <w:sz w:val="16"/>
          <w:szCs w:val="16"/>
        </w:rPr>
      </w:r>
    </w:p>
    <w:p>
      <w:pPr>
        <w:pStyle w:val="Normal"/>
        <w:ind w:firstLine="709"/>
        <w:jc w:val="both"/>
        <w:rPr/>
      </w:pPr>
      <w:r>
        <w:rPr>
          <w:sz w:val="22"/>
          <w:szCs w:val="22"/>
        </w:rPr>
        <w:t>Na podstawie art. 10 ust. 2, art. 18 ust. 2 pkt 15 ustawy z dnia 8 marca 1990 r.</w:t>
        <w:br/>
        <w:t>o samorządzie gminnym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(tekst jednolity Dz. U. z 2018 r. poz. 994, poz. 1000) oraz art. 216 ust. 2 pkt 5 i art. 220 ustawy z dnia 27 sierpnia 2009 r. o finansach publicznych (tekst jednolity Dz. U. z 2017 r. poz. 2077, z 2018 r. poz. 1000, poz. 62) </w:t>
      </w:r>
      <w:r>
        <w:rPr>
          <w:b/>
          <w:sz w:val="22"/>
          <w:szCs w:val="22"/>
        </w:rPr>
        <w:t>Rada Miejska Tomaszowa Mazowieckiego uchwala,</w:t>
        <w:br/>
        <w:t>co następuje:</w:t>
      </w:r>
    </w:p>
    <w:p>
      <w:pPr>
        <w:pStyle w:val="Normal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firstLine="708"/>
        <w:jc w:val="both"/>
        <w:rPr/>
      </w:pP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§ 1. </w:t>
      </w:r>
      <w:r>
        <w:rPr>
          <w:b w:val="false"/>
          <w:bCs w:val="false"/>
          <w:sz w:val="22"/>
          <w:szCs w:val="22"/>
        </w:rPr>
        <w:t>W uchwale Nr LX/528/2018 z dnia 29 marca 2018 roku w sprawie udzielenia w 2018 roku pomocy finansowej na rzecz Powiatu Tomaszowskiego na realizację zadań pn.: „Budowa ciągu pieszo – rowerowego oraz kanalizacji w ciągu drogi powiatowej nr 4339E w Tomaszowie Mazowieckim ul. Legionów na odcinku od ul. Piłsudskiego do ul. Dąbrowskiej”, „Przebudowa drogi powiatowej nr 4335E w Tomaszowie Mazowieckim – ul. Dzieci Polskich”, „Remont drogi powiatowej nr 4328E w Tomaszowie Mazowieckim ul. Modrzewskiego”, wprowadza się następujące zmiany:</w:t>
      </w:r>
    </w:p>
    <w:p>
      <w:pPr>
        <w:pStyle w:val="Normal"/>
        <w:ind w:firstLine="708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hanging="0"/>
        <w:jc w:val="both"/>
        <w:rPr/>
      </w:pPr>
      <w:r>
        <w:rPr>
          <w:b w:val="false"/>
          <w:bCs w:val="false"/>
          <w:sz w:val="22"/>
          <w:szCs w:val="22"/>
        </w:rPr>
        <w:t xml:space="preserve">1) § 2 </w:t>
      </w:r>
      <w:r>
        <w:rPr>
          <w:b w:val="false"/>
          <w:bCs w:val="false"/>
          <w:sz w:val="22"/>
          <w:szCs w:val="22"/>
        </w:rPr>
        <w:t>ust.</w:t>
      </w:r>
      <w:r>
        <w:rPr>
          <w:b w:val="false"/>
          <w:bCs w:val="false"/>
          <w:sz w:val="22"/>
          <w:szCs w:val="22"/>
        </w:rPr>
        <w:t xml:space="preserve"> 1 otrzymuje brzmienie: </w:t>
      </w:r>
    </w:p>
    <w:p>
      <w:pPr>
        <w:pStyle w:val="Normal"/>
        <w:ind w:firstLine="709"/>
        <w:jc w:val="both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ind w:firstLine="709"/>
        <w:jc w:val="both"/>
        <w:rPr/>
      </w:pPr>
      <w:r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§ 2</w:t>
      </w:r>
      <w:r>
        <w:rPr>
          <w:sz w:val="22"/>
          <w:szCs w:val="22"/>
        </w:rPr>
        <w:t>.</w:t>
      </w:r>
      <w:r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Wysokość pomocy finansowej, o której mowa w § 1 ust. 1 pkt 1) ustala się</w:t>
        <w:br/>
        <w:t xml:space="preserve">do wysokości 50 % kosztów zadania, jednak nie więcej niż </w:t>
      </w:r>
      <w:r>
        <w:rPr>
          <w:b/>
          <w:bCs/>
          <w:sz w:val="22"/>
          <w:szCs w:val="22"/>
        </w:rPr>
        <w:t>657</w:t>
      </w:r>
      <w:r>
        <w:rPr>
          <w:b/>
          <w:bCs/>
          <w:sz w:val="22"/>
          <w:szCs w:val="22"/>
          <w:highlight w:val="white"/>
        </w:rPr>
        <w:t> </w:t>
      </w:r>
      <w:r>
        <w:rPr>
          <w:b/>
          <w:sz w:val="22"/>
          <w:szCs w:val="22"/>
        </w:rPr>
        <w:t>500,00 zł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(słownie: sześćset pięćdziesiąt siedem tysięcy pięćset złotych 00/100).”</w:t>
      </w:r>
    </w:p>
    <w:p>
      <w:pPr>
        <w:pStyle w:val="Normal"/>
        <w:ind w:firstLine="709"/>
        <w:jc w:val="both"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p>
      <w:pPr>
        <w:pStyle w:val="Normal"/>
        <w:ind w:firstLine="709"/>
        <w:jc w:val="both"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p>
      <w:pPr>
        <w:pStyle w:val="Normal"/>
        <w:ind w:hanging="0"/>
        <w:jc w:val="both"/>
        <w:rPr/>
      </w:pPr>
      <w:r>
        <w:rPr>
          <w:b w:val="false"/>
          <w:bCs w:val="false"/>
          <w:sz w:val="22"/>
          <w:szCs w:val="22"/>
        </w:rPr>
        <w:t xml:space="preserve">2) § 2. </w:t>
      </w:r>
      <w:r>
        <w:rPr>
          <w:b w:val="false"/>
          <w:bCs w:val="false"/>
          <w:sz w:val="22"/>
          <w:szCs w:val="22"/>
        </w:rPr>
        <w:t>ust.</w:t>
      </w:r>
      <w:r>
        <w:rPr>
          <w:b w:val="false"/>
          <w:bCs w:val="false"/>
          <w:sz w:val="22"/>
          <w:szCs w:val="22"/>
        </w:rPr>
        <w:t xml:space="preserve"> 3 otrzymuje brzmienie:</w:t>
      </w:r>
    </w:p>
    <w:p>
      <w:pPr>
        <w:pStyle w:val="Normal"/>
        <w:ind w:firstLine="708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firstLine="709"/>
        <w:jc w:val="both"/>
        <w:rPr/>
      </w:pPr>
      <w:r>
        <w:rPr>
          <w:sz w:val="22"/>
          <w:szCs w:val="22"/>
        </w:rPr>
        <w:t>„</w:t>
      </w:r>
      <w:r>
        <w:rPr>
          <w:sz w:val="22"/>
          <w:szCs w:val="22"/>
        </w:rPr>
        <w:t>3.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Wysokość pomocy finansowej, o której mowa w § 1 ust. 1 pkt 3) ustala się</w:t>
        <w:br/>
        <w:t xml:space="preserve">do wysokości 50 % kosztów zadania, jednak nie więcej niż </w:t>
      </w:r>
      <w:r>
        <w:rPr>
          <w:b/>
          <w:sz w:val="22"/>
          <w:szCs w:val="22"/>
        </w:rPr>
        <w:t>175</w:t>
      </w:r>
      <w:r>
        <w:rPr>
          <w:b/>
          <w:sz w:val="22"/>
          <w:szCs w:val="22"/>
          <w:highlight w:val="white"/>
        </w:rPr>
        <w:t> </w:t>
      </w:r>
      <w:r>
        <w:rPr>
          <w:b/>
          <w:sz w:val="22"/>
          <w:szCs w:val="22"/>
        </w:rPr>
        <w:t>000,00 zł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(słownie: sto siedemdziesiąt pięć  tysięcy złotych 00/100).”</w:t>
      </w:r>
    </w:p>
    <w:p>
      <w:pPr>
        <w:pStyle w:val="Normal"/>
        <w:jc w:val="both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ind w:firstLine="709"/>
        <w:jc w:val="both"/>
        <w:rPr/>
      </w:pPr>
      <w:r>
        <w:rPr>
          <w:b/>
          <w:sz w:val="22"/>
          <w:szCs w:val="22"/>
        </w:rPr>
        <w:t>§ 2.</w:t>
      </w:r>
      <w:r>
        <w:rPr>
          <w:sz w:val="22"/>
          <w:szCs w:val="22"/>
        </w:rPr>
        <w:t xml:space="preserve"> Wykonanie uchwały powierza się Prezydentowi Miasta Tomaszowa Mazowieckiego.</w:t>
      </w:r>
    </w:p>
    <w:p>
      <w:pPr>
        <w:pStyle w:val="Normal"/>
        <w:ind w:firstLine="708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709"/>
        <w:jc w:val="both"/>
        <w:rPr/>
      </w:pPr>
      <w:r>
        <w:rPr>
          <w:b/>
          <w:sz w:val="22"/>
          <w:szCs w:val="22"/>
        </w:rPr>
        <w:t>§ 3.</w:t>
      </w:r>
      <w:r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>
      <w:pPr>
        <w:pStyle w:val="Normal"/>
        <w:ind w:firstLine="709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</w:p>
    <w:p>
      <w:pPr>
        <w:pStyle w:val="Normal"/>
        <w:rPr>
          <w:i/>
          <w:i/>
        </w:rPr>
      </w:pPr>
      <w:r>
        <w:rPr>
          <w:i/>
        </w:rPr>
        <w:t>Zaopiniował pod względem merytorycznym: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  <w:t>Zaopiniował pod względem prawnym: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UZASADNIENIE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sz w:val="22"/>
          <w:szCs w:val="22"/>
        </w:rPr>
        <w:t xml:space="preserve">Starostwo Powiatowe w Tomaszowie Mazowieckim zwróciło się z prośbą o udzielenie w 2018 roku pomocy finansowej na rzecz Powiatu Tomaszowskiego  na realizację zadań  pn.: </w:t>
      </w:r>
      <w:r>
        <w:rPr>
          <w:b w:val="false"/>
          <w:bCs w:val="false"/>
          <w:sz w:val="22"/>
          <w:szCs w:val="22"/>
        </w:rPr>
        <w:t xml:space="preserve">„Budowa ciągu pieszo – rowerowego oraz kanalizacji w ciągu drogi powiatowej nr 4339E w Tomaszowie Mazowieckim ul. Legionów na odcinku od ul. Piłsudskiego do ul. Dąbrowskiej”, „Przebudowa drogi powiatowej nr 4335E w Tomaszowie Mazowieckim – ul. Dzieci Polskich”, „Remont drogi powiatowej nr 4328E w Tomaszowie Mazowieckim ul. Modrzewskiego”. </w:t>
      </w:r>
    </w:p>
    <w:p>
      <w:pPr>
        <w:pStyle w:val="Normal"/>
        <w:spacing w:lineRule="auto" w:line="360"/>
        <w:jc w:val="both"/>
        <w:rPr/>
      </w:pPr>
      <w:r>
        <w:rPr>
          <w:iCs/>
          <w:sz w:val="22"/>
          <w:szCs w:val="22"/>
        </w:rPr>
        <w:t>Zgodnie z pismem Zarządu Dróg Powiatowych w Tomaszowie Mazowieckim</w:t>
        <w:br/>
        <w:t xml:space="preserve">z dnia 06.07.2018 r. znak pisma  </w:t>
      </w:r>
      <w:bookmarkStart w:id="0" w:name="__DdeLink__1358_2404383394"/>
      <w:r>
        <w:rPr>
          <w:iCs/>
          <w:sz w:val="22"/>
          <w:szCs w:val="22"/>
        </w:rPr>
        <w:t>ZDP.2151.15.5.2018</w:t>
      </w:r>
      <w:bookmarkEnd w:id="0"/>
      <w:r>
        <w:rPr>
          <w:iCs/>
          <w:sz w:val="22"/>
          <w:szCs w:val="22"/>
        </w:rPr>
        <w:t>, pismem z dnia 10.07.2018 r.</w:t>
        <w:br/>
        <w:t xml:space="preserve">nr ZDP.2151.15.6.2018 oraz pismem z dnia 10.07.2018 r. nr ZDP.216.1.2.2018 uległa zmianie wysokość pomocy finansowej dla zadania pn.: </w:t>
      </w:r>
      <w:r>
        <w:rPr>
          <w:b w:val="false"/>
          <w:bCs w:val="false"/>
          <w:iCs/>
          <w:sz w:val="22"/>
          <w:szCs w:val="22"/>
        </w:rPr>
        <w:t>„Budowa ciągu pieszo – rowerowego oraz kanalizacji w ciągu drogi powiatowej nr 4339E w Tomaszowie Mazowieckim ul. Legionów na odcinku</w:t>
        <w:br/>
        <w:t>od ul. Piłsudskiego do ul. Dąbrowskiej” i „Remont drogi powiatowej nr 4328E w Tomaszowie Mazowieckim ul. Modrzewskiego”.</w:t>
      </w:r>
    </w:p>
    <w:p>
      <w:pPr>
        <w:pStyle w:val="Normal"/>
        <w:spacing w:lineRule="auto" w:line="360"/>
        <w:jc w:val="both"/>
        <w:rPr/>
      </w:pPr>
      <w:r>
        <w:rPr>
          <w:sz w:val="22"/>
          <w:szCs w:val="22"/>
        </w:rPr>
        <w:t xml:space="preserve">W związku z prowadzonym postępowaniem o udzielenie Zamówienia publicznego dla zadania:  </w:t>
      </w:r>
      <w:r>
        <w:rPr>
          <w:b/>
          <w:iCs/>
          <w:sz w:val="22"/>
          <w:szCs w:val="22"/>
        </w:rPr>
        <w:t>„Budowa ciągu pieszo – rowerowego oraz kanalizacji w ciągu drogi powiatowej nr 4339E</w:t>
        <w:br/>
        <w:t xml:space="preserve">w Tomaszowie Mazowieckim ul. Legionów na odcinku od ul. Piłsudskiego do ul. Dąbrowskiej” </w:t>
      </w:r>
      <w:r>
        <w:rPr>
          <w:sz w:val="22"/>
          <w:szCs w:val="22"/>
        </w:rPr>
        <w:t>zostały złożone trzy oferty, z czego najniższa opiewa na kwotę 1 300 555,00 zł. Łączna wartość zadania zostanie zwiększona o koszty inspektorów nadzoru. Łączny koszt realizacji zadania wyniesie 1 315 555,00 zł. Zwiększenie środków Gminy – Miasto Tomaszów Mazowiecki w dofinansowaniu</w:t>
        <w:br/>
        <w:t xml:space="preserve">o kwotę 72.500,00 zł. pozwoli na zrealizowanie inwestycji w 2018 roku. </w:t>
      </w:r>
    </w:p>
    <w:p>
      <w:pPr>
        <w:pStyle w:val="Normal"/>
        <w:spacing w:lineRule="auto" w:line="360"/>
        <w:jc w:val="both"/>
        <w:rPr/>
      </w:pPr>
      <w:r>
        <w:rPr>
          <w:iCs/>
          <w:sz w:val="22"/>
          <w:szCs w:val="22"/>
        </w:rPr>
        <w:t>W związku z powyższym dokonuje się zmiany wysokości pomocy finansowej na kwotę 657</w:t>
      </w:r>
      <w:r>
        <w:rPr>
          <w:iCs/>
          <w:sz w:val="22"/>
          <w:szCs w:val="22"/>
          <w:highlight w:val="white"/>
        </w:rPr>
        <w:t> </w:t>
      </w:r>
      <w:r>
        <w:rPr>
          <w:iCs/>
          <w:sz w:val="22"/>
          <w:szCs w:val="22"/>
        </w:rPr>
        <w:t>500,00 zł.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sz w:val="22"/>
          <w:szCs w:val="22"/>
        </w:rPr>
        <w:t xml:space="preserve">W związku z prowadzonym postępowaniem o udzielenie Zamówienia publicznego dla zadania: </w:t>
      </w:r>
      <w:r>
        <w:rPr>
          <w:b/>
          <w:iCs/>
          <w:sz w:val="22"/>
          <w:szCs w:val="22"/>
        </w:rPr>
        <w:t xml:space="preserve">„Remont drogi powiatowej nr 4328E w Tomaszowie Mazowieckim ul. Modrzewskiego” </w:t>
      </w:r>
      <w:r>
        <w:rPr>
          <w:sz w:val="22"/>
          <w:szCs w:val="22"/>
        </w:rPr>
        <w:t xml:space="preserve">zostały złożone trzy oferty, z czego najniższa opiewa na kwotę 350 798,93 zł. Zwiększenie środków Gminy – Miasto Tomaszów Mazowiecki w dofinansowaniu o kwotę 25.000,00 zł. pozwoli na zrealizowanie inwestycji w 2018 roku. </w:t>
      </w:r>
    </w:p>
    <w:p>
      <w:pPr>
        <w:pStyle w:val="Normal"/>
        <w:spacing w:lineRule="auto" w:line="360"/>
        <w:jc w:val="both"/>
        <w:rPr/>
      </w:pPr>
      <w:r>
        <w:rPr>
          <w:iCs/>
          <w:sz w:val="22"/>
          <w:szCs w:val="22"/>
        </w:rPr>
        <w:t>W związku z powyższym dokonuje się zmiany wysokości pomocy finansowej na kwotę 175</w:t>
      </w:r>
      <w:r>
        <w:rPr>
          <w:iCs/>
          <w:sz w:val="22"/>
          <w:szCs w:val="22"/>
          <w:highlight w:val="white"/>
        </w:rPr>
        <w:t> 0</w:t>
      </w:r>
      <w:r>
        <w:rPr>
          <w:iCs/>
          <w:sz w:val="22"/>
          <w:szCs w:val="22"/>
        </w:rPr>
        <w:t>00,00 zł.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sz w:val="22"/>
          <w:szCs w:val="22"/>
        </w:rPr>
        <w:t>Inwestycje realizowane wspólnie z Powiatem Tomaszowskim znacząco poprawi infrastrukturę drogową w zakresie drów miejskich i powiatowych, z czego mogą być zadowoleni mieszkańcy miasta i wszyscy użytkownicy dróg.</w:t>
      </w:r>
    </w:p>
    <w:p>
      <w:pPr>
        <w:pStyle w:val="Normal"/>
        <w:spacing w:lineRule="auto" w:line="36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426" w:top="824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/>
    </w:pPr>
    <w:r>
      <w:rPr/>
      <w:t>PROJEKT</w:t>
    </w:r>
  </w:p>
</w:hdr>
</file>

<file path=word/settings.xml><?xml version="1.0" encoding="utf-8"?>
<w:settings xmlns:w="http://schemas.openxmlformats.org/wordprocessingml/2006/main">
  <w:zoom w:percent="2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c3b8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b64c21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b64c21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NagwekZnak"/>
    <w:uiPriority w:val="99"/>
    <w:semiHidden/>
    <w:unhideWhenUsed/>
    <w:rsid w:val="00b64c21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b64c21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295E4-2A39-4681-A70B-E299246A4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Application>LibreOffice/6.0.3.2$Windows_x86 LibreOffice_project/8f48d515416608e3a835360314dac7e47fd0b821</Application>
  <Pages>2</Pages>
  <Words>711</Words>
  <Characters>4081</Characters>
  <CharactersWithSpaces>4802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2018-02-08T06:51:00Z</dcterms:created>
  <dc:creator>mbartos</dc:creator>
  <dc:description/>
  <dc:language>pl-PL</dc:language>
  <cp:lastModifiedBy/>
  <cp:lastPrinted>2018-07-11T08:21:15Z</cp:lastPrinted>
  <dcterms:modified xsi:type="dcterms:W3CDTF">2018-07-11T12:31:56Z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