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3B9" w:rsidRPr="00675B98" w:rsidRDefault="008E63B9" w:rsidP="008E63B9">
      <w:pPr>
        <w:spacing w:after="711" w:line="259" w:lineRule="auto"/>
        <w:ind w:left="0" w:right="217" w:firstLine="0"/>
        <w:jc w:val="right"/>
        <w:rPr>
          <w:sz w:val="24"/>
          <w:szCs w:val="24"/>
        </w:rPr>
      </w:pPr>
      <w:r w:rsidRPr="00675B98">
        <w:rPr>
          <w:b/>
          <w:i/>
          <w:sz w:val="24"/>
          <w:szCs w:val="24"/>
        </w:rPr>
        <w:t>Projekt</w:t>
      </w:r>
    </w:p>
    <w:p w:rsidR="008E63B9" w:rsidRPr="00675B98" w:rsidRDefault="008E63B9" w:rsidP="008E63B9">
      <w:pPr>
        <w:spacing w:after="10" w:line="249" w:lineRule="auto"/>
        <w:ind w:left="10" w:right="1"/>
        <w:jc w:val="center"/>
        <w:rPr>
          <w:sz w:val="24"/>
          <w:szCs w:val="24"/>
        </w:rPr>
      </w:pPr>
      <w:r w:rsidRPr="00675B98">
        <w:rPr>
          <w:b/>
          <w:sz w:val="24"/>
          <w:szCs w:val="24"/>
        </w:rPr>
        <w:t>UCHWAŁA NR ……………</w:t>
      </w:r>
    </w:p>
    <w:p w:rsidR="008E63B9" w:rsidRPr="00675B98" w:rsidRDefault="008E63B9" w:rsidP="008E63B9">
      <w:pPr>
        <w:spacing w:after="267" w:line="249" w:lineRule="auto"/>
        <w:ind w:left="10" w:right="3"/>
        <w:jc w:val="center"/>
        <w:rPr>
          <w:sz w:val="24"/>
          <w:szCs w:val="24"/>
        </w:rPr>
      </w:pPr>
      <w:r w:rsidRPr="00675B98">
        <w:rPr>
          <w:b/>
          <w:sz w:val="24"/>
          <w:szCs w:val="24"/>
        </w:rPr>
        <w:t>RADY MIEJSKIEJ TOMASZOWA MAZOWIECKIEGO</w:t>
      </w:r>
    </w:p>
    <w:p w:rsidR="008E63B9" w:rsidRPr="00675B98" w:rsidRDefault="008E63B9" w:rsidP="008E63B9">
      <w:pPr>
        <w:spacing w:after="258" w:line="259" w:lineRule="auto"/>
        <w:ind w:left="0" w:right="1" w:firstLine="0"/>
        <w:jc w:val="center"/>
        <w:rPr>
          <w:sz w:val="24"/>
          <w:szCs w:val="24"/>
        </w:rPr>
      </w:pPr>
      <w:r w:rsidRPr="00675B98">
        <w:rPr>
          <w:sz w:val="24"/>
          <w:szCs w:val="24"/>
        </w:rPr>
        <w:t>z dnia ……………. 2018  r.</w:t>
      </w:r>
    </w:p>
    <w:p w:rsidR="008E63B9" w:rsidRPr="00675B98" w:rsidRDefault="008E63B9" w:rsidP="0093268F">
      <w:pPr>
        <w:spacing w:after="470" w:line="249" w:lineRule="auto"/>
        <w:ind w:left="10" w:right="0"/>
        <w:jc w:val="center"/>
        <w:rPr>
          <w:sz w:val="24"/>
          <w:szCs w:val="24"/>
        </w:rPr>
      </w:pPr>
      <w:r w:rsidRPr="00675B98">
        <w:rPr>
          <w:b/>
          <w:sz w:val="24"/>
          <w:szCs w:val="24"/>
        </w:rPr>
        <w:t xml:space="preserve">o zmianie </w:t>
      </w:r>
      <w:r w:rsidR="000047DC" w:rsidRPr="00675B98">
        <w:rPr>
          <w:b/>
          <w:sz w:val="24"/>
          <w:szCs w:val="24"/>
        </w:rPr>
        <w:t>uchwały nr</w:t>
      </w:r>
      <w:r w:rsidRPr="00675B98">
        <w:rPr>
          <w:b/>
          <w:sz w:val="24"/>
          <w:szCs w:val="24"/>
        </w:rPr>
        <w:t xml:space="preserve"> LIII/465/2017</w:t>
      </w:r>
      <w:r w:rsidRPr="00675B98">
        <w:rPr>
          <w:rStyle w:val="fragment"/>
          <w:b/>
          <w:bCs/>
          <w:sz w:val="24"/>
          <w:szCs w:val="24"/>
        </w:rPr>
        <w:t xml:space="preserve"> </w:t>
      </w:r>
      <w:r w:rsidRPr="00675B98">
        <w:rPr>
          <w:b/>
          <w:sz w:val="24"/>
          <w:szCs w:val="24"/>
        </w:rPr>
        <w:t>Rady Miejskiej Tomaszowa Mazowieckiego</w:t>
      </w:r>
      <w:r w:rsidRPr="00675B98">
        <w:rPr>
          <w:rStyle w:val="fragment"/>
          <w:b/>
          <w:bCs/>
          <w:sz w:val="24"/>
          <w:szCs w:val="24"/>
        </w:rPr>
        <w:t xml:space="preserve"> </w:t>
      </w:r>
      <w:r w:rsidR="0093268F">
        <w:rPr>
          <w:rStyle w:val="fragment"/>
          <w:b/>
          <w:bCs/>
          <w:sz w:val="24"/>
          <w:szCs w:val="24"/>
        </w:rPr>
        <w:t xml:space="preserve">                       </w:t>
      </w:r>
      <w:r w:rsidRPr="00675B98">
        <w:rPr>
          <w:rStyle w:val="fragment"/>
          <w:b/>
          <w:bCs/>
          <w:sz w:val="24"/>
          <w:szCs w:val="24"/>
        </w:rPr>
        <w:t>w sprawie</w:t>
      </w:r>
      <w:r w:rsidRPr="00675B98">
        <w:rPr>
          <w:b/>
          <w:sz w:val="24"/>
          <w:szCs w:val="24"/>
        </w:rPr>
        <w:t xml:space="preserve"> ustalenia strefy płatnego parkowania po</w:t>
      </w:r>
      <w:r w:rsidR="0093268F">
        <w:rPr>
          <w:b/>
          <w:sz w:val="24"/>
          <w:szCs w:val="24"/>
        </w:rPr>
        <w:t xml:space="preserve">jazdów samochodowych na drogach publicznych </w:t>
      </w:r>
      <w:r w:rsidRPr="00675B98">
        <w:rPr>
          <w:b/>
          <w:sz w:val="24"/>
          <w:szCs w:val="24"/>
        </w:rPr>
        <w:t>w Tomaszowie Mazowieckim oraz wysokości stawek opłat za parkowanie</w:t>
      </w:r>
      <w:r w:rsidR="0093268F">
        <w:rPr>
          <w:b/>
          <w:sz w:val="24"/>
          <w:szCs w:val="24"/>
        </w:rPr>
        <w:t xml:space="preserve">                      </w:t>
      </w:r>
      <w:r w:rsidRPr="00675B98">
        <w:rPr>
          <w:b/>
          <w:sz w:val="24"/>
          <w:szCs w:val="24"/>
        </w:rPr>
        <w:t xml:space="preserve"> w tej strefie i sposobu ich pobierania</w:t>
      </w:r>
    </w:p>
    <w:p w:rsidR="008E63B9" w:rsidRPr="00675B98" w:rsidRDefault="008E63B9" w:rsidP="005002ED">
      <w:pPr>
        <w:pStyle w:val="Default"/>
        <w:ind w:firstLine="851"/>
        <w:jc w:val="both"/>
        <w:rPr>
          <w:color w:val="auto"/>
        </w:rPr>
      </w:pPr>
      <w:r w:rsidRPr="00675B98">
        <w:t>Na podstawie art. 18 ust. 2 pkt 15 ustawy i art. 40 ust. 1 z dnia 8 marca 19</w:t>
      </w:r>
      <w:r w:rsidR="005002ED" w:rsidRPr="00675B98">
        <w:t>90 roku o </w:t>
      </w:r>
      <w:r w:rsidRPr="00675B98">
        <w:rPr>
          <w:color w:val="auto"/>
        </w:rPr>
        <w:t>samorządzie gminnym (t.j.: Dz. U. z 201</w:t>
      </w:r>
      <w:r w:rsidR="005002ED" w:rsidRPr="00675B98">
        <w:rPr>
          <w:color w:val="auto"/>
        </w:rPr>
        <w:t>7 r. poz. 1875</w:t>
      </w:r>
      <w:r w:rsidRPr="00675B98">
        <w:rPr>
          <w:color w:val="auto"/>
        </w:rPr>
        <w:t xml:space="preserve">, </w:t>
      </w:r>
      <w:r w:rsidR="005002ED" w:rsidRPr="00675B98">
        <w:rPr>
          <w:color w:val="auto"/>
        </w:rPr>
        <w:t>2232, z 2018 r. poz. 1</w:t>
      </w:r>
      <w:r w:rsidRPr="00675B98">
        <w:rPr>
          <w:color w:val="auto"/>
        </w:rPr>
        <w:t>30</w:t>
      </w:r>
      <w:r w:rsidR="00675B98">
        <w:rPr>
          <w:color w:val="auto"/>
        </w:rPr>
        <w:t>) oraz art. </w:t>
      </w:r>
      <w:r w:rsidRPr="00675B98">
        <w:rPr>
          <w:color w:val="auto"/>
        </w:rPr>
        <w:t>13 ust. 1 pkt 1 i art. 13 b ustawy z dnia 21 marca 1985 r. o drogach pu</w:t>
      </w:r>
      <w:r w:rsidR="005D0085" w:rsidRPr="00675B98">
        <w:rPr>
          <w:color w:val="auto"/>
        </w:rPr>
        <w:t>blicznych</w:t>
      </w:r>
      <w:r w:rsidR="00675B98">
        <w:rPr>
          <w:color w:val="auto"/>
        </w:rPr>
        <w:t xml:space="preserve"> (t.j.: Dz. </w:t>
      </w:r>
      <w:r w:rsidR="005002ED" w:rsidRPr="00675B98">
        <w:rPr>
          <w:color w:val="auto"/>
        </w:rPr>
        <w:t>U. z </w:t>
      </w:r>
      <w:r w:rsidR="005D0085" w:rsidRPr="00675B98">
        <w:rPr>
          <w:color w:val="auto"/>
        </w:rPr>
        <w:t>2017 r. poz. 2222</w:t>
      </w:r>
      <w:r w:rsidRPr="00675B98">
        <w:rPr>
          <w:color w:val="auto"/>
        </w:rPr>
        <w:t>,</w:t>
      </w:r>
      <w:r w:rsidR="005D0085" w:rsidRPr="00675B98">
        <w:rPr>
          <w:color w:val="auto"/>
        </w:rPr>
        <w:t xml:space="preserve"> </w:t>
      </w:r>
      <w:r w:rsidR="005D0085" w:rsidRPr="00675B98">
        <w:rPr>
          <w:bCs/>
          <w:color w:val="auto"/>
        </w:rPr>
        <w:t>z</w:t>
      </w:r>
      <w:r w:rsidR="005002ED" w:rsidRPr="00675B98">
        <w:rPr>
          <w:bCs/>
          <w:color w:val="auto"/>
        </w:rPr>
        <w:t xml:space="preserve"> 2018 r. poz. 12, 138, 159 i</w:t>
      </w:r>
      <w:r w:rsidR="00217066" w:rsidRPr="00675B98">
        <w:rPr>
          <w:bCs/>
          <w:color w:val="auto"/>
        </w:rPr>
        <w:t xml:space="preserve"> 317</w:t>
      </w:r>
      <w:r w:rsidRPr="00675B98">
        <w:rPr>
          <w:color w:val="auto"/>
        </w:rPr>
        <w:t>) Rada Miejska Tomaszowa Mazowieckiego uchwala się, co następuje:</w:t>
      </w:r>
    </w:p>
    <w:p w:rsidR="00F27A46" w:rsidRPr="00675B98" w:rsidRDefault="00F27A46" w:rsidP="008B1B1D">
      <w:pPr>
        <w:spacing w:after="109" w:line="249" w:lineRule="auto"/>
        <w:ind w:left="0" w:right="0" w:firstLine="0"/>
        <w:rPr>
          <w:color w:val="auto"/>
          <w:sz w:val="24"/>
          <w:szCs w:val="24"/>
        </w:rPr>
      </w:pPr>
    </w:p>
    <w:p w:rsidR="005002ED" w:rsidRPr="00675B98" w:rsidRDefault="000047DC" w:rsidP="003F3594">
      <w:pPr>
        <w:spacing w:after="0" w:line="240" w:lineRule="auto"/>
        <w:ind w:left="11" w:right="0" w:firstLine="556"/>
        <w:rPr>
          <w:color w:val="auto"/>
          <w:sz w:val="24"/>
          <w:szCs w:val="24"/>
        </w:rPr>
      </w:pPr>
      <w:r w:rsidRPr="00675B98">
        <w:rPr>
          <w:b/>
          <w:color w:val="auto"/>
          <w:sz w:val="24"/>
          <w:szCs w:val="24"/>
        </w:rPr>
        <w:t xml:space="preserve">§ 1. </w:t>
      </w:r>
      <w:r w:rsidRPr="00675B98">
        <w:rPr>
          <w:color w:val="auto"/>
          <w:sz w:val="24"/>
          <w:szCs w:val="24"/>
        </w:rPr>
        <w:t xml:space="preserve">W uchwale nr </w:t>
      </w:r>
      <w:r w:rsidR="005C3401" w:rsidRPr="00675B98">
        <w:rPr>
          <w:color w:val="auto"/>
          <w:sz w:val="24"/>
          <w:szCs w:val="24"/>
        </w:rPr>
        <w:t>LIII/465/2017</w:t>
      </w:r>
      <w:r w:rsidR="005C3401" w:rsidRPr="00675B98">
        <w:rPr>
          <w:rStyle w:val="fragment"/>
          <w:bCs/>
          <w:color w:val="auto"/>
          <w:sz w:val="24"/>
          <w:szCs w:val="24"/>
        </w:rPr>
        <w:t xml:space="preserve"> </w:t>
      </w:r>
      <w:r w:rsidR="005C3401" w:rsidRPr="00675B98">
        <w:rPr>
          <w:color w:val="auto"/>
          <w:sz w:val="24"/>
          <w:szCs w:val="24"/>
        </w:rPr>
        <w:t>Rady Miejskiej Tomaszowa Mazowieckiego</w:t>
      </w:r>
      <w:r w:rsidR="005C3401" w:rsidRPr="00675B98">
        <w:rPr>
          <w:rStyle w:val="fragment"/>
          <w:b/>
          <w:bCs/>
          <w:color w:val="auto"/>
          <w:sz w:val="24"/>
          <w:szCs w:val="24"/>
        </w:rPr>
        <w:t xml:space="preserve"> </w:t>
      </w:r>
      <w:r w:rsidR="005C3401" w:rsidRPr="00675B98">
        <w:rPr>
          <w:color w:val="auto"/>
          <w:sz w:val="24"/>
          <w:szCs w:val="24"/>
        </w:rPr>
        <w:t xml:space="preserve">z dnia 26 października </w:t>
      </w:r>
      <w:r w:rsidR="00775160" w:rsidRPr="00675B98">
        <w:rPr>
          <w:color w:val="auto"/>
          <w:sz w:val="24"/>
          <w:szCs w:val="24"/>
        </w:rPr>
        <w:t>2017 r. w sprawie ustalenia strefy płatnego parkowania pojazdów samoch</w:t>
      </w:r>
      <w:r w:rsidR="005002ED" w:rsidRPr="00675B98">
        <w:rPr>
          <w:color w:val="auto"/>
          <w:sz w:val="24"/>
          <w:szCs w:val="24"/>
        </w:rPr>
        <w:t xml:space="preserve">odowych na drogach publicznych </w:t>
      </w:r>
      <w:r w:rsidR="00775160" w:rsidRPr="00675B98">
        <w:rPr>
          <w:color w:val="auto"/>
          <w:sz w:val="24"/>
          <w:szCs w:val="24"/>
        </w:rPr>
        <w:t>w Tomaszowie Mazowieckim oraz wysokości stawek opłat za parkowanie w tej strefie</w:t>
      </w:r>
      <w:r w:rsidR="000E051F" w:rsidRPr="00675B98">
        <w:rPr>
          <w:color w:val="auto"/>
          <w:sz w:val="24"/>
          <w:szCs w:val="24"/>
        </w:rPr>
        <w:t xml:space="preserve"> </w:t>
      </w:r>
      <w:r w:rsidR="00775160" w:rsidRPr="00675B98">
        <w:rPr>
          <w:color w:val="auto"/>
          <w:sz w:val="24"/>
          <w:szCs w:val="24"/>
        </w:rPr>
        <w:t xml:space="preserve">i sposobu ich pobierania </w:t>
      </w:r>
      <w:r w:rsidRPr="00675B98">
        <w:rPr>
          <w:color w:val="auto"/>
          <w:sz w:val="24"/>
          <w:szCs w:val="24"/>
        </w:rPr>
        <w:t>(tj. Dz. Urz. Wo</w:t>
      </w:r>
      <w:r w:rsidR="00775160" w:rsidRPr="00675B98">
        <w:rPr>
          <w:color w:val="auto"/>
          <w:sz w:val="24"/>
          <w:szCs w:val="24"/>
        </w:rPr>
        <w:t>j. Łódzkiego z 2017 r. poz. 4673</w:t>
      </w:r>
      <w:r w:rsidRPr="00675B98">
        <w:rPr>
          <w:color w:val="auto"/>
          <w:sz w:val="24"/>
          <w:szCs w:val="24"/>
        </w:rPr>
        <w:t xml:space="preserve">) wprowadza </w:t>
      </w:r>
      <w:r w:rsidR="00F27A46" w:rsidRPr="00675B98">
        <w:rPr>
          <w:color w:val="auto"/>
          <w:sz w:val="24"/>
          <w:szCs w:val="24"/>
        </w:rPr>
        <w:t>się następujące zmiany:</w:t>
      </w:r>
    </w:p>
    <w:p w:rsidR="00F27A46" w:rsidRPr="00C74E84" w:rsidRDefault="00F27A46" w:rsidP="00883AE0">
      <w:pPr>
        <w:spacing w:before="120" w:after="0" w:line="240" w:lineRule="auto"/>
        <w:ind w:left="284" w:right="0" w:hanging="284"/>
        <w:rPr>
          <w:color w:val="auto"/>
          <w:sz w:val="24"/>
          <w:szCs w:val="24"/>
        </w:rPr>
      </w:pPr>
      <w:r w:rsidRPr="00C74E84">
        <w:rPr>
          <w:color w:val="auto"/>
          <w:sz w:val="24"/>
          <w:szCs w:val="24"/>
        </w:rPr>
        <w:t>1) </w:t>
      </w:r>
      <w:r w:rsidR="008F7057" w:rsidRPr="00C74E84">
        <w:rPr>
          <w:color w:val="auto"/>
          <w:sz w:val="24"/>
          <w:szCs w:val="24"/>
        </w:rPr>
        <w:t xml:space="preserve">w § 5 </w:t>
      </w:r>
      <w:r w:rsidR="00883AE0" w:rsidRPr="00C74E84">
        <w:rPr>
          <w:color w:val="auto"/>
          <w:sz w:val="24"/>
          <w:szCs w:val="24"/>
        </w:rPr>
        <w:t>w punkcie 5 lit d kropkę zastępuje się średnikiem i po punkcie 5</w:t>
      </w:r>
      <w:r w:rsidR="008F7057" w:rsidRPr="00C74E84">
        <w:rPr>
          <w:color w:val="auto"/>
          <w:sz w:val="24"/>
          <w:szCs w:val="24"/>
        </w:rPr>
        <w:t xml:space="preserve"> </w:t>
      </w:r>
      <w:r w:rsidR="00883AE0" w:rsidRPr="00C74E84">
        <w:rPr>
          <w:color w:val="auto"/>
          <w:sz w:val="24"/>
          <w:szCs w:val="24"/>
        </w:rPr>
        <w:t xml:space="preserve">dodaje się </w:t>
      </w:r>
      <w:r w:rsidR="008F7057" w:rsidRPr="00C74E84">
        <w:rPr>
          <w:color w:val="auto"/>
          <w:sz w:val="24"/>
          <w:szCs w:val="24"/>
        </w:rPr>
        <w:t>p</w:t>
      </w:r>
      <w:r w:rsidR="00883AE0" w:rsidRPr="00C74E84">
        <w:rPr>
          <w:color w:val="auto"/>
          <w:sz w:val="24"/>
          <w:szCs w:val="24"/>
        </w:rPr>
        <w:t>unkt</w:t>
      </w:r>
      <w:r w:rsidR="008F7057" w:rsidRPr="00C74E84">
        <w:rPr>
          <w:color w:val="auto"/>
          <w:sz w:val="24"/>
          <w:szCs w:val="24"/>
        </w:rPr>
        <w:t xml:space="preserve"> 6 w</w:t>
      </w:r>
      <w:r w:rsidR="00883AE0" w:rsidRPr="00C74E84">
        <w:rPr>
          <w:color w:val="auto"/>
          <w:sz w:val="24"/>
          <w:szCs w:val="24"/>
        </w:rPr>
        <w:t xml:space="preserve">  </w:t>
      </w:r>
      <w:r w:rsidR="008F7057" w:rsidRPr="00C74E84">
        <w:rPr>
          <w:color w:val="auto"/>
          <w:sz w:val="24"/>
          <w:szCs w:val="24"/>
        </w:rPr>
        <w:t>brzmieniu</w:t>
      </w:r>
      <w:r w:rsidRPr="00C74E84">
        <w:rPr>
          <w:color w:val="auto"/>
          <w:sz w:val="24"/>
          <w:szCs w:val="24"/>
        </w:rPr>
        <w:t>:</w:t>
      </w:r>
    </w:p>
    <w:p w:rsidR="005002ED" w:rsidRPr="00C74E84" w:rsidRDefault="003F3594" w:rsidP="003F3594">
      <w:pPr>
        <w:spacing w:before="120" w:after="120" w:line="240" w:lineRule="auto"/>
        <w:ind w:left="568" w:right="0" w:hanging="284"/>
        <w:rPr>
          <w:color w:val="auto"/>
          <w:sz w:val="24"/>
          <w:szCs w:val="24"/>
        </w:rPr>
      </w:pPr>
      <w:r w:rsidRPr="00C74E84">
        <w:rPr>
          <w:color w:val="auto"/>
          <w:sz w:val="24"/>
          <w:szCs w:val="24"/>
        </w:rPr>
        <w:t>„6) </w:t>
      </w:r>
      <w:r w:rsidR="005002ED" w:rsidRPr="00C74E84">
        <w:rPr>
          <w:color w:val="auto"/>
          <w:sz w:val="24"/>
          <w:szCs w:val="24"/>
        </w:rPr>
        <w:t>pojazdów hybrydowych, o których mowa w art. 2 pkt 13 ustawy z dnia 11 stycznia 2018 r. o</w:t>
      </w:r>
      <w:r w:rsidRPr="00C74E84">
        <w:rPr>
          <w:color w:val="auto"/>
          <w:sz w:val="24"/>
          <w:szCs w:val="24"/>
        </w:rPr>
        <w:t> </w:t>
      </w:r>
      <w:r w:rsidR="005002ED" w:rsidRPr="00C74E84">
        <w:rPr>
          <w:color w:val="auto"/>
          <w:sz w:val="24"/>
          <w:szCs w:val="24"/>
        </w:rPr>
        <w:t>elektromobilności i paliwach alternatywnych (Dz. U. z 2018 r. poz. 317)</w:t>
      </w:r>
      <w:r w:rsidRPr="00C74E84">
        <w:rPr>
          <w:color w:val="auto"/>
          <w:sz w:val="24"/>
          <w:szCs w:val="24"/>
        </w:rPr>
        <w:t>.”</w:t>
      </w:r>
    </w:p>
    <w:p w:rsidR="00F27A46" w:rsidRPr="00675B98" w:rsidRDefault="00F27A46" w:rsidP="003F3594">
      <w:pPr>
        <w:spacing w:before="120" w:after="120" w:line="240" w:lineRule="auto"/>
        <w:ind w:left="284" w:right="0" w:hanging="284"/>
        <w:rPr>
          <w:color w:val="auto"/>
          <w:sz w:val="24"/>
          <w:szCs w:val="24"/>
        </w:rPr>
      </w:pPr>
      <w:r w:rsidRPr="00675B98">
        <w:rPr>
          <w:color w:val="auto"/>
          <w:sz w:val="24"/>
          <w:szCs w:val="24"/>
        </w:rPr>
        <w:t xml:space="preserve">2) w Regulaminie Strefy Płatnego Parkowania pojazdów samochodowych na drogach publicznych w Tomaszowie Mazowieckim, stanowiącym załącznik nr 3 do uchwały, </w:t>
      </w:r>
      <w:r w:rsidR="008B1B1D" w:rsidRPr="00675B98">
        <w:rPr>
          <w:color w:val="auto"/>
          <w:sz w:val="24"/>
          <w:szCs w:val="24"/>
        </w:rPr>
        <w:t>§</w:t>
      </w:r>
      <w:r w:rsidR="003F3594" w:rsidRPr="00675B98">
        <w:rPr>
          <w:color w:val="auto"/>
          <w:sz w:val="24"/>
          <w:szCs w:val="24"/>
        </w:rPr>
        <w:t> </w:t>
      </w:r>
      <w:r w:rsidR="008B1B1D" w:rsidRPr="00675B98">
        <w:rPr>
          <w:color w:val="auto"/>
          <w:sz w:val="24"/>
          <w:szCs w:val="24"/>
        </w:rPr>
        <w:t>3</w:t>
      </w:r>
      <w:r w:rsidR="008F7057" w:rsidRPr="00675B98">
        <w:rPr>
          <w:color w:val="auto"/>
          <w:sz w:val="24"/>
          <w:szCs w:val="24"/>
        </w:rPr>
        <w:t xml:space="preserve"> ust 1.</w:t>
      </w:r>
      <w:r w:rsidR="008B1B1D" w:rsidRPr="00675B98">
        <w:rPr>
          <w:color w:val="auto"/>
          <w:sz w:val="24"/>
          <w:szCs w:val="24"/>
        </w:rPr>
        <w:t xml:space="preserve"> </w:t>
      </w:r>
      <w:r w:rsidRPr="00675B98">
        <w:rPr>
          <w:color w:val="auto"/>
          <w:sz w:val="24"/>
          <w:szCs w:val="24"/>
        </w:rPr>
        <w:t>otrzymuje brzmienie:</w:t>
      </w:r>
    </w:p>
    <w:p w:rsidR="008F7057" w:rsidRPr="00675B98" w:rsidRDefault="00F27A46" w:rsidP="003F3594">
      <w:pPr>
        <w:spacing w:line="240" w:lineRule="auto"/>
        <w:ind w:left="284" w:right="0" w:firstLine="15"/>
        <w:rPr>
          <w:color w:val="auto"/>
          <w:sz w:val="24"/>
          <w:szCs w:val="24"/>
        </w:rPr>
      </w:pPr>
      <w:r w:rsidRPr="00675B98">
        <w:rPr>
          <w:color w:val="auto"/>
          <w:sz w:val="24"/>
          <w:szCs w:val="24"/>
        </w:rPr>
        <w:t>”</w:t>
      </w:r>
      <w:r w:rsidR="008F7057" w:rsidRPr="00675B98">
        <w:rPr>
          <w:color w:val="auto"/>
          <w:sz w:val="24"/>
          <w:szCs w:val="24"/>
        </w:rPr>
        <w:t>1. Opłat za parkowanie w Strefie nie wnoszą podmioty zwolnione z mocy ustawy z dnia 21 marca 1985 roku o drogach publicznych (t.j.: Dz. U. z 2017 r. poz. 2222, z późn. zm.) oraz korzystające</w:t>
      </w:r>
      <w:r w:rsidR="00AA1B27" w:rsidRPr="00675B98">
        <w:rPr>
          <w:color w:val="auto"/>
          <w:sz w:val="24"/>
          <w:szCs w:val="24"/>
        </w:rPr>
        <w:t xml:space="preserve"> </w:t>
      </w:r>
      <w:r w:rsidR="008F7057" w:rsidRPr="00675B98">
        <w:rPr>
          <w:color w:val="auto"/>
          <w:sz w:val="24"/>
          <w:szCs w:val="24"/>
        </w:rPr>
        <w:t>z zerowej stawki opłat wprowadzonej uchwałą.”</w:t>
      </w:r>
    </w:p>
    <w:p w:rsidR="000047DC" w:rsidRPr="00675B98" w:rsidRDefault="003F3594" w:rsidP="003F3594">
      <w:pPr>
        <w:spacing w:after="109" w:line="240" w:lineRule="auto"/>
        <w:ind w:left="0" w:right="0" w:firstLine="567"/>
        <w:rPr>
          <w:color w:val="auto"/>
          <w:sz w:val="24"/>
          <w:szCs w:val="24"/>
        </w:rPr>
      </w:pPr>
      <w:r w:rsidRPr="00675B98">
        <w:rPr>
          <w:b/>
          <w:color w:val="auto"/>
          <w:sz w:val="24"/>
          <w:szCs w:val="24"/>
        </w:rPr>
        <w:t>§ </w:t>
      </w:r>
      <w:r w:rsidR="000047DC" w:rsidRPr="00675B98">
        <w:rPr>
          <w:b/>
          <w:color w:val="auto"/>
          <w:sz w:val="24"/>
          <w:szCs w:val="24"/>
        </w:rPr>
        <w:t xml:space="preserve">2. </w:t>
      </w:r>
      <w:r w:rsidR="000047DC" w:rsidRPr="00675B98">
        <w:rPr>
          <w:color w:val="auto"/>
          <w:sz w:val="24"/>
          <w:szCs w:val="24"/>
        </w:rPr>
        <w:t>Pozostała treść uchwały pozostaje bez zmian.</w:t>
      </w:r>
    </w:p>
    <w:p w:rsidR="000047DC" w:rsidRPr="00675B98" w:rsidRDefault="003F3594" w:rsidP="003F3594">
      <w:pPr>
        <w:spacing w:after="109" w:line="240" w:lineRule="auto"/>
        <w:ind w:left="0" w:right="0" w:firstLine="567"/>
        <w:rPr>
          <w:color w:val="auto"/>
          <w:sz w:val="24"/>
          <w:szCs w:val="24"/>
        </w:rPr>
      </w:pPr>
      <w:r w:rsidRPr="00675B98">
        <w:rPr>
          <w:b/>
          <w:color w:val="auto"/>
          <w:sz w:val="24"/>
          <w:szCs w:val="24"/>
        </w:rPr>
        <w:t>§ </w:t>
      </w:r>
      <w:r w:rsidR="000047DC" w:rsidRPr="00675B98">
        <w:rPr>
          <w:b/>
          <w:color w:val="auto"/>
          <w:sz w:val="24"/>
          <w:szCs w:val="24"/>
        </w:rPr>
        <w:t xml:space="preserve">3. </w:t>
      </w:r>
      <w:r w:rsidR="000047DC" w:rsidRPr="00675B98">
        <w:rPr>
          <w:color w:val="auto"/>
          <w:sz w:val="24"/>
          <w:szCs w:val="24"/>
        </w:rPr>
        <w:t>Wykonanie uchwały powierza się Prezydentowi Miasta Tomaszowa Mazowieckiego.</w:t>
      </w:r>
    </w:p>
    <w:p w:rsidR="003F3594" w:rsidRPr="00675B98" w:rsidRDefault="003F3594" w:rsidP="003F3594">
      <w:pPr>
        <w:spacing w:after="100" w:afterAutospacing="1" w:line="240" w:lineRule="auto"/>
        <w:ind w:left="-17" w:right="0" w:firstLine="584"/>
        <w:rPr>
          <w:color w:val="auto"/>
          <w:sz w:val="24"/>
          <w:szCs w:val="24"/>
        </w:rPr>
      </w:pPr>
      <w:r w:rsidRPr="00675B98">
        <w:rPr>
          <w:b/>
          <w:color w:val="auto"/>
          <w:sz w:val="24"/>
          <w:szCs w:val="24"/>
        </w:rPr>
        <w:t>§ </w:t>
      </w:r>
      <w:r w:rsidR="000047DC" w:rsidRPr="00675B98">
        <w:rPr>
          <w:b/>
          <w:color w:val="auto"/>
          <w:sz w:val="24"/>
          <w:szCs w:val="24"/>
        </w:rPr>
        <w:t xml:space="preserve">4. </w:t>
      </w:r>
      <w:r w:rsidR="00AC5F75" w:rsidRPr="00675B98">
        <w:rPr>
          <w:color w:val="auto"/>
          <w:sz w:val="24"/>
          <w:szCs w:val="24"/>
        </w:rPr>
        <w:t>Uchwała wchodzi w życie po upływie 14 dni od dnia jej ogłoszenia w Dzienniku Urzędowym Województwa Łódzkiego</w:t>
      </w:r>
      <w:r w:rsidR="00217066" w:rsidRPr="00675B98">
        <w:rPr>
          <w:color w:val="auto"/>
          <w:sz w:val="24"/>
          <w:szCs w:val="24"/>
        </w:rPr>
        <w:t>.</w:t>
      </w:r>
    </w:p>
    <w:p w:rsidR="0093268F" w:rsidRDefault="0093268F" w:rsidP="00217066">
      <w:pPr>
        <w:spacing w:after="109" w:line="249" w:lineRule="auto"/>
        <w:ind w:left="0" w:right="0" w:firstLine="0"/>
        <w:rPr>
          <w:color w:val="auto"/>
          <w:sz w:val="20"/>
          <w:szCs w:val="20"/>
        </w:rPr>
      </w:pPr>
    </w:p>
    <w:p w:rsidR="0093268F" w:rsidRDefault="0093268F" w:rsidP="00217066">
      <w:pPr>
        <w:spacing w:after="109" w:line="249" w:lineRule="auto"/>
        <w:ind w:left="0" w:right="0" w:firstLine="0"/>
        <w:rPr>
          <w:color w:val="auto"/>
          <w:sz w:val="20"/>
          <w:szCs w:val="20"/>
        </w:rPr>
      </w:pPr>
    </w:p>
    <w:p w:rsidR="000047DC" w:rsidRPr="0031090C" w:rsidRDefault="000047DC" w:rsidP="00217066">
      <w:pPr>
        <w:spacing w:after="109" w:line="249" w:lineRule="auto"/>
        <w:ind w:left="0" w:right="0" w:firstLine="0"/>
        <w:rPr>
          <w:color w:val="auto"/>
          <w:sz w:val="20"/>
          <w:szCs w:val="20"/>
        </w:rPr>
      </w:pPr>
      <w:r w:rsidRPr="0031090C">
        <w:rPr>
          <w:color w:val="auto"/>
          <w:sz w:val="20"/>
          <w:szCs w:val="20"/>
        </w:rPr>
        <w:t>Projekt uchwały sporządził:</w:t>
      </w:r>
    </w:p>
    <w:p w:rsidR="00217066" w:rsidRDefault="00217066" w:rsidP="00217066">
      <w:pPr>
        <w:ind w:left="-15" w:right="0" w:firstLine="340"/>
        <w:rPr>
          <w:color w:val="auto"/>
          <w:sz w:val="24"/>
          <w:szCs w:val="24"/>
        </w:rPr>
      </w:pPr>
    </w:p>
    <w:p w:rsidR="00883AE0" w:rsidRPr="00675B98" w:rsidRDefault="00883AE0" w:rsidP="00217066">
      <w:pPr>
        <w:ind w:left="-15" w:right="0" w:firstLine="340"/>
        <w:rPr>
          <w:color w:val="auto"/>
          <w:sz w:val="24"/>
          <w:szCs w:val="24"/>
        </w:rPr>
      </w:pPr>
    </w:p>
    <w:p w:rsidR="00B715CC" w:rsidRDefault="00217066" w:rsidP="003F3594">
      <w:pPr>
        <w:ind w:left="-15" w:right="0" w:firstLine="15"/>
        <w:rPr>
          <w:color w:val="auto"/>
          <w:sz w:val="20"/>
          <w:szCs w:val="20"/>
        </w:rPr>
      </w:pPr>
      <w:r w:rsidRPr="0031090C">
        <w:rPr>
          <w:color w:val="auto"/>
          <w:sz w:val="20"/>
          <w:szCs w:val="20"/>
        </w:rPr>
        <w:t>Projekt uchwały zaopiniował pod względem prawnym:</w:t>
      </w:r>
    </w:p>
    <w:p w:rsidR="00883AE0" w:rsidRPr="0031090C" w:rsidRDefault="00883AE0" w:rsidP="003F3594">
      <w:pPr>
        <w:ind w:left="-15" w:right="0" w:firstLine="15"/>
        <w:rPr>
          <w:color w:val="auto"/>
          <w:sz w:val="20"/>
          <w:szCs w:val="20"/>
        </w:rPr>
      </w:pPr>
    </w:p>
    <w:p w:rsidR="0093268F" w:rsidRDefault="0093268F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B715CC" w:rsidRPr="00675B98" w:rsidRDefault="00B715C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  <w:r w:rsidRPr="00675B98">
        <w:rPr>
          <w:color w:val="auto"/>
          <w:sz w:val="24"/>
          <w:szCs w:val="24"/>
        </w:rPr>
        <w:t>UZASADNIENIE</w:t>
      </w:r>
    </w:p>
    <w:p w:rsidR="00C74E84" w:rsidRDefault="00C74E84" w:rsidP="00C81CB1">
      <w:pPr>
        <w:spacing w:after="10" w:line="360" w:lineRule="auto"/>
        <w:ind w:left="10" w:right="1" w:firstLine="698"/>
        <w:rPr>
          <w:strike/>
          <w:color w:val="FF0000"/>
          <w:sz w:val="24"/>
          <w:szCs w:val="24"/>
        </w:rPr>
      </w:pPr>
    </w:p>
    <w:p w:rsidR="00C74E84" w:rsidRDefault="00C74E84" w:rsidP="00C81CB1">
      <w:pPr>
        <w:spacing w:after="10" w:line="360" w:lineRule="auto"/>
        <w:ind w:left="10" w:right="1" w:firstLine="698"/>
        <w:rPr>
          <w:strike/>
          <w:color w:val="FF0000"/>
          <w:sz w:val="24"/>
          <w:szCs w:val="24"/>
        </w:rPr>
      </w:pPr>
    </w:p>
    <w:p w:rsidR="00C81CB1" w:rsidRPr="00C74E84" w:rsidRDefault="00883AE0" w:rsidP="00C81CB1">
      <w:pPr>
        <w:spacing w:after="10" w:line="360" w:lineRule="auto"/>
        <w:ind w:left="10" w:right="1" w:firstLine="698"/>
        <w:rPr>
          <w:color w:val="auto"/>
          <w:sz w:val="24"/>
          <w:szCs w:val="24"/>
        </w:rPr>
      </w:pPr>
      <w:r w:rsidRPr="00C74E84">
        <w:rPr>
          <w:color w:val="auto"/>
          <w:sz w:val="24"/>
          <w:szCs w:val="24"/>
        </w:rPr>
        <w:t>P</w:t>
      </w:r>
      <w:r w:rsidR="00C81CB1" w:rsidRPr="00C74E84">
        <w:rPr>
          <w:color w:val="auto"/>
          <w:sz w:val="24"/>
          <w:szCs w:val="24"/>
        </w:rPr>
        <w:t>rzedstawiony projekt uchwały uwzględnia zwolnienie z opłat za parkowanie pojazdów samochodowych hybrydowych w strefie płatnego parkowania.</w:t>
      </w:r>
    </w:p>
    <w:p w:rsidR="00AA1B27" w:rsidRPr="00C74E84" w:rsidRDefault="00C81CB1" w:rsidP="00883AE0">
      <w:pPr>
        <w:spacing w:after="109" w:line="360" w:lineRule="auto"/>
        <w:ind w:left="0" w:right="0" w:firstLine="708"/>
        <w:rPr>
          <w:color w:val="auto"/>
          <w:sz w:val="24"/>
          <w:szCs w:val="24"/>
        </w:rPr>
      </w:pPr>
      <w:r w:rsidRPr="00C74E84">
        <w:rPr>
          <w:color w:val="auto"/>
          <w:sz w:val="24"/>
          <w:szCs w:val="24"/>
        </w:rPr>
        <w:t>Na podstawie ustawy o drogach publicznych k</w:t>
      </w:r>
      <w:r w:rsidR="00AA1B27" w:rsidRPr="00C74E84">
        <w:rPr>
          <w:color w:val="auto"/>
          <w:sz w:val="24"/>
          <w:szCs w:val="24"/>
        </w:rPr>
        <w:t>orzystający z dróg publicznych są obowiązani do ponoszenia opłat za postój pojazdów samochodowych na drogach publicznych w strefie płatnego</w:t>
      </w:r>
      <w:r w:rsidR="00CB7C8B" w:rsidRPr="00C74E84">
        <w:rPr>
          <w:color w:val="auto"/>
          <w:sz w:val="24"/>
          <w:szCs w:val="24"/>
        </w:rPr>
        <w:t xml:space="preserve"> parkowania. </w:t>
      </w:r>
      <w:r w:rsidR="00AA1B27" w:rsidRPr="00C74E84">
        <w:rPr>
          <w:color w:val="auto"/>
          <w:sz w:val="24"/>
          <w:szCs w:val="24"/>
        </w:rPr>
        <w:t xml:space="preserve">Od opłat, o których mowa </w:t>
      </w:r>
      <w:r w:rsidR="00CB7C8B" w:rsidRPr="00C74E84">
        <w:rPr>
          <w:color w:val="auto"/>
          <w:sz w:val="24"/>
          <w:szCs w:val="24"/>
        </w:rPr>
        <w:t>wyżej</w:t>
      </w:r>
      <w:r w:rsidR="00AA1B27" w:rsidRPr="00C74E84">
        <w:rPr>
          <w:color w:val="auto"/>
          <w:sz w:val="24"/>
          <w:szCs w:val="24"/>
        </w:rPr>
        <w:t xml:space="preserve"> zwolnion</w:t>
      </w:r>
      <w:r w:rsidR="00CB7C8B" w:rsidRPr="00C74E84">
        <w:rPr>
          <w:color w:val="auto"/>
          <w:sz w:val="24"/>
          <w:szCs w:val="24"/>
        </w:rPr>
        <w:t xml:space="preserve">e są </w:t>
      </w:r>
      <w:r w:rsidR="000E051F" w:rsidRPr="00C74E84">
        <w:rPr>
          <w:color w:val="auto"/>
          <w:sz w:val="24"/>
          <w:szCs w:val="24"/>
        </w:rPr>
        <w:t xml:space="preserve">pojazdy elektryczne, określone </w:t>
      </w:r>
      <w:r w:rsidR="00AA1B27" w:rsidRPr="00C74E84">
        <w:rPr>
          <w:color w:val="auto"/>
          <w:sz w:val="24"/>
          <w:szCs w:val="24"/>
        </w:rPr>
        <w:t>w art. 2 pkt 12 ustawy z dnia 11 stycznia 2018 r. o elektromobilności i paliwach alternatywnych</w:t>
      </w:r>
      <w:r w:rsidR="00CB7C8B" w:rsidRPr="00C74E84">
        <w:rPr>
          <w:color w:val="auto"/>
          <w:sz w:val="24"/>
          <w:szCs w:val="24"/>
        </w:rPr>
        <w:t>. (Dz.U. z 2018 r poz. 317).</w:t>
      </w:r>
    </w:p>
    <w:p w:rsidR="00C81CB1" w:rsidRPr="00C74E84" w:rsidRDefault="00CB7C8B" w:rsidP="00883AE0">
      <w:pPr>
        <w:spacing w:after="109" w:line="360" w:lineRule="auto"/>
        <w:ind w:left="0" w:right="0" w:firstLine="708"/>
        <w:rPr>
          <w:color w:val="auto"/>
          <w:sz w:val="24"/>
          <w:szCs w:val="24"/>
        </w:rPr>
      </w:pPr>
      <w:r w:rsidRPr="00C74E84">
        <w:rPr>
          <w:color w:val="auto"/>
          <w:sz w:val="24"/>
          <w:szCs w:val="24"/>
        </w:rPr>
        <w:t>W związku z tym, że ustawa nie uwzględnia zwolnienia z opłat za parkowani</w:t>
      </w:r>
      <w:r w:rsidR="009F5EDD" w:rsidRPr="00C74E84">
        <w:rPr>
          <w:color w:val="auto"/>
          <w:sz w:val="24"/>
          <w:szCs w:val="24"/>
        </w:rPr>
        <w:t xml:space="preserve">e w strefie płatnego parkowania </w:t>
      </w:r>
      <w:r w:rsidRPr="00C74E84">
        <w:rPr>
          <w:color w:val="auto"/>
          <w:sz w:val="24"/>
          <w:szCs w:val="24"/>
        </w:rPr>
        <w:t>właścicieli pojazdów hybrydowych</w:t>
      </w:r>
      <w:r w:rsidR="00B56A70" w:rsidRPr="00C74E84">
        <w:rPr>
          <w:color w:val="auto"/>
          <w:sz w:val="24"/>
          <w:szCs w:val="24"/>
        </w:rPr>
        <w:t xml:space="preserve">, wychodząc naprzeciw mieszkańcom miasta oraz mając na uwadze ochronę powietrza </w:t>
      </w:r>
      <w:r w:rsidR="009F5EDD" w:rsidRPr="00C74E84">
        <w:rPr>
          <w:color w:val="auto"/>
          <w:sz w:val="24"/>
          <w:szCs w:val="24"/>
        </w:rPr>
        <w:t>rozszerza się listę pojazdów zwolnionych z opłat za parkowanie w strefie płatnego parkowania.</w:t>
      </w:r>
    </w:p>
    <w:p w:rsidR="00883AE0" w:rsidRPr="00C74E84" w:rsidRDefault="00952B82" w:rsidP="00883AE0">
      <w:pPr>
        <w:spacing w:after="109" w:line="360" w:lineRule="auto"/>
        <w:ind w:left="0" w:right="0" w:firstLine="708"/>
        <w:rPr>
          <w:color w:val="auto"/>
          <w:sz w:val="24"/>
          <w:szCs w:val="24"/>
        </w:rPr>
      </w:pPr>
      <w:r w:rsidRPr="00C74E84">
        <w:rPr>
          <w:color w:val="auto"/>
          <w:sz w:val="24"/>
          <w:szCs w:val="24"/>
        </w:rPr>
        <w:t>Natomiast z</w:t>
      </w:r>
      <w:r w:rsidR="00883AE0" w:rsidRPr="00C74E84">
        <w:rPr>
          <w:color w:val="auto"/>
          <w:sz w:val="24"/>
          <w:szCs w:val="24"/>
        </w:rPr>
        <w:t>miana w Regulaminie Strefy Płatnego Parkowania ma czysto charakter porządkowy</w:t>
      </w:r>
      <w:r w:rsidRPr="00C74E84">
        <w:rPr>
          <w:color w:val="auto"/>
          <w:sz w:val="24"/>
          <w:szCs w:val="24"/>
        </w:rPr>
        <w:t xml:space="preserve"> i polega na uaktualnieniu numeru Dzi</w:t>
      </w:r>
      <w:bookmarkStart w:id="0" w:name="_GoBack"/>
      <w:bookmarkEnd w:id="0"/>
      <w:r w:rsidRPr="00C74E84">
        <w:rPr>
          <w:color w:val="auto"/>
          <w:sz w:val="24"/>
          <w:szCs w:val="24"/>
        </w:rPr>
        <w:t>ennika Ustaw w którym opublikowany był tekst jednolity ustawy o drogach publicznych.</w:t>
      </w:r>
    </w:p>
    <w:sectPr w:rsidR="00883AE0" w:rsidRPr="00C74E84" w:rsidSect="008B1B1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4FB"/>
    <w:multiLevelType w:val="hybridMultilevel"/>
    <w:tmpl w:val="FD3EECA8"/>
    <w:lvl w:ilvl="0" w:tplc="6474167A">
      <w:start w:val="2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3C669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0877F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CB8C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3C1EE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CC19F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B2E9F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4644D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5CC56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41537BD"/>
    <w:multiLevelType w:val="hybridMultilevel"/>
    <w:tmpl w:val="04A8F7CC"/>
    <w:lvl w:ilvl="0" w:tplc="F1304B08">
      <w:start w:val="1"/>
      <w:numFmt w:val="lowerLetter"/>
      <w:lvlText w:val="%1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4C995C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469C8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2CC00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CA39B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904E4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7ACD4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443F6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5E5F9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1E45E5"/>
    <w:multiLevelType w:val="hybridMultilevel"/>
    <w:tmpl w:val="FFC4B38A"/>
    <w:lvl w:ilvl="0" w:tplc="48FC40A4">
      <w:start w:val="1"/>
      <w:numFmt w:val="lowerLetter"/>
      <w:lvlText w:val="%1)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9622B6">
      <w:start w:val="1"/>
      <w:numFmt w:val="lowerLetter"/>
      <w:lvlText w:val="%2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CE377A">
      <w:start w:val="1"/>
      <w:numFmt w:val="lowerRoman"/>
      <w:lvlText w:val="%3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7617A6">
      <w:start w:val="1"/>
      <w:numFmt w:val="decimal"/>
      <w:lvlText w:val="%4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4485DA">
      <w:start w:val="1"/>
      <w:numFmt w:val="lowerLetter"/>
      <w:lvlText w:val="%5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284B8A">
      <w:start w:val="1"/>
      <w:numFmt w:val="lowerRoman"/>
      <w:lvlText w:val="%6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91E0">
      <w:start w:val="1"/>
      <w:numFmt w:val="decimal"/>
      <w:lvlText w:val="%7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100B8E">
      <w:start w:val="1"/>
      <w:numFmt w:val="lowerLetter"/>
      <w:lvlText w:val="%8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324BBE">
      <w:start w:val="1"/>
      <w:numFmt w:val="lowerRoman"/>
      <w:lvlText w:val="%9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234600"/>
    <w:multiLevelType w:val="hybridMultilevel"/>
    <w:tmpl w:val="7FB22E4C"/>
    <w:lvl w:ilvl="0" w:tplc="715EA74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0E50D0">
      <w:start w:val="2"/>
      <w:numFmt w:val="lowerLetter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10074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8AE3E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0CEEB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3A8A5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FC686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902E4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789E9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3100B0D"/>
    <w:multiLevelType w:val="hybridMultilevel"/>
    <w:tmpl w:val="4FE2ED88"/>
    <w:lvl w:ilvl="0" w:tplc="1FFC892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08300E">
      <w:start w:val="1"/>
      <w:numFmt w:val="bullet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6AA852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785990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E48C64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8733E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8438AE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C8A032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B4E70E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0A6430B"/>
    <w:multiLevelType w:val="hybridMultilevel"/>
    <w:tmpl w:val="83DAD782"/>
    <w:lvl w:ilvl="0" w:tplc="5858B500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CE13C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E871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86731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7818F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013D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A305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B6160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8EC60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E8303F2"/>
    <w:multiLevelType w:val="hybridMultilevel"/>
    <w:tmpl w:val="37621120"/>
    <w:lvl w:ilvl="0" w:tplc="70C247D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8FC86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4CAC3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AFDD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0EDAA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386EE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F69F4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789B9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1A877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1321AFC"/>
    <w:multiLevelType w:val="hybridMultilevel"/>
    <w:tmpl w:val="B7A83558"/>
    <w:lvl w:ilvl="0" w:tplc="2010651E">
      <w:start w:val="1"/>
      <w:numFmt w:val="lowerLetter"/>
      <w:lvlText w:val="%1)"/>
      <w:lvlJc w:val="left"/>
      <w:pPr>
        <w:ind w:left="1908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628" w:hanging="360"/>
      </w:pPr>
    </w:lvl>
    <w:lvl w:ilvl="2" w:tplc="0415001B" w:tentative="1">
      <w:start w:val="1"/>
      <w:numFmt w:val="lowerRoman"/>
      <w:lvlText w:val="%3."/>
      <w:lvlJc w:val="right"/>
      <w:pPr>
        <w:ind w:left="3348" w:hanging="180"/>
      </w:pPr>
    </w:lvl>
    <w:lvl w:ilvl="3" w:tplc="0415000F" w:tentative="1">
      <w:start w:val="1"/>
      <w:numFmt w:val="decimal"/>
      <w:lvlText w:val="%4."/>
      <w:lvlJc w:val="left"/>
      <w:pPr>
        <w:ind w:left="4068" w:hanging="360"/>
      </w:pPr>
    </w:lvl>
    <w:lvl w:ilvl="4" w:tplc="04150019" w:tentative="1">
      <w:start w:val="1"/>
      <w:numFmt w:val="lowerLetter"/>
      <w:lvlText w:val="%5."/>
      <w:lvlJc w:val="left"/>
      <w:pPr>
        <w:ind w:left="4788" w:hanging="360"/>
      </w:pPr>
    </w:lvl>
    <w:lvl w:ilvl="5" w:tplc="0415001B" w:tentative="1">
      <w:start w:val="1"/>
      <w:numFmt w:val="lowerRoman"/>
      <w:lvlText w:val="%6."/>
      <w:lvlJc w:val="right"/>
      <w:pPr>
        <w:ind w:left="5508" w:hanging="180"/>
      </w:pPr>
    </w:lvl>
    <w:lvl w:ilvl="6" w:tplc="0415000F" w:tentative="1">
      <w:start w:val="1"/>
      <w:numFmt w:val="decimal"/>
      <w:lvlText w:val="%7."/>
      <w:lvlJc w:val="left"/>
      <w:pPr>
        <w:ind w:left="6228" w:hanging="360"/>
      </w:pPr>
    </w:lvl>
    <w:lvl w:ilvl="7" w:tplc="04150019" w:tentative="1">
      <w:start w:val="1"/>
      <w:numFmt w:val="lowerLetter"/>
      <w:lvlText w:val="%8."/>
      <w:lvlJc w:val="left"/>
      <w:pPr>
        <w:ind w:left="6948" w:hanging="360"/>
      </w:pPr>
    </w:lvl>
    <w:lvl w:ilvl="8" w:tplc="0415001B" w:tentative="1">
      <w:start w:val="1"/>
      <w:numFmt w:val="lowerRoman"/>
      <w:lvlText w:val="%9."/>
      <w:lvlJc w:val="right"/>
      <w:pPr>
        <w:ind w:left="7668" w:hanging="180"/>
      </w:pPr>
    </w:lvl>
  </w:abstractNum>
  <w:abstractNum w:abstractNumId="8">
    <w:nsid w:val="402E691F"/>
    <w:multiLevelType w:val="hybridMultilevel"/>
    <w:tmpl w:val="2C004BB8"/>
    <w:lvl w:ilvl="0" w:tplc="366E789A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8EC40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A8F31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46E07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4EE9F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269D6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9CAAD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FA28B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6A460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0D4408A"/>
    <w:multiLevelType w:val="hybridMultilevel"/>
    <w:tmpl w:val="4C08344E"/>
    <w:lvl w:ilvl="0" w:tplc="1F020208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FAC5C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86B48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48E74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B415E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6A5F7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FCB3B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B08E9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5ACA6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5546D60"/>
    <w:multiLevelType w:val="hybridMultilevel"/>
    <w:tmpl w:val="AF246962"/>
    <w:lvl w:ilvl="0" w:tplc="3D4C0664">
      <w:start w:val="1"/>
      <w:numFmt w:val="decimal"/>
      <w:lvlText w:val="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721FC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B473B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5A029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7A752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4854E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4046F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46CC6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A887F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A270E73"/>
    <w:multiLevelType w:val="hybridMultilevel"/>
    <w:tmpl w:val="E29AF248"/>
    <w:lvl w:ilvl="0" w:tplc="7250DCF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C1852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38150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2A603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8C6EF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6F3C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9AF62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E2916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CE916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C383E46"/>
    <w:multiLevelType w:val="hybridMultilevel"/>
    <w:tmpl w:val="7228F53C"/>
    <w:lvl w:ilvl="0" w:tplc="B09A8A5C">
      <w:start w:val="2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A8AFF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EAC0F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94BAD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BA1B6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E32A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4EDC5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9A1C9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0089B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E8D445D"/>
    <w:multiLevelType w:val="hybridMultilevel"/>
    <w:tmpl w:val="D46017AE"/>
    <w:lvl w:ilvl="0" w:tplc="262E3932">
      <w:start w:val="1"/>
      <w:numFmt w:val="decimal"/>
      <w:lvlText w:val="%1)"/>
      <w:lvlJc w:val="left"/>
      <w:pPr>
        <w:ind w:left="35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F05EF2"/>
    <w:multiLevelType w:val="hybridMultilevel"/>
    <w:tmpl w:val="78165B74"/>
    <w:lvl w:ilvl="0" w:tplc="F2B0056E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76E53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DEC84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C823A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9E3D7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26557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D89CA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1C2FF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4670B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E7209F0"/>
    <w:multiLevelType w:val="hybridMultilevel"/>
    <w:tmpl w:val="BB38F3C2"/>
    <w:lvl w:ilvl="0" w:tplc="EF4E222A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96A528">
      <w:start w:val="4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4C498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C6C26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56D92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A80CF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9A465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5AA89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AE290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5E14895"/>
    <w:multiLevelType w:val="hybridMultilevel"/>
    <w:tmpl w:val="9DAC3D9C"/>
    <w:lvl w:ilvl="0" w:tplc="EF6EE90A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3A34A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DCEBC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9A1A7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70552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0A63C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60FA7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96B7D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EA31B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2A459A9"/>
    <w:multiLevelType w:val="hybridMultilevel"/>
    <w:tmpl w:val="F918D76A"/>
    <w:lvl w:ilvl="0" w:tplc="A250596A">
      <w:start w:val="1"/>
      <w:numFmt w:val="lowerLetter"/>
      <w:lvlText w:val="%1)"/>
      <w:lvlJc w:val="left"/>
      <w:pPr>
        <w:ind w:left="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B6795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F4A296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429C8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0EC1E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DEFA6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E6364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1415F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18011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3346BBA"/>
    <w:multiLevelType w:val="hybridMultilevel"/>
    <w:tmpl w:val="1C7ADFF2"/>
    <w:lvl w:ilvl="0" w:tplc="036E0612">
      <w:start w:val="1"/>
      <w:numFmt w:val="lowerLetter"/>
      <w:lvlText w:val="%1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9622B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CE377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7617A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4485D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284B8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91E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100B8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324BB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E1C3FFF"/>
    <w:multiLevelType w:val="hybridMultilevel"/>
    <w:tmpl w:val="4E2A1EDE"/>
    <w:lvl w:ilvl="0" w:tplc="8070D306">
      <w:start w:val="3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7"/>
  </w:num>
  <w:num w:numId="2">
    <w:abstractNumId w:val="1"/>
  </w:num>
  <w:num w:numId="3">
    <w:abstractNumId w:val="18"/>
  </w:num>
  <w:num w:numId="4">
    <w:abstractNumId w:val="3"/>
  </w:num>
  <w:num w:numId="5">
    <w:abstractNumId w:val="4"/>
  </w:num>
  <w:num w:numId="6">
    <w:abstractNumId w:val="10"/>
  </w:num>
  <w:num w:numId="7">
    <w:abstractNumId w:val="14"/>
  </w:num>
  <w:num w:numId="8">
    <w:abstractNumId w:val="5"/>
  </w:num>
  <w:num w:numId="9">
    <w:abstractNumId w:val="8"/>
  </w:num>
  <w:num w:numId="10">
    <w:abstractNumId w:val="16"/>
  </w:num>
  <w:num w:numId="11">
    <w:abstractNumId w:val="0"/>
  </w:num>
  <w:num w:numId="12">
    <w:abstractNumId w:val="11"/>
  </w:num>
  <w:num w:numId="13">
    <w:abstractNumId w:val="6"/>
  </w:num>
  <w:num w:numId="14">
    <w:abstractNumId w:val="9"/>
  </w:num>
  <w:num w:numId="15">
    <w:abstractNumId w:val="12"/>
  </w:num>
  <w:num w:numId="16">
    <w:abstractNumId w:val="15"/>
  </w:num>
  <w:num w:numId="17">
    <w:abstractNumId w:val="2"/>
  </w:num>
  <w:num w:numId="18">
    <w:abstractNumId w:val="13"/>
  </w:num>
  <w:num w:numId="19">
    <w:abstractNumId w:val="7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77115E"/>
    <w:rsid w:val="000047DC"/>
    <w:rsid w:val="00007E51"/>
    <w:rsid w:val="000674F3"/>
    <w:rsid w:val="000E051F"/>
    <w:rsid w:val="00217066"/>
    <w:rsid w:val="00233AF4"/>
    <w:rsid w:val="002C60BF"/>
    <w:rsid w:val="0031090C"/>
    <w:rsid w:val="003A5D42"/>
    <w:rsid w:val="003C35DB"/>
    <w:rsid w:val="003F3594"/>
    <w:rsid w:val="005002ED"/>
    <w:rsid w:val="005C3401"/>
    <w:rsid w:val="005D0085"/>
    <w:rsid w:val="00617674"/>
    <w:rsid w:val="00675B98"/>
    <w:rsid w:val="00675E0F"/>
    <w:rsid w:val="00676135"/>
    <w:rsid w:val="006766DD"/>
    <w:rsid w:val="006868D5"/>
    <w:rsid w:val="006A4E66"/>
    <w:rsid w:val="006C152B"/>
    <w:rsid w:val="007224D3"/>
    <w:rsid w:val="00725812"/>
    <w:rsid w:val="0077115E"/>
    <w:rsid w:val="00775160"/>
    <w:rsid w:val="00883AE0"/>
    <w:rsid w:val="008B1B1D"/>
    <w:rsid w:val="008E272E"/>
    <w:rsid w:val="008E63B9"/>
    <w:rsid w:val="008F7057"/>
    <w:rsid w:val="009036B7"/>
    <w:rsid w:val="00905AC1"/>
    <w:rsid w:val="0093268F"/>
    <w:rsid w:val="0094033D"/>
    <w:rsid w:val="00952B82"/>
    <w:rsid w:val="009D0280"/>
    <w:rsid w:val="009F5EDD"/>
    <w:rsid w:val="00A06F02"/>
    <w:rsid w:val="00AA1B27"/>
    <w:rsid w:val="00AB47CC"/>
    <w:rsid w:val="00AC5F75"/>
    <w:rsid w:val="00AD1D43"/>
    <w:rsid w:val="00B56A70"/>
    <w:rsid w:val="00B715CC"/>
    <w:rsid w:val="00B86572"/>
    <w:rsid w:val="00C019A4"/>
    <w:rsid w:val="00C74E84"/>
    <w:rsid w:val="00C81CB1"/>
    <w:rsid w:val="00CB7C8B"/>
    <w:rsid w:val="00CE77CA"/>
    <w:rsid w:val="00D20BF7"/>
    <w:rsid w:val="00D8130F"/>
    <w:rsid w:val="00DF746E"/>
    <w:rsid w:val="00F27A46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388" w:line="254" w:lineRule="exact"/>
        <w:ind w:left="539" w:firstLine="3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15E"/>
    <w:pPr>
      <w:spacing w:before="0" w:after="108" w:line="247" w:lineRule="auto"/>
      <w:ind w:left="4545" w:right="1647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63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next w:val="Normalny"/>
    <w:link w:val="Nagwek2Znak"/>
    <w:semiHidden/>
    <w:unhideWhenUsed/>
    <w:qFormat/>
    <w:rsid w:val="006766DD"/>
    <w:pPr>
      <w:keepNext/>
      <w:keepLines/>
      <w:spacing w:before="0" w:after="94" w:line="256" w:lineRule="auto"/>
      <w:ind w:left="123" w:hanging="10"/>
      <w:outlineLvl w:val="1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fragment">
    <w:name w:val="fragment"/>
    <w:basedOn w:val="Domylnaczcionkaakapitu"/>
    <w:rsid w:val="0077115E"/>
  </w:style>
  <w:style w:type="paragraph" w:customStyle="1" w:styleId="podstawa-prawna">
    <w:name w:val="podstawa-prawna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paragraf">
    <w:name w:val="paragraf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7115E"/>
    <w:rPr>
      <w:b/>
      <w:bCs/>
    </w:rPr>
  </w:style>
  <w:style w:type="paragraph" w:customStyle="1" w:styleId="paragraf-inline">
    <w:name w:val="paragraf-inline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6766DD"/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srodtytul">
    <w:name w:val="srodtytul"/>
    <w:basedOn w:val="Normalny"/>
    <w:rsid w:val="006766D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E63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3B9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customStyle="1" w:styleId="Default">
    <w:name w:val="Default"/>
    <w:rsid w:val="005D0085"/>
    <w:pPr>
      <w:autoSpaceDE w:val="0"/>
      <w:autoSpaceDN w:val="0"/>
      <w:adjustRightInd w:val="0"/>
      <w:spacing w:before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Cichawa</dc:creator>
  <cp:lastModifiedBy>Anna Cichawa</cp:lastModifiedBy>
  <cp:revision>5</cp:revision>
  <cp:lastPrinted>2018-04-13T06:31:00Z</cp:lastPrinted>
  <dcterms:created xsi:type="dcterms:W3CDTF">2018-04-12T12:31:00Z</dcterms:created>
  <dcterms:modified xsi:type="dcterms:W3CDTF">2018-04-13T08:11:00Z</dcterms:modified>
</cp:coreProperties>
</file>