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B3" w:rsidRPr="009A15AE" w:rsidRDefault="00203BB3" w:rsidP="00203BB3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TimesNewRomanPS-BoldMT"/>
          <w:b/>
          <w:bCs/>
          <w:sz w:val="24"/>
          <w:szCs w:val="24"/>
        </w:rPr>
      </w:pPr>
      <w:r w:rsidRPr="009A15AE">
        <w:rPr>
          <w:rFonts w:ascii="Arial Narrow" w:hAnsi="Arial Narrow" w:cs="TimesNewRomanPS-BoldMT"/>
          <w:b/>
          <w:bCs/>
          <w:sz w:val="24"/>
          <w:szCs w:val="24"/>
        </w:rPr>
        <w:t>PROJEKT</w:t>
      </w:r>
    </w:p>
    <w:p w:rsidR="00203BB3" w:rsidRPr="009A15AE" w:rsidRDefault="00203BB3" w:rsidP="00203BB3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TimesNewRomanPS-BoldMT"/>
          <w:b/>
          <w:bCs/>
          <w:sz w:val="24"/>
          <w:szCs w:val="24"/>
        </w:rPr>
      </w:pP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sz w:val="24"/>
          <w:szCs w:val="24"/>
        </w:rPr>
      </w:pPr>
      <w:r w:rsidRPr="009A15AE">
        <w:rPr>
          <w:rFonts w:ascii="Arial Narrow" w:hAnsi="Arial Narrow" w:cs="TimesNewRomanPS-BoldMT"/>
          <w:b/>
          <w:bCs/>
          <w:sz w:val="24"/>
          <w:szCs w:val="24"/>
        </w:rPr>
        <w:t>UCHWAŁA NR ………./………./2018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sz w:val="24"/>
          <w:szCs w:val="24"/>
        </w:rPr>
      </w:pPr>
      <w:r w:rsidRPr="009A15AE">
        <w:rPr>
          <w:rFonts w:ascii="Arial Narrow" w:hAnsi="Arial Narrow" w:cs="TimesNewRomanPS-BoldMT"/>
          <w:b/>
          <w:bCs/>
          <w:sz w:val="24"/>
          <w:szCs w:val="24"/>
        </w:rPr>
        <w:t>RADY MIEJSKIEJ TOMASZOWA MAZOWIECKIEGO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MT"/>
          <w:b/>
          <w:sz w:val="24"/>
          <w:szCs w:val="24"/>
        </w:rPr>
      </w:pPr>
      <w:r w:rsidRPr="009A15AE">
        <w:rPr>
          <w:rFonts w:ascii="Arial Narrow" w:hAnsi="Arial Narrow" w:cs="TimesNewRomanPSMT"/>
          <w:b/>
          <w:sz w:val="24"/>
          <w:szCs w:val="24"/>
        </w:rPr>
        <w:t>z dnia ……………………. 2018 r.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MT"/>
          <w:sz w:val="24"/>
          <w:szCs w:val="24"/>
        </w:rPr>
      </w:pPr>
    </w:p>
    <w:p w:rsidR="003D3E67" w:rsidRPr="009A15AE" w:rsidRDefault="003D3E67" w:rsidP="00E6304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/>
          <w:bCs/>
          <w:sz w:val="24"/>
          <w:szCs w:val="24"/>
        </w:rPr>
      </w:pPr>
      <w:r w:rsidRPr="009A15AE">
        <w:rPr>
          <w:rFonts w:ascii="Arial Narrow" w:hAnsi="Arial Narrow" w:cs="TimesNewRomanPS-BoldMT"/>
          <w:b/>
          <w:bCs/>
          <w:sz w:val="24"/>
          <w:szCs w:val="24"/>
        </w:rPr>
        <w:t xml:space="preserve">w sprawie </w:t>
      </w:r>
      <w:bookmarkStart w:id="0" w:name="_GoBack"/>
      <w:bookmarkEnd w:id="0"/>
      <w:r w:rsidR="001B5F8B" w:rsidRPr="009A15AE">
        <w:rPr>
          <w:rFonts w:ascii="Arial Narrow" w:hAnsi="Arial Narrow"/>
          <w:b/>
          <w:sz w:val="24"/>
          <w:szCs w:val="24"/>
        </w:rPr>
        <w:t>wymagań, jakie powinien spełniać projekt budżetu obywatelskiego</w:t>
      </w:r>
      <w:r w:rsidRPr="009A15AE">
        <w:rPr>
          <w:rFonts w:ascii="Arial Narrow" w:hAnsi="Arial Narrow" w:cs="TimesNewRomanPS-BoldMT"/>
          <w:b/>
          <w:bCs/>
          <w:sz w:val="24"/>
          <w:szCs w:val="24"/>
        </w:rPr>
        <w:t xml:space="preserve"> miasta Tomaszowa Mazowieckiego</w:t>
      </w:r>
    </w:p>
    <w:p w:rsidR="003D3E67" w:rsidRPr="009A15AE" w:rsidRDefault="003D3E67" w:rsidP="003D3E67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sz w:val="24"/>
          <w:szCs w:val="24"/>
        </w:rPr>
      </w:pPr>
    </w:p>
    <w:p w:rsidR="003D3E67" w:rsidRPr="009A15AE" w:rsidRDefault="003D3E67" w:rsidP="00203B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MT"/>
          <w:sz w:val="24"/>
          <w:szCs w:val="24"/>
        </w:rPr>
      </w:pPr>
      <w:r w:rsidRPr="009A15AE">
        <w:rPr>
          <w:rFonts w:ascii="Arial Narrow" w:hAnsi="Arial Narrow" w:cs="TimesNewRomanPSMT"/>
          <w:sz w:val="24"/>
          <w:szCs w:val="24"/>
        </w:rPr>
        <w:t xml:space="preserve">Na podstawie art. 5a </w:t>
      </w:r>
      <w:r w:rsidR="001B5F8B" w:rsidRPr="009A15AE">
        <w:rPr>
          <w:rFonts w:ascii="Arial Narrow" w:hAnsi="Arial Narrow" w:cs="TimesNewRomanPSMT"/>
          <w:sz w:val="24"/>
          <w:szCs w:val="24"/>
        </w:rPr>
        <w:t xml:space="preserve">ust. 7 </w:t>
      </w:r>
      <w:r w:rsidRPr="009A15AE">
        <w:rPr>
          <w:rFonts w:ascii="Arial Narrow" w:hAnsi="Arial Narrow" w:cs="TimesNewRomanPSMT"/>
          <w:sz w:val="24"/>
          <w:szCs w:val="24"/>
        </w:rPr>
        <w:t xml:space="preserve">ustawy z dnia 8 marca 1990 r. o samorządzie gminnym (t. j. </w:t>
      </w:r>
      <w:r w:rsidR="005B0A21" w:rsidRPr="009A15AE">
        <w:rPr>
          <w:rFonts w:ascii="Arial Narrow" w:hAnsi="Arial Narrow"/>
          <w:sz w:val="24"/>
          <w:szCs w:val="24"/>
        </w:rPr>
        <w:t xml:space="preserve">Dz. U. </w:t>
      </w:r>
      <w:r w:rsidR="00C92F42">
        <w:rPr>
          <w:rFonts w:ascii="Arial Narrow" w:hAnsi="Arial Narrow"/>
          <w:sz w:val="24"/>
          <w:szCs w:val="24"/>
        </w:rPr>
        <w:br/>
      </w:r>
      <w:r w:rsidR="005B0A21" w:rsidRPr="009A15AE">
        <w:rPr>
          <w:rFonts w:ascii="Arial Narrow" w:hAnsi="Arial Narrow"/>
          <w:sz w:val="24"/>
          <w:szCs w:val="24"/>
        </w:rPr>
        <w:t>z 2017 r. poz. 1875, poz. 2232; z 2018 r. poz. 130</w:t>
      </w:r>
      <w:r w:rsidRPr="009A15AE">
        <w:rPr>
          <w:rFonts w:ascii="Arial Narrow" w:hAnsi="Arial Narrow" w:cs="TimesNewRomanPSMT"/>
          <w:sz w:val="24"/>
          <w:szCs w:val="24"/>
        </w:rPr>
        <w:t>) Rada Mi</w:t>
      </w:r>
      <w:r w:rsidR="00203BB3" w:rsidRPr="009A15AE">
        <w:rPr>
          <w:rFonts w:ascii="Arial Narrow" w:hAnsi="Arial Narrow" w:cs="TimesNewRomanPSMT"/>
          <w:sz w:val="24"/>
          <w:szCs w:val="24"/>
        </w:rPr>
        <w:t xml:space="preserve">ejska Tomaszowa Mazowieckiego </w:t>
      </w:r>
      <w:r w:rsidRPr="009A15AE">
        <w:rPr>
          <w:rFonts w:ascii="Arial Narrow" w:hAnsi="Arial Narrow" w:cs="TimesNewRomanPSMT"/>
          <w:sz w:val="24"/>
          <w:szCs w:val="24"/>
        </w:rPr>
        <w:t>uchwala, co następuje:</w:t>
      </w:r>
    </w:p>
    <w:p w:rsidR="00203BB3" w:rsidRPr="009A15AE" w:rsidRDefault="00203BB3" w:rsidP="00203BB3">
      <w:pPr>
        <w:autoSpaceDE w:val="0"/>
        <w:autoSpaceDN w:val="0"/>
        <w:adjustRightInd w:val="0"/>
        <w:spacing w:after="0" w:line="240" w:lineRule="auto"/>
        <w:ind w:firstLine="708"/>
        <w:rPr>
          <w:rFonts w:ascii="Arial Narrow" w:hAnsi="Arial Narrow" w:cs="TimesNewRomanPS-BoldMT"/>
          <w:b/>
          <w:bCs/>
          <w:sz w:val="24"/>
          <w:szCs w:val="24"/>
        </w:rPr>
      </w:pPr>
    </w:p>
    <w:p w:rsidR="00C92F42" w:rsidRDefault="00C92F42" w:rsidP="00C92F42">
      <w:pPr>
        <w:pStyle w:val="Standard"/>
        <w:spacing w:line="360" w:lineRule="auto"/>
        <w:ind w:firstLine="708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§ 1. Ustala się wymagania jakie powinien spełniać projekt budżetu obywatelskiego miasta Tomaszowa Mazowieckiego, w tym zasady i tryb przeprowadzania konsultacji społecznych </w:t>
      </w:r>
      <w:r>
        <w:rPr>
          <w:rFonts w:ascii="Arial Narrow" w:hAnsi="Arial Narrow"/>
        </w:rPr>
        <w:br/>
        <w:t>w ww. zakresie, stanowiące załącznik do niniejszej uchwały.</w:t>
      </w:r>
    </w:p>
    <w:p w:rsidR="00C92F42" w:rsidRDefault="00C92F42" w:rsidP="00C92F42">
      <w:pPr>
        <w:pStyle w:val="Standard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§ 2. Na budżet obywatelski przeznacza się środki finansowe wyodrębnione na ten cel w budżecie miasta Tomaszowa Mazowieckiego, przy czym wysokość środków przeznaczonych na budżet obywatelski w danym roku budżetowym określa Prezydent Miasta Tomaszowa Mazowieckiego w drodze zarządzenia.</w:t>
      </w:r>
    </w:p>
    <w:p w:rsidR="00C92F42" w:rsidRDefault="00C92F42" w:rsidP="00C92F42">
      <w:pPr>
        <w:pStyle w:val="Standard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§ 3. Wykonanie uchwały powierza się Prezydentowi Miasta Tomaszowa Mazowieckiego.</w:t>
      </w:r>
    </w:p>
    <w:p w:rsidR="00C92F42" w:rsidRDefault="00C92F42" w:rsidP="00C92F42">
      <w:pPr>
        <w:pStyle w:val="Standard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§ 4. Uchwała wchodzi w życie po upływie 14 dni od dnia ogłoszenia w Dzienniku Urzędowym Województwa Łódzkiego.</w:t>
      </w:r>
    </w:p>
    <w:p w:rsidR="00C92F42" w:rsidRDefault="00C92F42" w:rsidP="00203B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/>
          <w:bCs/>
          <w:sz w:val="24"/>
          <w:szCs w:val="24"/>
        </w:rPr>
      </w:pPr>
    </w:p>
    <w:p w:rsidR="00C92F42" w:rsidRDefault="00C92F42" w:rsidP="00203BB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/>
          <w:bCs/>
          <w:sz w:val="24"/>
          <w:szCs w:val="24"/>
        </w:rPr>
      </w:pPr>
    </w:p>
    <w:p w:rsidR="00203BB3" w:rsidRPr="009A15AE" w:rsidRDefault="00203BB3" w:rsidP="003D3E67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NewRomanPS-BoldMT"/>
          <w:b/>
          <w:bCs/>
          <w:sz w:val="24"/>
          <w:szCs w:val="24"/>
        </w:rPr>
      </w:pPr>
    </w:p>
    <w:p w:rsidR="000A5EAE" w:rsidRPr="009A15AE" w:rsidRDefault="000A5EAE" w:rsidP="000A5EAE">
      <w:pPr>
        <w:autoSpaceDE w:val="0"/>
        <w:autoSpaceDN w:val="0"/>
        <w:adjustRightInd w:val="0"/>
        <w:spacing w:after="0" w:line="240" w:lineRule="auto"/>
        <w:ind w:firstLine="708"/>
        <w:rPr>
          <w:rFonts w:ascii="Arial Narrow" w:hAnsi="Arial Narrow" w:cs="TimesNewRomanPS-BoldMT"/>
          <w:b/>
          <w:bCs/>
          <w:sz w:val="24"/>
          <w:szCs w:val="24"/>
        </w:rPr>
      </w:pPr>
    </w:p>
    <w:p w:rsidR="000A5EAE" w:rsidRPr="009A15AE" w:rsidRDefault="000A5EAE" w:rsidP="000A5EAE">
      <w:pPr>
        <w:rPr>
          <w:rFonts w:ascii="Arial Narrow" w:hAnsi="Arial Narrow" w:cs="TimesNewRomanPSMT"/>
          <w:sz w:val="24"/>
          <w:szCs w:val="24"/>
        </w:rPr>
      </w:pPr>
    </w:p>
    <w:p w:rsidR="009A15AE" w:rsidRDefault="009A15AE" w:rsidP="00D945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545E21" w:rsidRPr="009A15AE" w:rsidRDefault="00545E21" w:rsidP="00545E21">
      <w:pPr>
        <w:rPr>
          <w:rFonts w:ascii="Arial Narrow" w:hAnsi="Arial Narrow"/>
          <w:sz w:val="24"/>
          <w:szCs w:val="24"/>
        </w:rPr>
      </w:pPr>
      <w:r w:rsidRPr="009A15AE">
        <w:rPr>
          <w:rFonts w:ascii="Arial Narrow" w:hAnsi="Arial Narrow"/>
          <w:sz w:val="24"/>
          <w:szCs w:val="24"/>
        </w:rPr>
        <w:t>Projekt przygotował:</w:t>
      </w:r>
    </w:p>
    <w:p w:rsidR="00545E21" w:rsidRPr="009A15AE" w:rsidRDefault="00545E21" w:rsidP="00545E21">
      <w:pPr>
        <w:rPr>
          <w:rFonts w:ascii="Arial Narrow" w:hAnsi="Arial Narrow"/>
          <w:sz w:val="24"/>
          <w:szCs w:val="24"/>
        </w:rPr>
      </w:pPr>
    </w:p>
    <w:p w:rsidR="00545E21" w:rsidRPr="009A15AE" w:rsidRDefault="00545E21" w:rsidP="00545E21">
      <w:pPr>
        <w:rPr>
          <w:rFonts w:ascii="Arial Narrow" w:hAnsi="Arial Narrow"/>
          <w:sz w:val="24"/>
          <w:szCs w:val="24"/>
        </w:rPr>
      </w:pPr>
    </w:p>
    <w:p w:rsidR="00545E21" w:rsidRPr="009A15AE" w:rsidRDefault="00545E21" w:rsidP="00545E21">
      <w:pPr>
        <w:rPr>
          <w:rFonts w:ascii="Arial Narrow" w:hAnsi="Arial Narrow"/>
          <w:sz w:val="24"/>
          <w:szCs w:val="24"/>
        </w:rPr>
      </w:pPr>
      <w:r w:rsidRPr="009A15AE">
        <w:rPr>
          <w:rFonts w:ascii="Arial Narrow" w:hAnsi="Arial Narrow"/>
          <w:sz w:val="24"/>
          <w:szCs w:val="24"/>
        </w:rPr>
        <w:t>Projekt zaopiniował pod względem prawnym:</w:t>
      </w:r>
    </w:p>
    <w:p w:rsidR="000A5EAE" w:rsidRDefault="000A5EAE" w:rsidP="00545E2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0A5EAE" w:rsidRDefault="000A5EAE" w:rsidP="00D945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0A5EAE" w:rsidRDefault="000A5EAE" w:rsidP="00D945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0A5EAE" w:rsidRDefault="000A5EA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74387E" w:rsidRDefault="0074387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74387E" w:rsidRDefault="0074387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74387E" w:rsidRDefault="0074387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74387E" w:rsidRDefault="0074387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74387E" w:rsidRDefault="0074387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p w:rsidR="0074387E" w:rsidRPr="000C0CFA" w:rsidRDefault="0074387E" w:rsidP="0074387E">
      <w:pPr>
        <w:jc w:val="right"/>
        <w:rPr>
          <w:rFonts w:ascii="Arial Narrow" w:eastAsia="Calibri" w:hAnsi="Arial Narrow" w:cs="Arial"/>
          <w:b/>
          <w:sz w:val="20"/>
          <w:szCs w:val="20"/>
          <w:lang w:eastAsia="pl-PL"/>
        </w:rPr>
      </w:pPr>
      <w:r w:rsidRPr="000C0CFA">
        <w:rPr>
          <w:rFonts w:ascii="Arial Narrow" w:hAnsi="Arial Narrow" w:cs="Arial"/>
          <w:b/>
          <w:sz w:val="20"/>
          <w:szCs w:val="20"/>
        </w:rPr>
        <w:lastRenderedPageBreak/>
        <w:t>Załącznik do uchwały nr …………/…………/2018</w:t>
      </w:r>
    </w:p>
    <w:p w:rsidR="0074387E" w:rsidRPr="000C0CFA" w:rsidRDefault="0074387E" w:rsidP="0074387E">
      <w:pPr>
        <w:autoSpaceDE w:val="0"/>
        <w:jc w:val="right"/>
        <w:rPr>
          <w:rFonts w:ascii="Arial Narrow" w:hAnsi="Arial Narrow" w:cs="Arial"/>
          <w:b/>
          <w:sz w:val="20"/>
          <w:szCs w:val="20"/>
        </w:rPr>
      </w:pPr>
      <w:r w:rsidRPr="000C0CFA">
        <w:rPr>
          <w:rFonts w:ascii="Arial Narrow" w:hAnsi="Arial Narrow" w:cs="Arial"/>
          <w:b/>
          <w:sz w:val="20"/>
          <w:szCs w:val="20"/>
        </w:rPr>
        <w:t>Rady Miejskiej Tomaszowa Mazowieckiego</w:t>
      </w:r>
    </w:p>
    <w:p w:rsidR="0074387E" w:rsidRPr="000C0CFA" w:rsidRDefault="0074387E" w:rsidP="0074387E">
      <w:pPr>
        <w:autoSpaceDE w:val="0"/>
        <w:jc w:val="right"/>
        <w:rPr>
          <w:rFonts w:ascii="Arial Narrow" w:hAnsi="Arial Narrow" w:cs="Arial"/>
          <w:sz w:val="20"/>
          <w:szCs w:val="20"/>
        </w:rPr>
      </w:pPr>
      <w:r w:rsidRPr="000C0CFA">
        <w:rPr>
          <w:rFonts w:ascii="Arial Narrow" w:hAnsi="Arial Narrow" w:cs="Arial"/>
          <w:b/>
          <w:sz w:val="20"/>
          <w:szCs w:val="20"/>
        </w:rPr>
        <w:t>z dnia …</w:t>
      </w:r>
      <w:r>
        <w:rPr>
          <w:rFonts w:ascii="Arial Narrow" w:hAnsi="Arial Narrow" w:cs="Arial"/>
          <w:b/>
          <w:sz w:val="20"/>
          <w:szCs w:val="20"/>
        </w:rPr>
        <w:t>……</w:t>
      </w:r>
      <w:r w:rsidRPr="000C0CFA">
        <w:rPr>
          <w:rFonts w:ascii="Arial Narrow" w:hAnsi="Arial Narrow" w:cs="Arial"/>
          <w:b/>
          <w:sz w:val="20"/>
          <w:szCs w:val="20"/>
        </w:rPr>
        <w:t>………….. 2018 roku</w:t>
      </w:r>
    </w:p>
    <w:p w:rsidR="0041761F" w:rsidRDefault="0041761F" w:rsidP="0074387E">
      <w:pPr>
        <w:spacing w:line="276" w:lineRule="auto"/>
        <w:jc w:val="center"/>
        <w:rPr>
          <w:rFonts w:ascii="Arial Narrow" w:hAnsi="Arial Narrow" w:cs="Arial"/>
          <w:b/>
          <w:sz w:val="32"/>
          <w:szCs w:val="32"/>
        </w:rPr>
      </w:pPr>
    </w:p>
    <w:p w:rsidR="0074387E" w:rsidRPr="000C0CFA" w:rsidRDefault="0074387E" w:rsidP="0074387E">
      <w:pPr>
        <w:spacing w:line="276" w:lineRule="auto"/>
        <w:jc w:val="center"/>
        <w:rPr>
          <w:rFonts w:ascii="Arial Narrow" w:hAnsi="Arial Narrow" w:cs="Arial"/>
          <w:b/>
          <w:sz w:val="32"/>
          <w:szCs w:val="32"/>
        </w:rPr>
      </w:pPr>
      <w:r w:rsidRPr="000C0CFA">
        <w:rPr>
          <w:rFonts w:ascii="Arial Narrow" w:hAnsi="Arial Narrow" w:cs="Arial"/>
          <w:b/>
          <w:sz w:val="32"/>
          <w:szCs w:val="32"/>
        </w:rPr>
        <w:t xml:space="preserve">Wymagania </w:t>
      </w:r>
      <w:r w:rsidRPr="000C0CFA">
        <w:rPr>
          <w:rFonts w:ascii="Arial Narrow" w:hAnsi="Arial Narrow" w:cs="TimesNewRomanPSMT"/>
          <w:b/>
          <w:sz w:val="32"/>
          <w:szCs w:val="32"/>
        </w:rPr>
        <w:t>jakie powinien spełniać projekt budżetu obywatelskiego miasta Tomaszowa Mazowieckiego</w:t>
      </w:r>
    </w:p>
    <w:p w:rsidR="0074387E" w:rsidRPr="000C0CFA" w:rsidRDefault="0074387E" w:rsidP="0074387E">
      <w:pPr>
        <w:tabs>
          <w:tab w:val="left" w:pos="6984"/>
        </w:tabs>
        <w:spacing w:line="276" w:lineRule="auto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ab/>
      </w:r>
    </w:p>
    <w:p w:rsidR="0074387E" w:rsidRDefault="0074387E" w:rsidP="0074387E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0C0CFA">
        <w:rPr>
          <w:rFonts w:ascii="Arial Narrow" w:hAnsi="Arial Narrow" w:cs="Arial"/>
          <w:b/>
          <w:bCs/>
        </w:rPr>
        <w:t>Rozdział 1.</w:t>
      </w:r>
    </w:p>
    <w:p w:rsidR="0074387E" w:rsidRPr="000C0CFA" w:rsidRDefault="0074387E" w:rsidP="0074387E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0C0CFA">
        <w:rPr>
          <w:rFonts w:ascii="Arial Narrow" w:hAnsi="Arial Narrow" w:cs="Arial"/>
          <w:b/>
          <w:bCs/>
        </w:rPr>
        <w:t>Postanowienia ogólne</w:t>
      </w:r>
    </w:p>
    <w:p w:rsidR="0074387E" w:rsidRPr="000C0CFA" w:rsidRDefault="0074387E" w:rsidP="0074387E">
      <w:pPr>
        <w:spacing w:line="276" w:lineRule="auto"/>
        <w:jc w:val="center"/>
        <w:rPr>
          <w:rFonts w:ascii="Arial Narrow" w:hAnsi="Arial Narrow" w:cs="Arial"/>
          <w:b/>
          <w:bCs/>
        </w:rPr>
      </w:pPr>
    </w:p>
    <w:p w:rsidR="0074387E" w:rsidRPr="009A15AE" w:rsidRDefault="0074387E" w:rsidP="0074387E">
      <w:pPr>
        <w:autoSpaceDE w:val="0"/>
        <w:autoSpaceDN w:val="0"/>
        <w:adjustRightInd w:val="0"/>
        <w:ind w:firstLine="708"/>
        <w:jc w:val="both"/>
        <w:rPr>
          <w:rFonts w:ascii="Arial Narrow" w:hAnsi="Arial Narrow" w:cs="TimesNewRomanPSMT"/>
        </w:rPr>
      </w:pPr>
      <w:r w:rsidRPr="00F2153E">
        <w:rPr>
          <w:rFonts w:ascii="Arial Narrow" w:hAnsi="Arial Narrow" w:cs="Arial"/>
          <w:bCs/>
        </w:rPr>
        <w:t>§ 1.</w:t>
      </w:r>
      <w:r>
        <w:rPr>
          <w:rFonts w:ascii="Arial Narrow" w:hAnsi="Arial Narrow" w:cs="Arial"/>
          <w:b/>
          <w:bCs/>
        </w:rPr>
        <w:t xml:space="preserve"> </w:t>
      </w:r>
      <w:r>
        <w:rPr>
          <w:rFonts w:ascii="Arial Narrow" w:hAnsi="Arial Narrow" w:cs="TimesNewRomanPSMT"/>
        </w:rPr>
        <w:t>B</w:t>
      </w:r>
      <w:r w:rsidRPr="009A15AE">
        <w:rPr>
          <w:rFonts w:ascii="Arial Narrow" w:hAnsi="Arial Narrow" w:cs="TimesNewRomanPSMT"/>
        </w:rPr>
        <w:t xml:space="preserve">udżet obywatelski </w:t>
      </w:r>
      <w:r>
        <w:rPr>
          <w:rFonts w:ascii="Arial Narrow" w:hAnsi="Arial Narrow" w:cs="TimesNewRomanPSMT"/>
        </w:rPr>
        <w:t xml:space="preserve">miasta Tomaszowa Mazowieckiego, zwany dalej Tomaszowskim Budżetem Obywatelskim, </w:t>
      </w:r>
      <w:r w:rsidRPr="009A15AE">
        <w:rPr>
          <w:rFonts w:ascii="Arial Narrow" w:hAnsi="Arial Narrow" w:cs="TimesNewRomanPSMT"/>
        </w:rPr>
        <w:t>powstaje w ramach</w:t>
      </w:r>
      <w:r>
        <w:rPr>
          <w:rFonts w:ascii="Arial Narrow" w:hAnsi="Arial Narrow" w:cs="TimesNewRomanPSMT"/>
        </w:rPr>
        <w:t xml:space="preserve"> następujących działań</w:t>
      </w:r>
      <w:r w:rsidRPr="009A15AE">
        <w:rPr>
          <w:rFonts w:ascii="Arial Narrow" w:hAnsi="Arial Narrow" w:cs="TimesNewRomanPSMT"/>
        </w:rPr>
        <w:t>:</w:t>
      </w:r>
    </w:p>
    <w:p w:rsidR="0074387E" w:rsidRDefault="0074387E" w:rsidP="0074387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 Narrow" w:hAnsi="Arial Narrow" w:cs="TimesNewRomanPSMT"/>
        </w:rPr>
      </w:pPr>
      <w:r>
        <w:rPr>
          <w:rFonts w:ascii="Arial Narrow" w:hAnsi="Arial Narrow" w:cs="TimesNewRomanPSMT"/>
        </w:rPr>
        <w:t>kampania informacyjno-promocyjna;</w:t>
      </w:r>
    </w:p>
    <w:p w:rsidR="0074387E" w:rsidRPr="009A15AE" w:rsidRDefault="0074387E" w:rsidP="0074387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 Narrow" w:hAnsi="Arial Narrow" w:cs="TimesNewRomanPSMT"/>
        </w:rPr>
      </w:pPr>
      <w:r w:rsidRPr="009A15AE">
        <w:rPr>
          <w:rFonts w:ascii="Arial Narrow" w:hAnsi="Arial Narrow" w:cs="TimesNewRomanPSMT"/>
        </w:rPr>
        <w:t xml:space="preserve">zgłaszanie </w:t>
      </w:r>
      <w:r>
        <w:rPr>
          <w:rFonts w:ascii="Arial Narrow" w:hAnsi="Arial Narrow" w:cs="TimesNewRomanPSMT"/>
        </w:rPr>
        <w:t>propozycji</w:t>
      </w:r>
      <w:r w:rsidRPr="009A15AE">
        <w:rPr>
          <w:rFonts w:ascii="Arial Narrow" w:hAnsi="Arial Narrow" w:cs="TimesNewRomanPSMT"/>
        </w:rPr>
        <w:t xml:space="preserve"> zadań;</w:t>
      </w:r>
    </w:p>
    <w:p w:rsidR="0074387E" w:rsidRPr="009A15AE" w:rsidRDefault="0074387E" w:rsidP="0074387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 Narrow" w:hAnsi="Arial Narrow" w:cs="TimesNewRomanPSMT"/>
        </w:rPr>
      </w:pPr>
      <w:r>
        <w:rPr>
          <w:rFonts w:ascii="Arial Narrow" w:hAnsi="Arial Narrow" w:cs="TimesNewRomanPSMT"/>
        </w:rPr>
        <w:t>weryfikacja</w:t>
      </w:r>
      <w:r w:rsidRPr="009A15AE">
        <w:rPr>
          <w:rFonts w:ascii="Arial Narrow" w:hAnsi="Arial Narrow" w:cs="TimesNewRomanPSMT"/>
        </w:rPr>
        <w:t xml:space="preserve"> zgłoszonych projektów;</w:t>
      </w:r>
    </w:p>
    <w:p w:rsidR="0074387E" w:rsidRDefault="0074387E" w:rsidP="0074387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 Narrow" w:hAnsi="Arial Narrow" w:cs="TimesNewRomanPSMT"/>
        </w:rPr>
      </w:pPr>
      <w:r w:rsidRPr="009A15AE">
        <w:rPr>
          <w:rFonts w:ascii="Arial Narrow" w:hAnsi="Arial Narrow" w:cs="TimesNewRomanPSMT"/>
        </w:rPr>
        <w:t>głosowanie w sprawie wyboru projektów</w:t>
      </w:r>
      <w:r>
        <w:rPr>
          <w:rFonts w:ascii="Arial Narrow" w:hAnsi="Arial Narrow" w:cs="TimesNewRomanPSMT"/>
        </w:rPr>
        <w:t>;</w:t>
      </w:r>
    </w:p>
    <w:p w:rsidR="0074387E" w:rsidRPr="009A15AE" w:rsidRDefault="0074387E" w:rsidP="0074387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 Narrow" w:hAnsi="Arial Narrow" w:cs="TimesNewRomanPSMT"/>
        </w:rPr>
      </w:pPr>
      <w:r>
        <w:rPr>
          <w:rFonts w:ascii="Arial Narrow" w:hAnsi="Arial Narrow" w:cs="TimesNewRomanPSMT"/>
        </w:rPr>
        <w:t>ewaluacja procesu</w:t>
      </w:r>
      <w:r w:rsidRPr="009A15AE">
        <w:rPr>
          <w:rFonts w:ascii="Arial Narrow" w:hAnsi="Arial Narrow" w:cs="TimesNewRomanPSMT"/>
        </w:rPr>
        <w:t>.</w:t>
      </w:r>
    </w:p>
    <w:p w:rsidR="0074387E" w:rsidRPr="00535472" w:rsidRDefault="0074387E" w:rsidP="0074387E">
      <w:pPr>
        <w:jc w:val="both"/>
        <w:rPr>
          <w:rFonts w:ascii="Arial Narrow" w:hAnsi="Arial Narrow"/>
        </w:rPr>
      </w:pPr>
    </w:p>
    <w:p w:rsidR="0074387E" w:rsidRDefault="0074387E" w:rsidP="0074387E">
      <w:pPr>
        <w:ind w:firstLine="708"/>
        <w:jc w:val="both"/>
        <w:rPr>
          <w:rFonts w:ascii="Arial Narrow" w:hAnsi="Arial Narrow" w:cs="Arial"/>
          <w:bCs/>
        </w:rPr>
      </w:pPr>
      <w:r w:rsidRPr="00F2153E">
        <w:rPr>
          <w:rFonts w:ascii="Arial Narrow" w:hAnsi="Arial Narrow" w:cs="Arial"/>
          <w:bCs/>
        </w:rPr>
        <w:t>§ 2.</w:t>
      </w:r>
      <w:r w:rsidRPr="00F22BA7">
        <w:rPr>
          <w:rFonts w:ascii="Arial Narrow" w:hAnsi="Arial Narrow" w:cs="Arial"/>
          <w:bCs/>
        </w:rPr>
        <w:t xml:space="preserve"> </w:t>
      </w:r>
      <w:r>
        <w:rPr>
          <w:rFonts w:ascii="Arial Narrow" w:hAnsi="Arial Narrow" w:cs="Arial"/>
          <w:bCs/>
        </w:rPr>
        <w:t xml:space="preserve">1. </w:t>
      </w:r>
      <w:r w:rsidRPr="00F22BA7">
        <w:rPr>
          <w:rFonts w:ascii="Arial Narrow" w:hAnsi="Arial Narrow" w:cs="Arial"/>
          <w:bCs/>
        </w:rPr>
        <w:t xml:space="preserve">Ze środków </w:t>
      </w:r>
      <w:r>
        <w:rPr>
          <w:rFonts w:ascii="Arial Narrow" w:hAnsi="Arial Narrow" w:cs="Arial"/>
          <w:bCs/>
        </w:rPr>
        <w:t>T</w:t>
      </w:r>
      <w:r w:rsidRPr="00F22BA7">
        <w:rPr>
          <w:rFonts w:ascii="Arial Narrow" w:hAnsi="Arial Narrow" w:cs="Arial"/>
          <w:bCs/>
        </w:rPr>
        <w:t xml:space="preserve">omaszowskiego </w:t>
      </w:r>
      <w:r>
        <w:rPr>
          <w:rFonts w:ascii="Arial Narrow" w:hAnsi="Arial Narrow" w:cs="Arial"/>
          <w:bCs/>
        </w:rPr>
        <w:t>B</w:t>
      </w:r>
      <w:r w:rsidRPr="00F22BA7">
        <w:rPr>
          <w:rFonts w:ascii="Arial Narrow" w:hAnsi="Arial Narrow" w:cs="Arial"/>
          <w:bCs/>
        </w:rPr>
        <w:t xml:space="preserve">udżetu </w:t>
      </w:r>
      <w:r>
        <w:rPr>
          <w:rFonts w:ascii="Arial Narrow" w:hAnsi="Arial Narrow" w:cs="Arial"/>
          <w:bCs/>
        </w:rPr>
        <w:t>O</w:t>
      </w:r>
      <w:r w:rsidRPr="00F22BA7">
        <w:rPr>
          <w:rFonts w:ascii="Arial Narrow" w:hAnsi="Arial Narrow" w:cs="Arial"/>
          <w:bCs/>
        </w:rPr>
        <w:t>bywatelskiego finansowane są zgłoszone zadania, należące do zadań własnych miasta Tomaszowa Mazowieckiego</w:t>
      </w:r>
      <w:r>
        <w:rPr>
          <w:rFonts w:ascii="Arial Narrow" w:hAnsi="Arial Narrow" w:cs="Arial"/>
          <w:bCs/>
        </w:rPr>
        <w:t>.</w:t>
      </w:r>
    </w:p>
    <w:p w:rsidR="0074387E" w:rsidRPr="00C32EB0" w:rsidRDefault="0074387E" w:rsidP="0074387E">
      <w:pPr>
        <w:pStyle w:val="Akapitzlist"/>
        <w:numPr>
          <w:ilvl w:val="0"/>
          <w:numId w:val="18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C32EB0">
        <w:rPr>
          <w:rFonts w:ascii="Arial Narrow" w:hAnsi="Arial Narrow" w:cs="Arial"/>
          <w:lang w:eastAsia="pl-PL"/>
        </w:rPr>
        <w:t xml:space="preserve">Środki przeznaczone na realizację zadań w ramach </w:t>
      </w:r>
      <w:r>
        <w:rPr>
          <w:rFonts w:ascii="Arial Narrow" w:hAnsi="Arial Narrow" w:cs="Arial"/>
          <w:lang w:eastAsia="pl-PL"/>
        </w:rPr>
        <w:t>Tomaszowskiego B</w:t>
      </w:r>
      <w:r w:rsidRPr="00C32EB0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C32EB0">
        <w:rPr>
          <w:rFonts w:ascii="Arial Narrow" w:hAnsi="Arial Narrow" w:cs="Arial"/>
          <w:lang w:eastAsia="pl-PL"/>
        </w:rPr>
        <w:t>bywatelskiego</w:t>
      </w:r>
      <w:r>
        <w:rPr>
          <w:rFonts w:ascii="Arial Narrow" w:hAnsi="Arial Narrow" w:cs="Arial"/>
          <w:lang w:eastAsia="pl-PL"/>
        </w:rPr>
        <w:t xml:space="preserve"> </w:t>
      </w:r>
      <w:r w:rsidRPr="00C32EB0">
        <w:rPr>
          <w:rFonts w:ascii="Arial Narrow" w:hAnsi="Arial Narrow" w:cs="Arial"/>
          <w:lang w:eastAsia="pl-PL"/>
        </w:rPr>
        <w:t>podzielone są na pule:</w:t>
      </w:r>
    </w:p>
    <w:p w:rsidR="0074387E" w:rsidRPr="00BD1B07" w:rsidRDefault="0074387E" w:rsidP="0074387E">
      <w:pPr>
        <w:pStyle w:val="Akapitzlist"/>
        <w:numPr>
          <w:ilvl w:val="0"/>
          <w:numId w:val="19"/>
        </w:numPr>
        <w:spacing w:after="0" w:line="240" w:lineRule="auto"/>
        <w:ind w:left="0" w:firstLine="426"/>
        <w:rPr>
          <w:rFonts w:ascii="Arial Narrow" w:hAnsi="Arial Narrow" w:cs="Arial"/>
          <w:lang w:eastAsia="pl-PL"/>
        </w:rPr>
      </w:pPr>
      <w:r w:rsidRPr="00BD1B07">
        <w:rPr>
          <w:rFonts w:ascii="Arial Narrow" w:hAnsi="Arial Narrow" w:cs="Arial"/>
          <w:lang w:eastAsia="pl-PL"/>
        </w:rPr>
        <w:t xml:space="preserve">minimum  </w:t>
      </w:r>
      <w:r>
        <w:rPr>
          <w:rFonts w:ascii="Arial Narrow" w:hAnsi="Arial Narrow" w:cs="Arial"/>
          <w:lang w:eastAsia="pl-PL"/>
        </w:rPr>
        <w:t>6</w:t>
      </w:r>
      <w:r w:rsidRPr="00BD1B07">
        <w:rPr>
          <w:rFonts w:ascii="Arial Narrow" w:hAnsi="Arial Narrow" w:cs="Arial"/>
          <w:lang w:eastAsia="pl-PL"/>
        </w:rPr>
        <w:t>0</w:t>
      </w:r>
      <w:r>
        <w:rPr>
          <w:rFonts w:ascii="Arial Narrow" w:hAnsi="Arial Narrow" w:cs="Arial"/>
          <w:lang w:eastAsia="pl-PL"/>
        </w:rPr>
        <w:t xml:space="preserve"> </w:t>
      </w:r>
      <w:r w:rsidRPr="00BD1B07">
        <w:rPr>
          <w:rFonts w:ascii="Arial Narrow" w:hAnsi="Arial Narrow" w:cs="Arial"/>
          <w:lang w:eastAsia="pl-PL"/>
        </w:rPr>
        <w:t>% ogółu środków</w:t>
      </w:r>
      <w:r>
        <w:rPr>
          <w:rFonts w:ascii="Arial Narrow" w:hAnsi="Arial Narrow" w:cs="Arial"/>
          <w:lang w:eastAsia="pl-PL"/>
        </w:rPr>
        <w:t xml:space="preserve"> przeznaczonych na dany rok na</w:t>
      </w:r>
      <w:r w:rsidRPr="00BD1B07">
        <w:rPr>
          <w:rFonts w:ascii="Arial Narrow" w:hAnsi="Arial Narrow" w:cs="Arial"/>
          <w:lang w:eastAsia="pl-PL"/>
        </w:rPr>
        <w:t xml:space="preserve"> zadania infrastrukturaln</w:t>
      </w:r>
      <w:r>
        <w:rPr>
          <w:rFonts w:ascii="Arial Narrow" w:hAnsi="Arial Narrow" w:cs="Arial"/>
          <w:lang w:eastAsia="pl-PL"/>
        </w:rPr>
        <w:t>e</w:t>
      </w:r>
      <w:r w:rsidRPr="00BD1B07">
        <w:rPr>
          <w:rFonts w:ascii="Arial Narrow" w:hAnsi="Arial Narrow" w:cs="Arial"/>
          <w:lang w:eastAsia="pl-PL"/>
        </w:rPr>
        <w:t xml:space="preserve">, </w:t>
      </w:r>
    </w:p>
    <w:p w:rsidR="0074387E" w:rsidRDefault="0074387E" w:rsidP="0074387E">
      <w:pPr>
        <w:pStyle w:val="Akapitzlist"/>
        <w:numPr>
          <w:ilvl w:val="0"/>
          <w:numId w:val="19"/>
        </w:numPr>
        <w:spacing w:after="0" w:line="240" w:lineRule="auto"/>
        <w:ind w:left="0" w:firstLine="426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>do 40 % ogółu środków przeznaczonych na dany rok na zadania społeczne</w:t>
      </w:r>
      <w:r w:rsidRPr="00BD1B07">
        <w:rPr>
          <w:rFonts w:ascii="Arial Narrow" w:hAnsi="Arial Narrow" w:cs="Arial"/>
          <w:lang w:eastAsia="pl-PL"/>
        </w:rPr>
        <w:t>.</w:t>
      </w:r>
    </w:p>
    <w:p w:rsidR="0074387E" w:rsidRPr="00BD1B07" w:rsidRDefault="0074387E" w:rsidP="0074387E">
      <w:pPr>
        <w:pStyle w:val="Akapitzlist"/>
        <w:numPr>
          <w:ilvl w:val="0"/>
          <w:numId w:val="18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 xml:space="preserve">W przypadku niewyczerpania puli środków wskazanej w ust. 2 </w:t>
      </w:r>
      <w:proofErr w:type="spellStart"/>
      <w:r>
        <w:rPr>
          <w:rFonts w:ascii="Arial Narrow" w:hAnsi="Arial Narrow" w:cs="Arial"/>
          <w:lang w:eastAsia="pl-PL"/>
        </w:rPr>
        <w:t>pkt</w:t>
      </w:r>
      <w:proofErr w:type="spellEnd"/>
      <w:r>
        <w:rPr>
          <w:rFonts w:ascii="Arial Narrow" w:hAnsi="Arial Narrow" w:cs="Arial"/>
          <w:lang w:eastAsia="pl-PL"/>
        </w:rPr>
        <w:t xml:space="preserve"> 1 lub 2, Prezydent Miasta Tomaszowa Mazowieckiego może podjąć decyzję o przesunięciu środków na realizację zadań z innej puli do wyczerpania ogólnej kwoty Tomaszowskiego Budżetu Obywatelskiego wskazanej na dany rok. </w:t>
      </w:r>
    </w:p>
    <w:p w:rsidR="0074387E" w:rsidRPr="00C32EB0" w:rsidRDefault="0074387E" w:rsidP="0074387E">
      <w:pPr>
        <w:spacing w:line="276" w:lineRule="auto"/>
        <w:jc w:val="both"/>
        <w:rPr>
          <w:rFonts w:ascii="Arial Narrow" w:hAnsi="Arial Narrow" w:cs="Arial"/>
          <w:bCs/>
        </w:rPr>
      </w:pPr>
    </w:p>
    <w:p w:rsidR="0074387E" w:rsidRDefault="0074387E" w:rsidP="0074387E">
      <w:pPr>
        <w:spacing w:line="276" w:lineRule="auto"/>
        <w:ind w:firstLine="708"/>
        <w:jc w:val="both"/>
        <w:rPr>
          <w:rFonts w:ascii="Arial Narrow" w:hAnsi="Arial Narrow" w:cs="Arial"/>
          <w:bCs/>
        </w:rPr>
      </w:pPr>
      <w:r w:rsidRPr="00F2153E">
        <w:rPr>
          <w:rFonts w:ascii="Arial Narrow" w:hAnsi="Arial Narrow" w:cs="Arial"/>
          <w:bCs/>
        </w:rPr>
        <w:t>§ 3.</w:t>
      </w:r>
      <w:r w:rsidRPr="000C0CFA">
        <w:rPr>
          <w:rFonts w:ascii="Arial Narrow" w:hAnsi="Arial Narrow" w:cs="Arial"/>
          <w:bCs/>
        </w:rPr>
        <w:t xml:space="preserve"> Realizacja zadań własnych w ramach </w:t>
      </w:r>
      <w:r>
        <w:rPr>
          <w:rFonts w:ascii="Arial Narrow" w:hAnsi="Arial Narrow" w:cs="Arial"/>
          <w:bCs/>
        </w:rPr>
        <w:t>T</w:t>
      </w:r>
      <w:r w:rsidRPr="000C0CFA">
        <w:rPr>
          <w:rFonts w:ascii="Arial Narrow" w:hAnsi="Arial Narrow" w:cs="Arial"/>
          <w:bCs/>
        </w:rPr>
        <w:t xml:space="preserve">omaszowskiego </w:t>
      </w:r>
      <w:r>
        <w:rPr>
          <w:rFonts w:ascii="Arial Narrow" w:hAnsi="Arial Narrow" w:cs="Arial"/>
          <w:bCs/>
        </w:rPr>
        <w:t>B</w:t>
      </w:r>
      <w:r w:rsidRPr="000C0CFA">
        <w:rPr>
          <w:rFonts w:ascii="Arial Narrow" w:hAnsi="Arial Narrow" w:cs="Arial"/>
          <w:bCs/>
        </w:rPr>
        <w:t xml:space="preserve">udżetu </w:t>
      </w:r>
      <w:r>
        <w:rPr>
          <w:rFonts w:ascii="Arial Narrow" w:hAnsi="Arial Narrow" w:cs="Arial"/>
          <w:bCs/>
        </w:rPr>
        <w:t>O</w:t>
      </w:r>
      <w:r w:rsidRPr="000C0CFA">
        <w:rPr>
          <w:rFonts w:ascii="Arial Narrow" w:hAnsi="Arial Narrow" w:cs="Arial"/>
          <w:bCs/>
        </w:rPr>
        <w:t>bywatelskiego odbywa się</w:t>
      </w:r>
      <w:r>
        <w:rPr>
          <w:rFonts w:ascii="Arial Narrow" w:hAnsi="Arial Narrow" w:cs="Arial"/>
          <w:bCs/>
        </w:rPr>
        <w:t xml:space="preserve"> </w:t>
      </w:r>
      <w:r w:rsidRPr="000C0CFA">
        <w:rPr>
          <w:rFonts w:ascii="Arial Narrow" w:hAnsi="Arial Narrow" w:cs="Arial"/>
          <w:bCs/>
        </w:rPr>
        <w:t xml:space="preserve">w ciągu jednego roku budżetowego </w:t>
      </w:r>
      <w:r>
        <w:rPr>
          <w:rFonts w:ascii="Arial Narrow" w:hAnsi="Arial Narrow" w:cs="Arial"/>
          <w:bCs/>
        </w:rPr>
        <w:t xml:space="preserve">następującego po roku przeprowadzenia głosowania </w:t>
      </w:r>
      <w:r w:rsidRPr="000C0CFA">
        <w:rPr>
          <w:rFonts w:ascii="Arial Narrow" w:hAnsi="Arial Narrow" w:cs="Arial"/>
          <w:bCs/>
        </w:rPr>
        <w:t xml:space="preserve">przy czym, </w:t>
      </w:r>
      <w:r>
        <w:rPr>
          <w:rFonts w:ascii="Arial Narrow" w:hAnsi="Arial Narrow" w:cs="Arial"/>
          <w:bCs/>
        </w:rPr>
        <w:br/>
      </w:r>
      <w:r w:rsidRPr="000C0CFA">
        <w:rPr>
          <w:rFonts w:ascii="Arial Narrow" w:hAnsi="Arial Narrow" w:cs="Arial"/>
          <w:bCs/>
        </w:rPr>
        <w:t xml:space="preserve">w uzasadnionych przypadkach możliwe jest wydłużenie realizacji zadania inwestycyjnego lub bieżącego na lata następne, na zasadach określonych </w:t>
      </w:r>
      <w:r>
        <w:rPr>
          <w:rFonts w:ascii="Arial Narrow" w:hAnsi="Arial Narrow" w:cs="Arial"/>
          <w:bCs/>
        </w:rPr>
        <w:t xml:space="preserve">w obowiązujących przepisach prawa, w tym w </w:t>
      </w:r>
      <w:r w:rsidRPr="000C0CFA">
        <w:rPr>
          <w:rFonts w:ascii="Arial Narrow" w:hAnsi="Arial Narrow" w:cs="Arial"/>
          <w:bCs/>
        </w:rPr>
        <w:t>ustaw</w:t>
      </w:r>
      <w:r>
        <w:rPr>
          <w:rFonts w:ascii="Arial Narrow" w:hAnsi="Arial Narrow" w:cs="Arial"/>
          <w:bCs/>
        </w:rPr>
        <w:t xml:space="preserve">ie                         </w:t>
      </w:r>
      <w:r w:rsidRPr="000C0CFA">
        <w:rPr>
          <w:rFonts w:ascii="Arial Narrow" w:hAnsi="Arial Narrow" w:cs="Arial"/>
          <w:bCs/>
        </w:rPr>
        <w:t>o finansach publicznych.</w:t>
      </w:r>
    </w:p>
    <w:p w:rsidR="0074387E" w:rsidRPr="000C0CFA" w:rsidRDefault="0074387E" w:rsidP="0074387E">
      <w:pPr>
        <w:spacing w:line="276" w:lineRule="auto"/>
        <w:jc w:val="both"/>
        <w:rPr>
          <w:rFonts w:ascii="Arial Narrow" w:hAnsi="Arial Narrow" w:cs="Arial"/>
          <w:bCs/>
        </w:rPr>
      </w:pPr>
    </w:p>
    <w:p w:rsidR="0074387E" w:rsidRDefault="0074387E" w:rsidP="0074387E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0C0CFA">
        <w:rPr>
          <w:rFonts w:ascii="Arial Narrow" w:hAnsi="Arial Narrow" w:cs="Arial"/>
          <w:b/>
          <w:bCs/>
        </w:rPr>
        <w:t>Rozdział 2.</w:t>
      </w:r>
    </w:p>
    <w:p w:rsidR="0074387E" w:rsidRPr="000C0CFA" w:rsidRDefault="0074387E" w:rsidP="0074387E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0C0CFA">
        <w:rPr>
          <w:rFonts w:ascii="Arial Narrow" w:hAnsi="Arial Narrow" w:cs="Arial"/>
          <w:b/>
          <w:bCs/>
        </w:rPr>
        <w:t>Zgłaszanie propozycji zadań</w:t>
      </w:r>
    </w:p>
    <w:p w:rsidR="0074387E" w:rsidRPr="00D057AF" w:rsidRDefault="0074387E" w:rsidP="0074387E">
      <w:pPr>
        <w:spacing w:line="276" w:lineRule="auto"/>
        <w:ind w:firstLine="360"/>
        <w:jc w:val="both"/>
        <w:rPr>
          <w:rFonts w:ascii="Arial Narrow" w:hAnsi="Arial Narrow" w:cs="Arial"/>
          <w:bCs/>
        </w:rPr>
      </w:pPr>
    </w:p>
    <w:p w:rsidR="0074387E" w:rsidRDefault="0074387E" w:rsidP="0074387E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TimesNewRomanPSMT"/>
          <w:color w:val="000000"/>
          <w:lang w:eastAsia="pl-PL"/>
        </w:rPr>
      </w:pPr>
      <w:r w:rsidRPr="00F2153E">
        <w:rPr>
          <w:rFonts w:ascii="Arial Narrow" w:hAnsi="Arial Narrow" w:cs="Arial"/>
          <w:bCs/>
        </w:rPr>
        <w:t xml:space="preserve">§ </w:t>
      </w:r>
      <w:r>
        <w:rPr>
          <w:rFonts w:ascii="Arial Narrow" w:hAnsi="Arial Narrow" w:cs="Arial"/>
          <w:bCs/>
        </w:rPr>
        <w:t>4</w:t>
      </w:r>
      <w:r w:rsidRPr="00F2153E">
        <w:rPr>
          <w:rFonts w:ascii="Arial Narrow" w:hAnsi="Arial Narrow" w:cs="Arial"/>
          <w:bCs/>
        </w:rPr>
        <w:t>.</w:t>
      </w:r>
      <w:r w:rsidRPr="00D057AF">
        <w:rPr>
          <w:rFonts w:ascii="Arial Narrow" w:hAnsi="Arial Narrow" w:cs="Arial"/>
          <w:bCs/>
        </w:rPr>
        <w:t xml:space="preserve"> </w:t>
      </w:r>
      <w:r>
        <w:rPr>
          <w:rFonts w:ascii="Arial Narrow" w:hAnsi="Arial Narrow" w:cs="Arial"/>
          <w:bCs/>
        </w:rPr>
        <w:t>1. P</w:t>
      </w:r>
      <w:r w:rsidRPr="00D057AF">
        <w:rPr>
          <w:rFonts w:ascii="Arial Narrow" w:eastAsia="Calibri" w:hAnsi="Arial Narrow" w:cs="TimesNewRomanPSMT"/>
          <w:color w:val="000000"/>
          <w:lang w:eastAsia="pl-PL"/>
        </w:rPr>
        <w:t xml:space="preserve">ropozycje zadań do </w:t>
      </w:r>
      <w:r>
        <w:rPr>
          <w:rFonts w:ascii="Arial Narrow" w:eastAsia="Calibri" w:hAnsi="Arial Narrow" w:cs="TimesNewRomanPSMT"/>
          <w:color w:val="000000"/>
          <w:lang w:eastAsia="pl-PL"/>
        </w:rPr>
        <w:t>T</w:t>
      </w:r>
      <w:r w:rsidRPr="00D057AF">
        <w:rPr>
          <w:rFonts w:ascii="Arial Narrow" w:eastAsia="Calibri" w:hAnsi="Arial Narrow" w:cs="TimesNewRomanPSMT"/>
          <w:color w:val="000000"/>
          <w:lang w:eastAsia="pl-PL"/>
        </w:rPr>
        <w:t xml:space="preserve">omaszowskiego </w:t>
      </w:r>
      <w:r>
        <w:rPr>
          <w:rFonts w:ascii="Arial Narrow" w:eastAsia="Calibri" w:hAnsi="Arial Narrow" w:cs="TimesNewRomanPSMT"/>
          <w:color w:val="000000"/>
          <w:lang w:eastAsia="pl-PL"/>
        </w:rPr>
        <w:t>B</w:t>
      </w:r>
      <w:r w:rsidRPr="00D057AF">
        <w:rPr>
          <w:rFonts w:ascii="Arial Narrow" w:eastAsia="Calibri" w:hAnsi="Arial Narrow" w:cs="TimesNewRomanPSMT"/>
          <w:color w:val="000000"/>
          <w:lang w:eastAsia="pl-PL"/>
        </w:rPr>
        <w:t xml:space="preserve">udżetu </w:t>
      </w:r>
      <w:r>
        <w:rPr>
          <w:rFonts w:ascii="Arial Narrow" w:eastAsia="Calibri" w:hAnsi="Arial Narrow" w:cs="TimesNewRomanPSMT"/>
          <w:color w:val="000000"/>
          <w:lang w:eastAsia="pl-PL"/>
        </w:rPr>
        <w:t>O</w:t>
      </w:r>
      <w:r w:rsidRPr="00D057AF">
        <w:rPr>
          <w:rFonts w:ascii="Arial Narrow" w:eastAsia="Calibri" w:hAnsi="Arial Narrow" w:cs="TimesNewRomanPSMT"/>
          <w:color w:val="000000"/>
          <w:lang w:eastAsia="pl-PL"/>
        </w:rPr>
        <w:t xml:space="preserve">bywatelskiego może </w:t>
      </w:r>
      <w:r>
        <w:rPr>
          <w:rFonts w:ascii="Arial Narrow" w:eastAsia="Calibri" w:hAnsi="Arial Narrow" w:cs="TimesNewRomanPSMT"/>
          <w:color w:val="000000"/>
          <w:lang w:eastAsia="pl-PL"/>
        </w:rPr>
        <w:t xml:space="preserve">zgłaszać </w:t>
      </w:r>
      <w:r w:rsidRPr="00D057AF">
        <w:rPr>
          <w:rFonts w:ascii="Arial Narrow" w:eastAsia="Calibri" w:hAnsi="Arial Narrow" w:cs="TimesNewRomanPSMT"/>
          <w:color w:val="000000"/>
          <w:lang w:eastAsia="pl-PL"/>
        </w:rPr>
        <w:t>każd</w:t>
      </w:r>
      <w:r>
        <w:rPr>
          <w:rFonts w:ascii="Arial Narrow" w:eastAsia="Calibri" w:hAnsi="Arial Narrow" w:cs="TimesNewRomanPSMT"/>
          <w:color w:val="000000"/>
          <w:lang w:eastAsia="pl-PL"/>
        </w:rPr>
        <w:t xml:space="preserve">a osoba zamieszkująca na terenie </w:t>
      </w:r>
      <w:r w:rsidRPr="00D057AF">
        <w:rPr>
          <w:rFonts w:ascii="Arial Narrow" w:eastAsia="Calibri" w:hAnsi="Arial Narrow" w:cs="TimesNewRomanPSMT"/>
          <w:color w:val="000000"/>
          <w:lang w:eastAsia="pl-PL"/>
        </w:rPr>
        <w:t>miasta Tomaszowa Mazowieckiego</w:t>
      </w:r>
      <w:r>
        <w:rPr>
          <w:rFonts w:ascii="Arial Narrow" w:eastAsia="Calibri" w:hAnsi="Arial Narrow" w:cs="TimesNewRomanPSMT"/>
          <w:color w:val="000000"/>
          <w:lang w:eastAsia="pl-PL"/>
        </w:rPr>
        <w:t>, zwana dalej mieszkańcem.</w:t>
      </w:r>
    </w:p>
    <w:p w:rsidR="0074387E" w:rsidRPr="00921045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000000"/>
          <w:lang w:eastAsia="pl-PL"/>
        </w:rPr>
      </w:pPr>
      <w:r w:rsidRPr="00F07459">
        <w:rPr>
          <w:rFonts w:ascii="Arial Narrow" w:hAnsi="Arial Narrow"/>
        </w:rPr>
        <w:lastRenderedPageBreak/>
        <w:t>Zgłoszeń dokonuje się na formularzu zgłaszania projektów zadań do zrealizowania w ramach Tomaszowskiego Budżetu Obywatelskiego (zwanym dalej formularzem)</w:t>
      </w:r>
      <w:r>
        <w:rPr>
          <w:rFonts w:ascii="Arial Narrow" w:hAnsi="Arial Narrow"/>
        </w:rPr>
        <w:t>.</w:t>
      </w:r>
    </w:p>
    <w:p w:rsidR="0074387E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000000"/>
          <w:lang w:eastAsia="pl-PL"/>
        </w:rPr>
      </w:pPr>
      <w:r w:rsidRPr="00F07459">
        <w:rPr>
          <w:rFonts w:ascii="Arial Narrow" w:eastAsia="Calibri" w:hAnsi="Arial Narrow" w:cs="TimesNewRomanPSMT"/>
          <w:color w:val="000000"/>
          <w:lang w:eastAsia="pl-PL"/>
        </w:rPr>
        <w:t xml:space="preserve">Do formularza wnioskujący dołącza listę poparcia projektu, podpisaną przez co najmniej </w:t>
      </w:r>
      <w:r>
        <w:rPr>
          <w:rFonts w:ascii="Arial Narrow" w:eastAsia="Calibri" w:hAnsi="Arial Narrow" w:cs="TimesNewRomanPSMT"/>
          <w:color w:val="000000"/>
          <w:lang w:eastAsia="pl-PL"/>
        </w:rPr>
        <w:br/>
      </w:r>
      <w:r w:rsidRPr="00F07459">
        <w:rPr>
          <w:rFonts w:ascii="Arial Narrow" w:eastAsia="Calibri" w:hAnsi="Arial Narrow" w:cs="TimesNewRomanPSMT"/>
          <w:color w:val="000000"/>
          <w:lang w:eastAsia="pl-PL"/>
        </w:rPr>
        <w:t>20 mieszkańców.</w:t>
      </w:r>
    </w:p>
    <w:p w:rsidR="0074387E" w:rsidRPr="00F07459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000000"/>
          <w:lang w:eastAsia="pl-PL"/>
        </w:rPr>
      </w:pPr>
      <w:r w:rsidRPr="00DC7801">
        <w:rPr>
          <w:rFonts w:ascii="Arial Narrow" w:hAnsi="Arial Narrow"/>
        </w:rPr>
        <w:t xml:space="preserve">Każdy mieszkaniec może </w:t>
      </w:r>
      <w:r>
        <w:rPr>
          <w:rFonts w:ascii="Arial Narrow" w:hAnsi="Arial Narrow"/>
        </w:rPr>
        <w:t>p</w:t>
      </w:r>
      <w:r w:rsidRPr="00DC7801">
        <w:rPr>
          <w:rFonts w:ascii="Arial Narrow" w:hAnsi="Arial Narrow"/>
        </w:rPr>
        <w:t>oprzeć więcej niż jeden projekt zadania</w:t>
      </w:r>
      <w:r>
        <w:rPr>
          <w:rFonts w:ascii="Arial Narrow" w:hAnsi="Arial Narrow"/>
        </w:rPr>
        <w:t xml:space="preserve"> zgłaszanego</w:t>
      </w:r>
      <w:r>
        <w:rPr>
          <w:rFonts w:ascii="Arial Narrow" w:hAnsi="Arial Narrow"/>
        </w:rPr>
        <w:br/>
      </w:r>
      <w:r w:rsidRPr="00DC7801">
        <w:rPr>
          <w:rFonts w:ascii="Arial Narrow" w:hAnsi="Arial Narrow"/>
        </w:rPr>
        <w:t>do Tomaszowskiego Budżetu Obywatelskiego.</w:t>
      </w:r>
    </w:p>
    <w:p w:rsidR="0074387E" w:rsidRPr="00DC7801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000000"/>
          <w:lang w:eastAsia="pl-PL"/>
        </w:rPr>
      </w:pPr>
      <w:r w:rsidRPr="00F07459">
        <w:rPr>
          <w:rFonts w:ascii="Arial Narrow" w:hAnsi="Arial Narrow"/>
        </w:rPr>
        <w:t>Wz</w:t>
      </w:r>
      <w:r>
        <w:rPr>
          <w:rFonts w:ascii="Arial Narrow" w:hAnsi="Arial Narrow"/>
        </w:rPr>
        <w:t xml:space="preserve">ór formularza oraz listy poparcia </w:t>
      </w:r>
      <w:r w:rsidRPr="00F07459">
        <w:rPr>
          <w:rFonts w:ascii="Arial Narrow" w:hAnsi="Arial Narrow"/>
        </w:rPr>
        <w:t>określ</w:t>
      </w:r>
      <w:r>
        <w:rPr>
          <w:rFonts w:ascii="Arial Narrow" w:hAnsi="Arial Narrow"/>
        </w:rPr>
        <w:t>a</w:t>
      </w:r>
      <w:r w:rsidRPr="00F07459">
        <w:rPr>
          <w:rFonts w:ascii="Arial Narrow" w:hAnsi="Arial Narrow"/>
        </w:rPr>
        <w:t xml:space="preserve"> Prezydent Miasta Tomaszowa Mazowieckiego</w:t>
      </w:r>
      <w:r>
        <w:rPr>
          <w:rFonts w:ascii="Arial Narrow" w:hAnsi="Arial Narrow"/>
        </w:rPr>
        <w:t xml:space="preserve">                       w drodze zarządzenia. Druki formularza i listy poparcia udostępniane są </w:t>
      </w:r>
      <w:r w:rsidRPr="00DC7801">
        <w:rPr>
          <w:rFonts w:ascii="Arial Narrow" w:eastAsia="Calibri" w:hAnsi="Arial Narrow" w:cs="TimesNewRomanPSMT"/>
          <w:color w:val="000000"/>
          <w:lang w:eastAsia="pl-PL"/>
        </w:rPr>
        <w:t xml:space="preserve">na stronie internetowej </w:t>
      </w:r>
      <w:r>
        <w:rPr>
          <w:rFonts w:ascii="Arial Narrow" w:eastAsia="Calibri" w:hAnsi="Arial Narrow" w:cs="TimesNewRomanPSMT"/>
          <w:color w:val="000000"/>
          <w:lang w:eastAsia="pl-PL"/>
        </w:rPr>
        <w:br/>
      </w:r>
      <w:r w:rsidRPr="00DC7801">
        <w:rPr>
          <w:rFonts w:ascii="Arial Narrow" w:hAnsi="Arial Narrow" w:cs="Arial"/>
        </w:rPr>
        <w:t xml:space="preserve">oraz w komórkach i jednostkach organizacyjnych Urzędu Miasta </w:t>
      </w:r>
      <w:r w:rsidRPr="00DC7801">
        <w:rPr>
          <w:rFonts w:ascii="Arial Narrow" w:eastAsia="Calibri" w:hAnsi="Arial Narrow" w:cs="TimesNewRomanPSMT"/>
          <w:color w:val="000000"/>
          <w:lang w:eastAsia="pl-PL"/>
        </w:rPr>
        <w:t>w Tomaszowie Mazowieckim.</w:t>
      </w:r>
    </w:p>
    <w:p w:rsidR="0074387E" w:rsidRPr="002C5E2A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1B1B1B"/>
          <w:lang w:eastAsia="pl-PL"/>
        </w:rPr>
      </w:pPr>
      <w:r w:rsidRPr="00076573">
        <w:rPr>
          <w:rFonts w:ascii="Arial Narrow" w:eastAsia="Calibri" w:hAnsi="Arial Narrow" w:cs="TimesNewRomanPSMT"/>
          <w:color w:val="000000"/>
          <w:lang w:eastAsia="pl-PL"/>
        </w:rPr>
        <w:t>Wypełnione formularze składa się w wersji pisemnej w Urzęd</w:t>
      </w:r>
      <w:r>
        <w:rPr>
          <w:rFonts w:ascii="Arial Narrow" w:eastAsia="Calibri" w:hAnsi="Arial Narrow" w:cs="TimesNewRomanPSMT"/>
          <w:color w:val="000000"/>
          <w:lang w:eastAsia="pl-PL"/>
        </w:rPr>
        <w:t>zie</w:t>
      </w:r>
      <w:r w:rsidRPr="00076573">
        <w:rPr>
          <w:rFonts w:ascii="Arial Narrow" w:eastAsia="Calibri" w:hAnsi="Arial Narrow" w:cs="TimesNewRomanPSMT"/>
          <w:color w:val="000000"/>
          <w:lang w:eastAsia="pl-PL"/>
        </w:rPr>
        <w:t xml:space="preserve"> Miasta w Tomaszowie Mazowieckim </w:t>
      </w:r>
      <w:r>
        <w:rPr>
          <w:rFonts w:ascii="Arial Narrow" w:eastAsia="Calibri" w:hAnsi="Arial Narrow" w:cs="TimesNewRomanPSMT"/>
          <w:color w:val="000000"/>
          <w:lang w:eastAsia="pl-PL"/>
        </w:rPr>
        <w:t xml:space="preserve">(osobiście lub korespondencyjnie) </w:t>
      </w:r>
      <w:r w:rsidRPr="004A3838">
        <w:rPr>
          <w:rFonts w:ascii="Arial Narrow" w:eastAsia="Calibri" w:hAnsi="Arial Narrow" w:cs="TimesNewRomanPSMT"/>
          <w:color w:val="000000"/>
          <w:lang w:eastAsia="pl-PL"/>
        </w:rPr>
        <w:t xml:space="preserve">lub </w:t>
      </w:r>
      <w:r w:rsidRPr="004A3838">
        <w:rPr>
          <w:rFonts w:ascii="Arial Narrow" w:hAnsi="Arial Narrow" w:cs="Arial"/>
        </w:rPr>
        <w:t>za pośrednictwem elektronicznego systemu obsługi budżetu obywatelskiego</w:t>
      </w:r>
      <w:r>
        <w:rPr>
          <w:rFonts w:ascii="Arial Narrow" w:hAnsi="Arial Narrow" w:cs="Arial"/>
        </w:rPr>
        <w:t xml:space="preserve">. </w:t>
      </w:r>
    </w:p>
    <w:p w:rsidR="0074387E" w:rsidRPr="002C5E2A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1B1B1B"/>
          <w:lang w:eastAsia="pl-PL"/>
        </w:rPr>
      </w:pPr>
      <w:r w:rsidRPr="002C5E2A">
        <w:rPr>
          <w:rFonts w:ascii="Arial Narrow" w:hAnsi="Arial Narrow" w:cs="Arial"/>
        </w:rPr>
        <w:t>Wszystkie projekty zamieszczane są na stronie internetowej Tomaszowskiego Budżetu Obywatelskiego w ciągu 14 dni od zakończenia zgłaszania projektów w następującej formie: numer identyfikacyjny</w:t>
      </w:r>
      <w:r>
        <w:rPr>
          <w:rFonts w:ascii="Arial Narrow" w:hAnsi="Arial Narrow" w:cs="Arial"/>
        </w:rPr>
        <w:t xml:space="preserve"> (nadawany wg kolejności zgłoszeń)</w:t>
      </w:r>
      <w:r w:rsidRPr="002C5E2A">
        <w:rPr>
          <w:rFonts w:ascii="Arial Narrow" w:hAnsi="Arial Narrow" w:cs="Arial"/>
        </w:rPr>
        <w:t>, tytuł projektu, streszczony opis, lokalizacja (jeżeli dotyczy), szacunkowy koszt.</w:t>
      </w:r>
    </w:p>
    <w:p w:rsidR="0074387E" w:rsidRPr="00921045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1B1B1B"/>
          <w:lang w:eastAsia="pl-PL"/>
        </w:rPr>
      </w:pPr>
      <w:r w:rsidRPr="00F07459">
        <w:rPr>
          <w:rFonts w:ascii="Arial Narrow" w:hAnsi="Arial Narrow"/>
        </w:rPr>
        <w:t>Ze środków finansowych, przeznaczonych na realizację zadań</w:t>
      </w:r>
      <w:r>
        <w:rPr>
          <w:rFonts w:ascii="Arial Narrow" w:hAnsi="Arial Narrow"/>
        </w:rPr>
        <w:t xml:space="preserve"> </w:t>
      </w:r>
      <w:r w:rsidRPr="00F07459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</w:t>
      </w:r>
      <w:r w:rsidRPr="00F07459">
        <w:rPr>
          <w:rFonts w:ascii="Arial Narrow" w:hAnsi="Arial Narrow"/>
        </w:rPr>
        <w:t xml:space="preserve">ramach </w:t>
      </w:r>
      <w:r>
        <w:rPr>
          <w:rFonts w:ascii="Arial Narrow" w:hAnsi="Arial Narrow"/>
        </w:rPr>
        <w:t>Tomaszowskiego B</w:t>
      </w:r>
      <w:r w:rsidRPr="00F07459">
        <w:rPr>
          <w:rFonts w:ascii="Arial Narrow" w:hAnsi="Arial Narrow"/>
        </w:rPr>
        <w:t xml:space="preserve">udżetu </w:t>
      </w:r>
      <w:r>
        <w:rPr>
          <w:rFonts w:ascii="Arial Narrow" w:hAnsi="Arial Narrow"/>
        </w:rPr>
        <w:t>O</w:t>
      </w:r>
      <w:r w:rsidRPr="00F07459">
        <w:rPr>
          <w:rFonts w:ascii="Arial Narrow" w:hAnsi="Arial Narrow"/>
        </w:rPr>
        <w:t>bywatelskiego, mogą być finansowane zadania</w:t>
      </w:r>
      <w:r>
        <w:rPr>
          <w:rFonts w:ascii="Arial Narrow" w:hAnsi="Arial Narrow"/>
        </w:rPr>
        <w:t xml:space="preserve"> </w:t>
      </w:r>
      <w:r w:rsidRPr="00F07459">
        <w:rPr>
          <w:rFonts w:ascii="Arial Narrow" w:hAnsi="Arial Narrow"/>
        </w:rPr>
        <w:t>zgodne z prawem</w:t>
      </w:r>
      <w:r>
        <w:rPr>
          <w:rFonts w:ascii="Arial Narrow" w:hAnsi="Arial Narrow"/>
        </w:rPr>
        <w:t>, lokalnymi</w:t>
      </w:r>
      <w:r w:rsidRPr="00F07459">
        <w:rPr>
          <w:rFonts w:ascii="Arial Narrow" w:hAnsi="Arial Narrow"/>
        </w:rPr>
        <w:t> </w:t>
      </w:r>
      <w:r>
        <w:rPr>
          <w:rFonts w:ascii="Arial Narrow" w:hAnsi="Arial Narrow"/>
        </w:rPr>
        <w:t xml:space="preserve">dokumentami strategicznymi, </w:t>
      </w:r>
      <w:r w:rsidRPr="00F07459">
        <w:rPr>
          <w:rFonts w:ascii="Arial Narrow" w:hAnsi="Arial Narrow"/>
        </w:rPr>
        <w:t>mieszczące się w</w:t>
      </w:r>
      <w:r>
        <w:rPr>
          <w:rFonts w:ascii="Arial Narrow" w:hAnsi="Arial Narrow"/>
        </w:rPr>
        <w:t xml:space="preserve"> </w:t>
      </w:r>
      <w:r w:rsidRPr="00F07459">
        <w:rPr>
          <w:rFonts w:ascii="Arial Narrow" w:hAnsi="Arial Narrow"/>
        </w:rPr>
        <w:t xml:space="preserve">granicach zadań własnych </w:t>
      </w:r>
      <w:r>
        <w:rPr>
          <w:rFonts w:ascii="Arial Narrow" w:hAnsi="Arial Narrow"/>
        </w:rPr>
        <w:t xml:space="preserve">samorządu, </w:t>
      </w:r>
      <w:r w:rsidRPr="00F07459">
        <w:rPr>
          <w:rFonts w:ascii="Arial Narrow" w:hAnsi="Arial Narrow"/>
        </w:rPr>
        <w:t>wykonalne technicznie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br/>
      </w:r>
      <w:r w:rsidRPr="00F07459">
        <w:rPr>
          <w:rFonts w:ascii="Arial Narrow" w:hAnsi="Arial Narrow"/>
        </w:rPr>
        <w:t>i</w:t>
      </w:r>
      <w:r>
        <w:rPr>
          <w:rFonts w:ascii="Arial Narrow" w:hAnsi="Arial Narrow"/>
        </w:rPr>
        <w:t xml:space="preserve"> </w:t>
      </w:r>
      <w:r w:rsidRPr="00F07459">
        <w:rPr>
          <w:rFonts w:ascii="Arial Narrow" w:hAnsi="Arial Narrow"/>
        </w:rPr>
        <w:t>możliwe do realizacji w ciągu jednego roku budżetowego</w:t>
      </w:r>
      <w:r>
        <w:rPr>
          <w:rFonts w:ascii="Arial Narrow" w:hAnsi="Arial Narrow"/>
        </w:rPr>
        <w:t>, z uwzględnieniem zapisów w § 3</w:t>
      </w:r>
      <w:r w:rsidRPr="00F07459">
        <w:rPr>
          <w:rFonts w:ascii="Arial Narrow" w:hAnsi="Arial Narrow"/>
        </w:rPr>
        <w:t>.</w:t>
      </w:r>
    </w:p>
    <w:p w:rsidR="0074387E" w:rsidRPr="00DE5722" w:rsidRDefault="0074387E" w:rsidP="0074387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Arial Narrow" w:eastAsia="Calibri" w:hAnsi="Arial Narrow" w:cs="TimesNewRomanPSMT"/>
          <w:color w:val="1B1B1B"/>
          <w:lang w:eastAsia="pl-PL"/>
        </w:rPr>
      </w:pPr>
      <w:r w:rsidRPr="00DE5722">
        <w:rPr>
          <w:rFonts w:ascii="Arial Narrow" w:hAnsi="Arial Narrow"/>
        </w:rPr>
        <w:t xml:space="preserve">W przypadku zadań, które wymagają lokalizacji na określonym terenie (w szczególności zadań infrastrukturalnych), muszą być one zlokalizowane na terenie, na którym Gmina Miasto Tomaszów Mazowiecki może zgodnie z prawem wydatkować środki </w:t>
      </w:r>
      <w:proofErr w:type="spellStart"/>
      <w:r w:rsidRPr="00DE5722">
        <w:rPr>
          <w:rFonts w:ascii="Arial Narrow" w:hAnsi="Arial Narrow"/>
        </w:rPr>
        <w:t>publiczne</w:t>
      </w:r>
      <w:proofErr w:type="spellEnd"/>
      <w:r w:rsidRPr="00DE5722">
        <w:rPr>
          <w:rFonts w:ascii="Arial Narrow" w:hAnsi="Arial Narrow"/>
        </w:rPr>
        <w:t xml:space="preserve"> na te zadania.</w:t>
      </w:r>
    </w:p>
    <w:p w:rsidR="0074387E" w:rsidRPr="00DE5722" w:rsidRDefault="0074387E" w:rsidP="0074387E">
      <w:pPr>
        <w:pStyle w:val="Akapitzlist"/>
        <w:numPr>
          <w:ilvl w:val="0"/>
          <w:numId w:val="5"/>
        </w:numPr>
        <w:spacing w:after="0" w:line="240" w:lineRule="auto"/>
        <w:ind w:left="0" w:firstLine="284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>P</w:t>
      </w:r>
      <w:r w:rsidRPr="00DE5722">
        <w:rPr>
          <w:rFonts w:ascii="Arial Narrow" w:hAnsi="Arial Narrow" w:cs="Arial"/>
          <w:lang w:eastAsia="pl-PL"/>
        </w:rPr>
        <w:t xml:space="preserve">rojekty zadań zgłaszane do </w:t>
      </w:r>
      <w:r>
        <w:rPr>
          <w:rFonts w:ascii="Arial Narrow" w:hAnsi="Arial Narrow" w:cs="Arial"/>
          <w:lang w:eastAsia="pl-PL"/>
        </w:rPr>
        <w:t>Tomaszowskiego B</w:t>
      </w:r>
      <w:r w:rsidRPr="00DE5722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DE5722">
        <w:rPr>
          <w:rFonts w:ascii="Arial Narrow" w:hAnsi="Arial Narrow" w:cs="Arial"/>
          <w:lang w:eastAsia="pl-PL"/>
        </w:rPr>
        <w:t>bywatelskiego nie mogą:</w:t>
      </w:r>
    </w:p>
    <w:p w:rsidR="0074387E" w:rsidRPr="00DE5722" w:rsidRDefault="0074387E" w:rsidP="0074387E">
      <w:pPr>
        <w:pStyle w:val="Akapitzlist"/>
        <w:ind w:left="0" w:firstLine="426"/>
        <w:jc w:val="both"/>
        <w:rPr>
          <w:rFonts w:ascii="Arial Narrow" w:hAnsi="Arial Narrow" w:cs="Arial"/>
          <w:lang w:eastAsia="pl-PL"/>
        </w:rPr>
      </w:pPr>
      <w:r w:rsidRPr="00DE5722">
        <w:rPr>
          <w:rFonts w:ascii="Arial Narrow" w:hAnsi="Arial Narrow" w:cs="Arial"/>
          <w:lang w:eastAsia="pl-PL"/>
        </w:rPr>
        <w:t>1) zawierać bezpośredniego ani pośredniego wskazania podmiotu</w:t>
      </w:r>
      <w:r>
        <w:rPr>
          <w:rFonts w:ascii="Arial Narrow" w:hAnsi="Arial Narrow" w:cs="Arial"/>
          <w:lang w:eastAsia="pl-PL"/>
        </w:rPr>
        <w:t xml:space="preserve"> </w:t>
      </w:r>
      <w:r w:rsidRPr="00DE5722">
        <w:rPr>
          <w:rFonts w:ascii="Arial Narrow" w:hAnsi="Arial Narrow" w:cs="Arial"/>
          <w:lang w:eastAsia="pl-PL"/>
        </w:rPr>
        <w:t>realizującego zadanie, trybu jego realizacji, a także zastrzeżonych znaków towarowych;</w:t>
      </w:r>
    </w:p>
    <w:p w:rsidR="0074387E" w:rsidRPr="009166F5" w:rsidRDefault="0074387E" w:rsidP="0074387E">
      <w:pPr>
        <w:pStyle w:val="Akapitzlist"/>
        <w:ind w:left="0" w:firstLine="426"/>
        <w:jc w:val="both"/>
        <w:rPr>
          <w:rFonts w:ascii="Arial Narrow" w:hAnsi="Arial Narrow" w:cs="Arial"/>
          <w:lang w:eastAsia="pl-PL"/>
        </w:rPr>
      </w:pPr>
      <w:r w:rsidRPr="00DE5722">
        <w:rPr>
          <w:rFonts w:ascii="Arial Narrow" w:hAnsi="Arial Narrow" w:cs="Arial"/>
          <w:lang w:eastAsia="pl-PL"/>
        </w:rPr>
        <w:t>2) polegać na zorganizowaniu imprezy masowej w rozumieniu przepisów ustawy z dnia 20 marca 2009 r. o bezpieczeństwie imprez masowych;</w:t>
      </w:r>
    </w:p>
    <w:p w:rsidR="0074387E" w:rsidRPr="00DE5722" w:rsidRDefault="0074387E" w:rsidP="0074387E">
      <w:pPr>
        <w:pStyle w:val="Akapitzlist"/>
        <w:ind w:left="0" w:firstLine="426"/>
        <w:jc w:val="both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>3</w:t>
      </w:r>
      <w:r w:rsidRPr="00DE5722">
        <w:rPr>
          <w:rFonts w:ascii="Arial Narrow" w:hAnsi="Arial Narrow" w:cs="Arial"/>
          <w:lang w:eastAsia="pl-PL"/>
        </w:rPr>
        <w:t>) obejmować wyłącznie sporządzenia dokumentacji projektowo-kosztorysowej lub</w:t>
      </w:r>
      <w:r>
        <w:rPr>
          <w:rFonts w:ascii="Arial Narrow" w:hAnsi="Arial Narrow" w:cs="Arial"/>
          <w:lang w:eastAsia="pl-PL"/>
        </w:rPr>
        <w:t xml:space="preserve"> </w:t>
      </w:r>
      <w:r w:rsidRPr="00DE5722">
        <w:rPr>
          <w:rFonts w:ascii="Arial Narrow" w:hAnsi="Arial Narrow" w:cs="Arial"/>
          <w:lang w:eastAsia="pl-PL"/>
        </w:rPr>
        <w:t>dokumentacji projektowo-kosztorysowej wraz z nadzorem inwestorskim.</w:t>
      </w:r>
    </w:p>
    <w:p w:rsidR="0074387E" w:rsidRPr="00DE5722" w:rsidRDefault="0074387E" w:rsidP="0074387E">
      <w:pPr>
        <w:autoSpaceDE w:val="0"/>
        <w:autoSpaceDN w:val="0"/>
        <w:adjustRightInd w:val="0"/>
        <w:jc w:val="both"/>
        <w:rPr>
          <w:rFonts w:ascii="Arial Narrow" w:eastAsia="Calibri" w:hAnsi="Arial Narrow" w:cs="TimesNewRomanPSMT"/>
          <w:color w:val="1B1B1B"/>
          <w:lang w:eastAsia="pl-PL"/>
        </w:rPr>
      </w:pPr>
    </w:p>
    <w:p w:rsidR="0074387E" w:rsidRDefault="0074387E" w:rsidP="0074387E">
      <w:pPr>
        <w:autoSpaceDE w:val="0"/>
        <w:autoSpaceDN w:val="0"/>
        <w:adjustRightInd w:val="0"/>
        <w:jc w:val="center"/>
        <w:rPr>
          <w:rFonts w:ascii="Arial Narrow" w:hAnsi="Arial Narrow"/>
        </w:rPr>
      </w:pPr>
      <w:r w:rsidRPr="00DC7801">
        <w:rPr>
          <w:rFonts w:ascii="Arial Narrow" w:hAnsi="Arial Narrow"/>
          <w:b/>
        </w:rPr>
        <w:t>Rozdział 3.</w:t>
      </w:r>
    </w:p>
    <w:p w:rsidR="0074387E" w:rsidRPr="00C0684C" w:rsidRDefault="0074387E" w:rsidP="0074387E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Weryfikacja zgłoszonych </w:t>
      </w:r>
      <w:r w:rsidRPr="00DC7801">
        <w:rPr>
          <w:rFonts w:ascii="Arial Narrow" w:hAnsi="Arial Narrow"/>
          <w:b/>
        </w:rPr>
        <w:t>projektów</w:t>
      </w:r>
    </w:p>
    <w:p w:rsidR="0074387E" w:rsidRDefault="0074387E" w:rsidP="0074387E">
      <w:pPr>
        <w:autoSpaceDE w:val="0"/>
        <w:spacing w:line="276" w:lineRule="auto"/>
        <w:ind w:firstLine="284"/>
        <w:jc w:val="both"/>
        <w:rPr>
          <w:rFonts w:ascii="Arial Narrow" w:hAnsi="Arial Narrow"/>
        </w:rPr>
      </w:pPr>
    </w:p>
    <w:p w:rsidR="0074387E" w:rsidRPr="00C0684C" w:rsidRDefault="0074387E" w:rsidP="0074387E">
      <w:pPr>
        <w:autoSpaceDE w:val="0"/>
        <w:spacing w:line="276" w:lineRule="auto"/>
        <w:ind w:firstLine="644"/>
        <w:jc w:val="both"/>
        <w:rPr>
          <w:rFonts w:ascii="Arial Narrow" w:hAnsi="Arial Narrow"/>
        </w:rPr>
      </w:pPr>
      <w:r w:rsidRPr="00C0684C">
        <w:rPr>
          <w:rFonts w:ascii="Arial Narrow" w:hAnsi="Arial Narrow"/>
        </w:rPr>
        <w:t>§ 5.</w:t>
      </w:r>
      <w:r w:rsidRPr="00C0684C">
        <w:rPr>
          <w:rFonts w:ascii="Arial Narrow" w:hAnsi="Arial Narrow"/>
          <w:b/>
        </w:rPr>
        <w:t> </w:t>
      </w:r>
      <w:r w:rsidRPr="00C0684C">
        <w:rPr>
          <w:rFonts w:ascii="Arial Narrow" w:hAnsi="Arial Narrow" w:cs="Arial"/>
        </w:rPr>
        <w:t>Weryfikacji projektów pod względem formalnym dokonuje Zespół</w:t>
      </w:r>
      <w:r>
        <w:rPr>
          <w:rFonts w:ascii="Arial Narrow" w:hAnsi="Arial Narrow" w:cs="Arial"/>
        </w:rPr>
        <w:t xml:space="preserve"> </w:t>
      </w:r>
      <w:r w:rsidRPr="00C0684C">
        <w:rPr>
          <w:rFonts w:ascii="Arial Narrow" w:hAnsi="Arial Narrow" w:cs="Arial"/>
        </w:rPr>
        <w:t>do przeprowadzenia Tomaszowskiego Budżetu Obywatelskiego (zwany dalej Zespołem)</w:t>
      </w:r>
      <w:r>
        <w:rPr>
          <w:rFonts w:ascii="Arial Narrow" w:hAnsi="Arial Narrow" w:cs="Arial"/>
        </w:rPr>
        <w:t>, powołany przez</w:t>
      </w:r>
      <w:r w:rsidRPr="00C0684C">
        <w:rPr>
          <w:rFonts w:ascii="Arial Narrow" w:hAnsi="Arial Narrow" w:cs="Arial"/>
        </w:rPr>
        <w:t xml:space="preserve"> Prezydent</w:t>
      </w:r>
      <w:r>
        <w:rPr>
          <w:rFonts w:ascii="Arial Narrow" w:hAnsi="Arial Narrow" w:cs="Arial"/>
        </w:rPr>
        <w:t>a</w:t>
      </w:r>
      <w:r w:rsidRPr="00C0684C">
        <w:rPr>
          <w:rFonts w:ascii="Arial Narrow" w:hAnsi="Arial Narrow" w:cs="Arial"/>
        </w:rPr>
        <w:t xml:space="preserve"> Miasta Tomaszowa Mazowieckiego w składzie:</w:t>
      </w:r>
    </w:p>
    <w:p w:rsidR="0074387E" w:rsidRPr="00C0684C" w:rsidRDefault="0074387E" w:rsidP="0074387E">
      <w:pPr>
        <w:numPr>
          <w:ilvl w:val="0"/>
          <w:numId w:val="6"/>
        </w:numPr>
        <w:suppressAutoHyphens/>
        <w:spacing w:after="0" w:line="276" w:lineRule="auto"/>
        <w:ind w:left="0" w:firstLine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minimum 4</w:t>
      </w:r>
      <w:r w:rsidRPr="00C0684C">
        <w:rPr>
          <w:rFonts w:ascii="Arial Narrow" w:hAnsi="Arial Narrow" w:cs="Arial"/>
        </w:rPr>
        <w:t xml:space="preserve"> przedstawicieli Prezydenta Miasta Tomaszowa Mazowieckiego</w:t>
      </w:r>
      <w:r>
        <w:rPr>
          <w:rFonts w:ascii="Arial Narrow" w:hAnsi="Arial Narrow" w:cs="Arial"/>
        </w:rPr>
        <w:t>;</w:t>
      </w:r>
    </w:p>
    <w:p w:rsidR="0074387E" w:rsidRPr="00C0684C" w:rsidRDefault="0074387E" w:rsidP="0074387E">
      <w:pPr>
        <w:numPr>
          <w:ilvl w:val="0"/>
          <w:numId w:val="6"/>
        </w:numPr>
        <w:suppressAutoHyphens/>
        <w:spacing w:after="0" w:line="276" w:lineRule="auto"/>
        <w:ind w:left="0" w:firstLine="426"/>
        <w:jc w:val="both"/>
        <w:rPr>
          <w:rFonts w:ascii="Arial Narrow" w:hAnsi="Arial Narrow" w:cs="Arial"/>
        </w:rPr>
      </w:pPr>
      <w:r w:rsidRPr="00C0684C">
        <w:rPr>
          <w:rFonts w:ascii="Arial Narrow" w:hAnsi="Arial Narrow" w:cs="Arial"/>
        </w:rPr>
        <w:t>2 przedstawicieli Rady Miejskiej Tomaszowa Mazowieckiego</w:t>
      </w:r>
      <w:r>
        <w:rPr>
          <w:rFonts w:ascii="Arial Narrow" w:hAnsi="Arial Narrow" w:cs="Arial"/>
        </w:rPr>
        <w:t>;</w:t>
      </w:r>
    </w:p>
    <w:p w:rsidR="0074387E" w:rsidRPr="00C0684C" w:rsidRDefault="0074387E" w:rsidP="0074387E">
      <w:pPr>
        <w:pStyle w:val="Akapitzlist"/>
        <w:numPr>
          <w:ilvl w:val="0"/>
          <w:numId w:val="6"/>
        </w:numPr>
        <w:suppressAutoHyphens/>
        <w:autoSpaceDE w:val="0"/>
        <w:spacing w:after="0" w:line="276" w:lineRule="auto"/>
        <w:ind w:left="0" w:firstLine="426"/>
        <w:jc w:val="both"/>
        <w:rPr>
          <w:rFonts w:ascii="Arial Narrow" w:hAnsi="Arial Narrow" w:cs="Arial"/>
        </w:rPr>
      </w:pPr>
      <w:r w:rsidRPr="00C0684C">
        <w:rPr>
          <w:rFonts w:ascii="Arial Narrow" w:hAnsi="Arial Narrow" w:cs="Arial"/>
        </w:rPr>
        <w:t>2 przedstawicieli lokalnego sektora pozarządowego</w:t>
      </w:r>
      <w:r>
        <w:rPr>
          <w:rFonts w:ascii="Arial Narrow" w:hAnsi="Arial Narrow" w:cs="Arial"/>
        </w:rPr>
        <w:t xml:space="preserve"> lub mieszkańców</w:t>
      </w:r>
      <w:r w:rsidRPr="00C0684C">
        <w:rPr>
          <w:rFonts w:ascii="Arial Narrow" w:hAnsi="Arial Narrow" w:cs="Arial"/>
        </w:rPr>
        <w:t xml:space="preserve">. </w:t>
      </w:r>
    </w:p>
    <w:p w:rsidR="0074387E" w:rsidRDefault="0074387E" w:rsidP="0074387E">
      <w:pPr>
        <w:keepLines/>
        <w:ind w:firstLine="284"/>
        <w:jc w:val="both"/>
        <w:rPr>
          <w:rFonts w:ascii="Arial Narrow" w:hAnsi="Arial Narrow"/>
        </w:rPr>
      </w:pPr>
    </w:p>
    <w:p w:rsidR="0074387E" w:rsidRPr="009420D0" w:rsidRDefault="0074387E" w:rsidP="0074387E">
      <w:pPr>
        <w:keepLines/>
        <w:ind w:firstLine="64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§ 6. 1. </w:t>
      </w:r>
      <w:r w:rsidRPr="009420D0">
        <w:rPr>
          <w:rFonts w:ascii="Arial Narrow" w:hAnsi="Arial Narrow"/>
        </w:rPr>
        <w:t>Zgłoszenie uznaje się za prawidłowe pod względem formalnym, jeżeli:</w:t>
      </w:r>
    </w:p>
    <w:p w:rsidR="0074387E" w:rsidRPr="00DA1EE2" w:rsidRDefault="0074387E" w:rsidP="0074387E">
      <w:pPr>
        <w:pStyle w:val="Akapitzlist"/>
        <w:numPr>
          <w:ilvl w:val="0"/>
          <w:numId w:val="8"/>
        </w:numPr>
        <w:suppressAutoHyphens/>
        <w:spacing w:after="0" w:line="240" w:lineRule="auto"/>
        <w:ind w:left="0" w:firstLine="426"/>
        <w:jc w:val="both"/>
        <w:rPr>
          <w:rFonts w:ascii="Arial Narrow" w:hAnsi="Arial Narrow"/>
          <w:color w:val="FF0000"/>
        </w:rPr>
      </w:pPr>
      <w:r w:rsidRPr="00DA1EE2">
        <w:rPr>
          <w:rFonts w:ascii="Arial Narrow" w:hAnsi="Arial Narrow"/>
        </w:rPr>
        <w:t>zostanie dokonane w</w:t>
      </w:r>
      <w:r>
        <w:rPr>
          <w:rFonts w:ascii="Arial Narrow" w:hAnsi="Arial Narrow"/>
        </w:rPr>
        <w:t xml:space="preserve"> </w:t>
      </w:r>
      <w:r w:rsidRPr="00DA1EE2">
        <w:rPr>
          <w:rFonts w:ascii="Arial Narrow" w:hAnsi="Arial Narrow"/>
        </w:rPr>
        <w:t>terminie</w:t>
      </w:r>
      <w:r>
        <w:rPr>
          <w:rFonts w:ascii="Arial Narrow" w:hAnsi="Arial Narrow"/>
        </w:rPr>
        <w:t xml:space="preserve"> wskazanym w harmonogramie, o którym mowa </w:t>
      </w:r>
      <w:r w:rsidRPr="009D4E76">
        <w:rPr>
          <w:rFonts w:ascii="Arial Narrow" w:hAnsi="Arial Narrow"/>
        </w:rPr>
        <w:t>w § 16;</w:t>
      </w:r>
    </w:p>
    <w:p w:rsidR="0074387E" w:rsidRDefault="0074387E" w:rsidP="0074387E">
      <w:pPr>
        <w:pStyle w:val="Akapitzlist"/>
        <w:numPr>
          <w:ilvl w:val="0"/>
          <w:numId w:val="8"/>
        </w:numPr>
        <w:suppressAutoHyphens/>
        <w:spacing w:after="0" w:line="240" w:lineRule="auto"/>
        <w:ind w:left="0" w:firstLine="426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t xml:space="preserve">zostanie </w:t>
      </w:r>
      <w:r>
        <w:rPr>
          <w:rFonts w:ascii="Arial Narrow" w:hAnsi="Arial Narrow"/>
        </w:rPr>
        <w:t>złożone</w:t>
      </w:r>
      <w:r w:rsidRPr="00DA1EE2">
        <w:rPr>
          <w:rFonts w:ascii="Arial Narrow" w:hAnsi="Arial Narrow"/>
        </w:rPr>
        <w:t xml:space="preserve"> na formularzu zgodnym z wzorem, z wypełnionymi prawidłowo wszystkimi obowiązkowymi polami;</w:t>
      </w:r>
    </w:p>
    <w:p w:rsidR="0074387E" w:rsidRDefault="0074387E" w:rsidP="0074387E">
      <w:pPr>
        <w:pStyle w:val="Akapitzlist"/>
        <w:numPr>
          <w:ilvl w:val="0"/>
          <w:numId w:val="8"/>
        </w:numPr>
        <w:suppressAutoHyphens/>
        <w:spacing w:after="0" w:line="240" w:lineRule="auto"/>
        <w:ind w:left="0" w:firstLine="426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t>załączona zostanie prawidłowo wypełniona lista poparcia;</w:t>
      </w:r>
    </w:p>
    <w:p w:rsidR="0074387E" w:rsidRPr="00DA1EE2" w:rsidRDefault="0074387E" w:rsidP="0074387E">
      <w:pPr>
        <w:pStyle w:val="Akapitzlist"/>
        <w:numPr>
          <w:ilvl w:val="0"/>
          <w:numId w:val="8"/>
        </w:numPr>
        <w:suppressAutoHyphens/>
        <w:spacing w:after="0" w:line="240" w:lineRule="auto"/>
        <w:ind w:left="0" w:firstLine="426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t xml:space="preserve">zgłoszenia projektu zadania dokona mieszkaniec </w:t>
      </w:r>
      <w:r>
        <w:rPr>
          <w:rFonts w:ascii="Arial Narrow" w:hAnsi="Arial Narrow"/>
        </w:rPr>
        <w:t>miasta Tomaszowa Mazowieckiego.</w:t>
      </w:r>
    </w:p>
    <w:p w:rsidR="0074387E" w:rsidRPr="00DA1EE2" w:rsidRDefault="0074387E" w:rsidP="0074387E">
      <w:pPr>
        <w:pStyle w:val="Akapitzlist"/>
        <w:keepLines/>
        <w:numPr>
          <w:ilvl w:val="0"/>
          <w:numId w:val="7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t>Formularz nie podlega uzupełnieniu w przypadkach, gdy:</w:t>
      </w:r>
    </w:p>
    <w:p w:rsidR="0074387E" w:rsidRDefault="0074387E" w:rsidP="0074387E">
      <w:pPr>
        <w:pStyle w:val="Akapitzlist"/>
        <w:numPr>
          <w:ilvl w:val="0"/>
          <w:numId w:val="9"/>
        </w:numPr>
        <w:suppressAutoHyphens/>
        <w:spacing w:after="0" w:line="240" w:lineRule="auto"/>
        <w:ind w:left="0" w:firstLine="426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t>nie zawiera wymaganych danych kontaktowych zgłaszającego;</w:t>
      </w:r>
    </w:p>
    <w:p w:rsidR="0074387E" w:rsidRDefault="0074387E" w:rsidP="0074387E">
      <w:pPr>
        <w:pStyle w:val="Akapitzlist"/>
        <w:numPr>
          <w:ilvl w:val="0"/>
          <w:numId w:val="9"/>
        </w:numPr>
        <w:suppressAutoHyphens/>
        <w:spacing w:after="0" w:line="240" w:lineRule="auto"/>
        <w:ind w:left="0" w:firstLine="426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lastRenderedPageBreak/>
        <w:t>został złożony przed rozpoczęciem lub po upływie wyznaczonego terminu;</w:t>
      </w:r>
    </w:p>
    <w:p w:rsidR="0074387E" w:rsidRDefault="0074387E" w:rsidP="0074387E">
      <w:pPr>
        <w:pStyle w:val="Akapitzlist"/>
        <w:numPr>
          <w:ilvl w:val="0"/>
          <w:numId w:val="9"/>
        </w:numPr>
        <w:suppressAutoHyphens/>
        <w:spacing w:after="0" w:line="240" w:lineRule="auto"/>
        <w:ind w:left="0" w:firstLine="426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t xml:space="preserve">wskazano szacunkowy koszt realizacji zadania </w:t>
      </w:r>
      <w:r>
        <w:rPr>
          <w:rFonts w:ascii="Arial Narrow" w:hAnsi="Arial Narrow"/>
        </w:rPr>
        <w:t>niezgodny z maksymalną wartością zadania.</w:t>
      </w:r>
    </w:p>
    <w:p w:rsidR="0074387E" w:rsidRDefault="0074387E" w:rsidP="0074387E">
      <w:pPr>
        <w:pStyle w:val="Akapitzlist"/>
        <w:keepLines/>
        <w:numPr>
          <w:ilvl w:val="0"/>
          <w:numId w:val="7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/>
        </w:rPr>
      </w:pPr>
      <w:r w:rsidRPr="00DA1EE2">
        <w:rPr>
          <w:rFonts w:ascii="Arial Narrow" w:hAnsi="Arial Narrow"/>
        </w:rPr>
        <w:t>Dopuszcza się uzupełnieni</w:t>
      </w:r>
      <w:r>
        <w:rPr>
          <w:rFonts w:ascii="Arial Narrow" w:hAnsi="Arial Narrow"/>
        </w:rPr>
        <w:t>e</w:t>
      </w:r>
      <w:r w:rsidRPr="00DA1EE2">
        <w:rPr>
          <w:rFonts w:ascii="Arial Narrow" w:hAnsi="Arial Narrow"/>
        </w:rPr>
        <w:t xml:space="preserve"> przez zgłaszającego innych niż określone</w:t>
      </w:r>
      <w:r>
        <w:rPr>
          <w:rFonts w:ascii="Arial Narrow" w:hAnsi="Arial Narrow"/>
        </w:rPr>
        <w:t xml:space="preserve"> </w:t>
      </w:r>
      <w:r w:rsidRPr="00DA1EE2">
        <w:rPr>
          <w:rFonts w:ascii="Arial Narrow" w:hAnsi="Arial Narrow"/>
        </w:rPr>
        <w:t>w</w:t>
      </w:r>
      <w:r>
        <w:rPr>
          <w:rFonts w:ascii="Arial Narrow" w:hAnsi="Arial Narrow"/>
        </w:rPr>
        <w:t xml:space="preserve"> </w:t>
      </w:r>
      <w:r w:rsidRPr="00DA1EE2">
        <w:rPr>
          <w:rFonts w:ascii="Arial Narrow" w:hAnsi="Arial Narrow"/>
        </w:rPr>
        <w:t>ust.</w:t>
      </w:r>
      <w:r>
        <w:rPr>
          <w:rFonts w:ascii="Arial Narrow" w:hAnsi="Arial Narrow"/>
        </w:rPr>
        <w:t xml:space="preserve"> 2 </w:t>
      </w:r>
      <w:r w:rsidRPr="00DA1EE2">
        <w:rPr>
          <w:rFonts w:ascii="Arial Narrow" w:hAnsi="Arial Narrow"/>
        </w:rPr>
        <w:t>braków formalnych formularza w terminie 7 dni od daty otrzymania wezwania do uzupełnienia braków, pod rygorem uznania zgłoszenia za nieważne, z zastrzeżeniem ust. </w:t>
      </w:r>
      <w:r>
        <w:rPr>
          <w:rFonts w:ascii="Arial Narrow" w:hAnsi="Arial Narrow"/>
        </w:rPr>
        <w:t>4</w:t>
      </w:r>
      <w:r w:rsidRPr="00DA1EE2">
        <w:rPr>
          <w:rFonts w:ascii="Arial Narrow" w:hAnsi="Arial Narrow"/>
        </w:rPr>
        <w:t>.</w:t>
      </w:r>
    </w:p>
    <w:p w:rsidR="0074387E" w:rsidRDefault="0074387E" w:rsidP="0074387E">
      <w:pPr>
        <w:pStyle w:val="Akapitzlist"/>
        <w:keepLines/>
        <w:numPr>
          <w:ilvl w:val="0"/>
          <w:numId w:val="7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/>
        </w:rPr>
      </w:pPr>
      <w:r w:rsidRPr="00DE5722">
        <w:rPr>
          <w:rFonts w:ascii="Arial Narrow" w:hAnsi="Arial Narrow"/>
        </w:rPr>
        <w:t>Zespół może,</w:t>
      </w:r>
      <w:r>
        <w:rPr>
          <w:rFonts w:ascii="Arial Narrow" w:hAnsi="Arial Narrow"/>
        </w:rPr>
        <w:t xml:space="preserve"> </w:t>
      </w:r>
      <w:r w:rsidRPr="00DE5722">
        <w:rPr>
          <w:rFonts w:ascii="Arial Narrow" w:hAnsi="Arial Narrow"/>
        </w:rPr>
        <w:t>za poinformowaniem zgłaszającego o naniesionych poprawkach, poprawić ujawnione błędy pisarskie i inne oczywiste omyłki w formularzu, w tym skrócić przekraczający limit wyrazów tytuł lub opis zadania w przypadku niedokonania takiego uzupełnienia przez zgłaszającego w trybie, o którym mowa w ust. </w:t>
      </w:r>
      <w:r>
        <w:rPr>
          <w:rFonts w:ascii="Arial Narrow" w:hAnsi="Arial Narrow"/>
        </w:rPr>
        <w:t>3</w:t>
      </w:r>
      <w:r w:rsidRPr="00DE5722">
        <w:rPr>
          <w:rFonts w:ascii="Arial Narrow" w:hAnsi="Arial Narrow"/>
        </w:rPr>
        <w:t>.</w:t>
      </w:r>
    </w:p>
    <w:p w:rsidR="0074387E" w:rsidRPr="00D62CD5" w:rsidRDefault="0074387E" w:rsidP="0074387E">
      <w:pPr>
        <w:pStyle w:val="Akapitzlist"/>
        <w:keepLines/>
        <w:numPr>
          <w:ilvl w:val="0"/>
          <w:numId w:val="7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/>
        </w:rPr>
      </w:pPr>
      <w:r w:rsidRPr="000236ED">
        <w:rPr>
          <w:rFonts w:ascii="Arial Narrow" w:hAnsi="Arial Narrow"/>
        </w:rPr>
        <w:t>W przypadku niespełniania wymogów formalnych formularz uznaje się</w:t>
      </w:r>
      <w:r>
        <w:rPr>
          <w:rFonts w:ascii="Arial Narrow" w:hAnsi="Arial Narrow"/>
        </w:rPr>
        <w:t xml:space="preserve"> </w:t>
      </w:r>
      <w:r w:rsidRPr="000236ED">
        <w:rPr>
          <w:rFonts w:ascii="Arial Narrow" w:hAnsi="Arial Narrow"/>
        </w:rPr>
        <w:t>za</w:t>
      </w:r>
      <w:r>
        <w:rPr>
          <w:rFonts w:ascii="Arial Narrow" w:hAnsi="Arial Narrow"/>
        </w:rPr>
        <w:t xml:space="preserve"> </w:t>
      </w:r>
      <w:r w:rsidRPr="000236ED">
        <w:rPr>
          <w:rFonts w:ascii="Arial Narrow" w:hAnsi="Arial Narrow"/>
        </w:rPr>
        <w:t>nieważny, nie przekazuje się go do oceny merytorycznej</w:t>
      </w:r>
      <w:r>
        <w:rPr>
          <w:rFonts w:ascii="Arial Narrow" w:hAnsi="Arial Narrow"/>
        </w:rPr>
        <w:t xml:space="preserve"> </w:t>
      </w:r>
      <w:r w:rsidRPr="00D62CD5">
        <w:rPr>
          <w:rFonts w:ascii="Arial Narrow" w:hAnsi="Arial Narrow"/>
        </w:rPr>
        <w:t>ani nie wydaje się decyzji o niedopuszczeniu projektu</w:t>
      </w:r>
      <w:r>
        <w:rPr>
          <w:rFonts w:ascii="Arial Narrow" w:hAnsi="Arial Narrow"/>
        </w:rPr>
        <w:t xml:space="preserve"> </w:t>
      </w:r>
      <w:r w:rsidRPr="00D62CD5">
        <w:rPr>
          <w:rFonts w:ascii="Arial Narrow" w:hAnsi="Arial Narrow"/>
        </w:rPr>
        <w:t>do głosowania.</w:t>
      </w:r>
    </w:p>
    <w:p w:rsidR="0074387E" w:rsidRPr="009420D0" w:rsidRDefault="0074387E" w:rsidP="0074387E">
      <w:pPr>
        <w:pStyle w:val="Akapitzlist"/>
        <w:keepLines/>
        <w:tabs>
          <w:tab w:val="left" w:pos="567"/>
        </w:tabs>
        <w:ind w:left="426"/>
        <w:jc w:val="both"/>
        <w:rPr>
          <w:rFonts w:ascii="Arial Narrow" w:hAnsi="Arial Narrow"/>
        </w:rPr>
      </w:pPr>
    </w:p>
    <w:p w:rsidR="0074387E" w:rsidRPr="009420D0" w:rsidRDefault="0074387E" w:rsidP="0074387E">
      <w:pPr>
        <w:keepLines/>
        <w:tabs>
          <w:tab w:val="left" w:pos="567"/>
        </w:tabs>
        <w:jc w:val="both"/>
        <w:rPr>
          <w:rFonts w:ascii="Arial Narrow" w:hAnsi="Arial Narrow"/>
        </w:rPr>
      </w:pPr>
      <w:r>
        <w:rPr>
          <w:rFonts w:ascii="Arial Narrow" w:hAnsi="Arial Narrow" w:cs="Arial"/>
          <w:lang w:eastAsia="pl-PL"/>
        </w:rPr>
        <w:tab/>
      </w:r>
      <w:r>
        <w:rPr>
          <w:rFonts w:ascii="Arial Narrow" w:hAnsi="Arial Narrow" w:cs="Arial"/>
          <w:lang w:eastAsia="pl-PL"/>
        </w:rPr>
        <w:tab/>
        <w:t xml:space="preserve">§ 7. 1. </w:t>
      </w:r>
      <w:r w:rsidRPr="009420D0">
        <w:rPr>
          <w:rFonts w:ascii="Arial Narrow" w:hAnsi="Arial Narrow" w:cs="Arial"/>
          <w:lang w:eastAsia="pl-PL"/>
        </w:rPr>
        <w:t>Pod względem merytorycznym projekty weryfikują właściwe komórki i jednostki organizacyjne Urzędu Miasta w Tomaszowie Mazowieckim.</w:t>
      </w:r>
    </w:p>
    <w:p w:rsidR="0074387E" w:rsidRPr="00C81131" w:rsidRDefault="0074387E" w:rsidP="0074387E">
      <w:pPr>
        <w:pStyle w:val="Akapitzlist"/>
        <w:keepLines/>
        <w:numPr>
          <w:ilvl w:val="0"/>
          <w:numId w:val="10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/>
        </w:rPr>
      </w:pPr>
      <w:r w:rsidRPr="00DE5722">
        <w:rPr>
          <w:rFonts w:ascii="Arial Narrow" w:hAnsi="Arial Narrow" w:cs="Arial"/>
          <w:lang w:eastAsia="pl-PL"/>
        </w:rPr>
        <w:t>Ocenie merytorycznej podlega poprawność przygotowania opisu projektu</w:t>
      </w:r>
      <w:r>
        <w:rPr>
          <w:rFonts w:ascii="Arial Narrow" w:hAnsi="Arial Narrow" w:cs="Arial"/>
          <w:lang w:eastAsia="pl-PL"/>
        </w:rPr>
        <w:t xml:space="preserve"> i kosztów realizacji,</w:t>
      </w:r>
      <w:r w:rsidRPr="00DE5722">
        <w:rPr>
          <w:rFonts w:ascii="Arial Narrow" w:hAnsi="Arial Narrow" w:cs="Arial"/>
          <w:lang w:eastAsia="pl-PL"/>
        </w:rPr>
        <w:t xml:space="preserve"> jego zgodność</w:t>
      </w:r>
      <w:r>
        <w:rPr>
          <w:rFonts w:ascii="Arial Narrow" w:hAnsi="Arial Narrow" w:cs="Arial"/>
          <w:lang w:eastAsia="pl-PL"/>
        </w:rPr>
        <w:t xml:space="preserve"> </w:t>
      </w:r>
      <w:r w:rsidRPr="00DE5722">
        <w:rPr>
          <w:rFonts w:ascii="Arial Narrow" w:hAnsi="Arial Narrow" w:cs="Arial"/>
          <w:lang w:eastAsia="pl-PL"/>
        </w:rPr>
        <w:t xml:space="preserve">z prawem, </w:t>
      </w:r>
      <w:r w:rsidRPr="00DE5722">
        <w:rPr>
          <w:rFonts w:ascii="Arial Narrow" w:hAnsi="Arial Narrow" w:cs="Arial"/>
        </w:rPr>
        <w:t>możliwość realizacji w ciągu jednego roku budżetowego</w:t>
      </w:r>
      <w:r>
        <w:rPr>
          <w:rFonts w:ascii="Arial Narrow" w:hAnsi="Arial Narrow" w:cs="Arial"/>
        </w:rPr>
        <w:t>, możliwość realizacji zadania na zgłoszonej lokalizacji (jeżeli dotyczy)</w:t>
      </w:r>
      <w:r w:rsidRPr="00DE5722">
        <w:rPr>
          <w:rFonts w:ascii="Arial Narrow" w:hAnsi="Arial Narrow" w:cs="Arial"/>
        </w:rPr>
        <w:t xml:space="preserve"> oraz możliwość </w:t>
      </w:r>
      <w:r w:rsidRPr="00C81131">
        <w:rPr>
          <w:rFonts w:ascii="Arial Narrow" w:hAnsi="Arial Narrow" w:cs="Arial"/>
        </w:rPr>
        <w:t>zabezpieczenia w budżecie na kolejne lata ewentualnych kosztów, które projekt będzie generował w przyszłości.</w:t>
      </w:r>
    </w:p>
    <w:p w:rsidR="0074387E" w:rsidRPr="00C81131" w:rsidRDefault="0074387E" w:rsidP="0074387E">
      <w:pPr>
        <w:pStyle w:val="Akapitzlist"/>
        <w:keepLines/>
        <w:numPr>
          <w:ilvl w:val="0"/>
          <w:numId w:val="10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/>
        </w:rPr>
      </w:pPr>
      <w:r w:rsidRPr="00C81131">
        <w:rPr>
          <w:rFonts w:ascii="Arial Narrow" w:hAnsi="Arial Narrow" w:cs="Arial"/>
          <w:lang w:eastAsia="pl-PL"/>
        </w:rPr>
        <w:t>Właściwe komórki</w:t>
      </w:r>
      <w:r>
        <w:rPr>
          <w:rFonts w:ascii="Arial Narrow" w:hAnsi="Arial Narrow" w:cs="Arial"/>
          <w:lang w:eastAsia="pl-PL"/>
        </w:rPr>
        <w:t xml:space="preserve">/jednostki </w:t>
      </w:r>
      <w:r w:rsidRPr="00C81131">
        <w:rPr>
          <w:rFonts w:ascii="Arial Narrow" w:hAnsi="Arial Narrow" w:cs="Arial"/>
          <w:lang w:eastAsia="pl-PL"/>
        </w:rPr>
        <w:t xml:space="preserve">organizacyjne mogą zmienić koszty szacunkowe zgłoszonych projektów zadań za poinformowaniem zgłaszających te zadania o wprowadzonych zmianach, o ile koszty te nie przekraczają </w:t>
      </w:r>
      <w:r>
        <w:rPr>
          <w:rFonts w:ascii="Arial Narrow" w:hAnsi="Arial Narrow" w:cs="Arial"/>
          <w:lang w:eastAsia="pl-PL"/>
        </w:rPr>
        <w:t>limitów kwot wskazanych na dany rok budżetowy.</w:t>
      </w:r>
    </w:p>
    <w:p w:rsidR="0074387E" w:rsidRPr="000236ED" w:rsidRDefault="0074387E" w:rsidP="0074387E">
      <w:pPr>
        <w:pStyle w:val="Akapitzlist"/>
        <w:keepLines/>
        <w:numPr>
          <w:ilvl w:val="0"/>
          <w:numId w:val="10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/>
        </w:rPr>
      </w:pPr>
      <w:r w:rsidRPr="00C81131">
        <w:rPr>
          <w:rFonts w:ascii="Arial Narrow" w:hAnsi="Arial Narrow" w:cs="Arial"/>
          <w:lang w:eastAsia="pl-PL"/>
        </w:rPr>
        <w:t>Właściwe komórki</w:t>
      </w:r>
      <w:r>
        <w:rPr>
          <w:rFonts w:ascii="Arial Narrow" w:hAnsi="Arial Narrow" w:cs="Arial"/>
          <w:lang w:eastAsia="pl-PL"/>
        </w:rPr>
        <w:t>/jednostki</w:t>
      </w:r>
      <w:r w:rsidRPr="00C81131">
        <w:rPr>
          <w:rFonts w:ascii="Arial Narrow" w:hAnsi="Arial Narrow" w:cs="Arial"/>
          <w:lang w:eastAsia="pl-PL"/>
        </w:rPr>
        <w:t xml:space="preserve"> organizacyjne po dokonaniu oceny merytorycznej projektów zadań zgłoszonych do Tomaszowskiego Budżetu Obywatelskiego</w:t>
      </w:r>
      <w:r w:rsidRPr="00A612D2">
        <w:rPr>
          <w:rFonts w:ascii="Arial Narrow" w:hAnsi="Arial Narrow" w:cs="Arial"/>
          <w:lang w:eastAsia="pl-PL"/>
        </w:rPr>
        <w:t xml:space="preserve"> przekazują Zespołowi wynik tej oceny </w:t>
      </w:r>
      <w:r>
        <w:rPr>
          <w:rFonts w:ascii="Arial Narrow" w:hAnsi="Arial Narrow" w:cs="Arial"/>
          <w:lang w:eastAsia="pl-PL"/>
        </w:rPr>
        <w:t xml:space="preserve">                     </w:t>
      </w:r>
      <w:r w:rsidRPr="00A612D2">
        <w:rPr>
          <w:rFonts w:ascii="Arial Narrow" w:hAnsi="Arial Narrow" w:cs="Arial"/>
          <w:lang w:eastAsia="pl-PL"/>
        </w:rPr>
        <w:t xml:space="preserve">z informacjami o rekomendacjach co do dopuszczenia lub niedopuszczenia do głosowania. </w:t>
      </w:r>
    </w:p>
    <w:p w:rsidR="0074387E" w:rsidRPr="00A612D2" w:rsidRDefault="0074387E" w:rsidP="0074387E">
      <w:pPr>
        <w:pStyle w:val="Akapitzlist"/>
        <w:keepLines/>
        <w:tabs>
          <w:tab w:val="left" w:pos="567"/>
        </w:tabs>
        <w:ind w:left="426"/>
        <w:jc w:val="both"/>
        <w:rPr>
          <w:rFonts w:ascii="Arial Narrow" w:hAnsi="Arial Narrow"/>
        </w:rPr>
      </w:pPr>
    </w:p>
    <w:p w:rsidR="0074387E" w:rsidRPr="000236ED" w:rsidRDefault="0074387E" w:rsidP="0074387E">
      <w:pPr>
        <w:keepLines/>
        <w:tabs>
          <w:tab w:val="left" w:pos="567"/>
        </w:tabs>
        <w:jc w:val="both"/>
        <w:rPr>
          <w:rFonts w:ascii="Arial Narrow" w:hAnsi="Arial Narrow"/>
        </w:rPr>
      </w:pPr>
      <w:r>
        <w:rPr>
          <w:rFonts w:ascii="Arial Narrow" w:hAnsi="Arial Narrow" w:cs="Arial"/>
          <w:lang w:eastAsia="pl-PL"/>
        </w:rPr>
        <w:tab/>
      </w:r>
      <w:r>
        <w:rPr>
          <w:rFonts w:ascii="Arial Narrow" w:hAnsi="Arial Narrow" w:cs="Arial"/>
          <w:lang w:eastAsia="pl-PL"/>
        </w:rPr>
        <w:tab/>
        <w:t xml:space="preserve">§ 8. </w:t>
      </w:r>
      <w:r w:rsidRPr="000236ED">
        <w:rPr>
          <w:rFonts w:ascii="Arial Narrow" w:hAnsi="Arial Narrow" w:cs="Arial"/>
          <w:lang w:eastAsia="pl-PL"/>
        </w:rPr>
        <w:t>Wzór karty oceny formalnej i karty oceny merytorycznej jest określany przez Prezydenta Miasta Tomaszowa Mazowieckiego w drodze zarządzenia.</w:t>
      </w:r>
    </w:p>
    <w:p w:rsidR="0074387E" w:rsidRDefault="0074387E" w:rsidP="0074387E">
      <w:pPr>
        <w:pStyle w:val="Akapitzlist"/>
        <w:keepLines/>
        <w:tabs>
          <w:tab w:val="left" w:pos="567"/>
        </w:tabs>
        <w:ind w:left="426"/>
        <w:jc w:val="both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ab/>
      </w:r>
    </w:p>
    <w:p w:rsidR="0074387E" w:rsidRPr="000236ED" w:rsidRDefault="0074387E" w:rsidP="0074387E">
      <w:pPr>
        <w:keepLines/>
        <w:tabs>
          <w:tab w:val="left" w:pos="567"/>
        </w:tabs>
        <w:jc w:val="both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ab/>
      </w:r>
      <w:r>
        <w:rPr>
          <w:rFonts w:ascii="Arial Narrow" w:hAnsi="Arial Narrow" w:cs="Arial"/>
          <w:lang w:eastAsia="pl-PL"/>
        </w:rPr>
        <w:tab/>
        <w:t xml:space="preserve">§ 9. 1. </w:t>
      </w:r>
      <w:r w:rsidRPr="000236ED">
        <w:rPr>
          <w:rFonts w:ascii="Arial Narrow" w:hAnsi="Arial Narrow" w:cs="Arial"/>
          <w:lang w:eastAsia="pl-PL"/>
        </w:rPr>
        <w:t>W toku oceny formalnej i merytorycznej zgłaszający projekt może go wycofać. Wycofany projekt nie podlega dalszej ocenie i nie zostaje dopuszczony do głosowania.</w:t>
      </w:r>
    </w:p>
    <w:p w:rsidR="0074387E" w:rsidRDefault="0074387E" w:rsidP="0074387E">
      <w:pPr>
        <w:pStyle w:val="Akapitzlist"/>
        <w:keepLines/>
        <w:numPr>
          <w:ilvl w:val="0"/>
          <w:numId w:val="11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A612D2">
        <w:rPr>
          <w:rFonts w:ascii="Arial Narrow" w:hAnsi="Arial Narrow" w:cs="Arial"/>
          <w:lang w:eastAsia="pl-PL"/>
        </w:rPr>
        <w:t xml:space="preserve">Zmiana zakresu projektów zadań zgłoszonych do </w:t>
      </w:r>
      <w:r>
        <w:rPr>
          <w:rFonts w:ascii="Arial Narrow" w:hAnsi="Arial Narrow" w:cs="Arial"/>
          <w:lang w:eastAsia="pl-PL"/>
        </w:rPr>
        <w:t>Tomaszowskiego Bud</w:t>
      </w:r>
      <w:r w:rsidRPr="00A612D2">
        <w:rPr>
          <w:rFonts w:ascii="Arial Narrow" w:hAnsi="Arial Narrow" w:cs="Arial"/>
          <w:lang w:eastAsia="pl-PL"/>
        </w:rPr>
        <w:t xml:space="preserve">żetu </w:t>
      </w:r>
      <w:r>
        <w:rPr>
          <w:rFonts w:ascii="Arial Narrow" w:hAnsi="Arial Narrow" w:cs="Arial"/>
          <w:lang w:eastAsia="pl-PL"/>
        </w:rPr>
        <w:t>O</w:t>
      </w:r>
      <w:r w:rsidRPr="00A612D2">
        <w:rPr>
          <w:rFonts w:ascii="Arial Narrow" w:hAnsi="Arial Narrow" w:cs="Arial"/>
          <w:lang w:eastAsia="pl-PL"/>
        </w:rPr>
        <w:t xml:space="preserve">bywatelskiego, </w:t>
      </w:r>
      <w:r>
        <w:rPr>
          <w:rFonts w:ascii="Arial Narrow" w:hAnsi="Arial Narrow" w:cs="Arial"/>
          <w:lang w:eastAsia="pl-PL"/>
        </w:rPr>
        <w:br/>
      </w:r>
      <w:r w:rsidRPr="00A612D2">
        <w:rPr>
          <w:rFonts w:ascii="Arial Narrow" w:hAnsi="Arial Narrow" w:cs="Arial"/>
          <w:lang w:eastAsia="pl-PL"/>
        </w:rPr>
        <w:t>w tym zmiana miejsca ich realizacji bądź łączenie z innymi zadaniami, jest możliwa w drodze uzgodnienia ze zgłaszającymi</w:t>
      </w:r>
      <w:r>
        <w:rPr>
          <w:rFonts w:ascii="Arial Narrow" w:hAnsi="Arial Narrow" w:cs="Arial"/>
          <w:lang w:eastAsia="pl-PL"/>
        </w:rPr>
        <w:t xml:space="preserve"> </w:t>
      </w:r>
      <w:r w:rsidRPr="00A612D2">
        <w:rPr>
          <w:rFonts w:ascii="Arial Narrow" w:hAnsi="Arial Narrow" w:cs="Arial"/>
          <w:lang w:eastAsia="pl-PL"/>
        </w:rPr>
        <w:t>te projekty.</w:t>
      </w:r>
    </w:p>
    <w:p w:rsidR="0074387E" w:rsidRPr="000236ED" w:rsidRDefault="0074387E" w:rsidP="0074387E">
      <w:pPr>
        <w:pStyle w:val="Akapitzlist"/>
        <w:keepLines/>
        <w:numPr>
          <w:ilvl w:val="0"/>
          <w:numId w:val="11"/>
        </w:numPr>
        <w:tabs>
          <w:tab w:val="left" w:pos="567"/>
        </w:tabs>
        <w:suppressAutoHyphens/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0236ED">
        <w:rPr>
          <w:rFonts w:ascii="Arial Narrow" w:hAnsi="Arial Narrow" w:cs="Arial"/>
          <w:lang w:eastAsia="pl-PL"/>
        </w:rPr>
        <w:t xml:space="preserve">Zgłaszający może dokonać uzupełnienia braków formalnych, uzgodnienia zmian zakresu projektu zadania, wyrażenia zgody na połączenie projektu z innym projektem o podobnym zakresie </w:t>
      </w:r>
      <w:r>
        <w:rPr>
          <w:rFonts w:ascii="Arial Narrow" w:hAnsi="Arial Narrow" w:cs="Arial"/>
          <w:lang w:eastAsia="pl-PL"/>
        </w:rPr>
        <w:t>lub</w:t>
      </w:r>
      <w:r w:rsidRPr="000236ED">
        <w:rPr>
          <w:rFonts w:ascii="Arial Narrow" w:hAnsi="Arial Narrow" w:cs="Arial"/>
          <w:lang w:eastAsia="pl-PL"/>
        </w:rPr>
        <w:t xml:space="preserve"> złożenia oświadczenia o wycofaniu projektu w formie pisemnej albo drogą elektroniczną  za pośrednictwem poczty elektronicznej z adresu, który wskazano w formularzu jako dane kontaktowe zgłaszającego.</w:t>
      </w:r>
    </w:p>
    <w:p w:rsidR="0074387E" w:rsidRDefault="0074387E" w:rsidP="0074387E">
      <w:pPr>
        <w:pStyle w:val="Akapitzlist"/>
        <w:keepLines/>
        <w:tabs>
          <w:tab w:val="left" w:pos="567"/>
        </w:tabs>
        <w:ind w:left="426"/>
        <w:jc w:val="both"/>
        <w:rPr>
          <w:rFonts w:ascii="Arial Narrow" w:hAnsi="Arial Narrow" w:cs="Arial"/>
          <w:lang w:eastAsia="pl-PL"/>
        </w:rPr>
      </w:pPr>
    </w:p>
    <w:p w:rsidR="0074387E" w:rsidRPr="009A15AE" w:rsidRDefault="0074387E" w:rsidP="0074387E">
      <w:pPr>
        <w:ind w:firstLine="708"/>
        <w:jc w:val="both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 xml:space="preserve">§ 10. 1. </w:t>
      </w:r>
      <w:r w:rsidRPr="009A15AE">
        <w:rPr>
          <w:rFonts w:ascii="Arial Narrow" w:hAnsi="Arial Narrow"/>
          <w:lang w:eastAsia="pl-PL"/>
        </w:rPr>
        <w:t xml:space="preserve">Jeżeli zgłoszony projekt </w:t>
      </w:r>
      <w:r>
        <w:rPr>
          <w:rFonts w:ascii="Arial Narrow" w:hAnsi="Arial Narrow"/>
          <w:lang w:eastAsia="pl-PL"/>
        </w:rPr>
        <w:t xml:space="preserve">zadania </w:t>
      </w:r>
      <w:r w:rsidRPr="009A15AE">
        <w:rPr>
          <w:rFonts w:ascii="Arial Narrow" w:hAnsi="Arial Narrow"/>
          <w:lang w:eastAsia="pl-PL"/>
        </w:rPr>
        <w:t xml:space="preserve">nie </w:t>
      </w:r>
      <w:r>
        <w:rPr>
          <w:rFonts w:ascii="Arial Narrow" w:hAnsi="Arial Narrow"/>
          <w:lang w:eastAsia="pl-PL"/>
        </w:rPr>
        <w:t xml:space="preserve">spełnia </w:t>
      </w:r>
      <w:r w:rsidRPr="009A15AE">
        <w:rPr>
          <w:rFonts w:ascii="Arial Narrow" w:hAnsi="Arial Narrow"/>
          <w:lang w:eastAsia="pl-PL"/>
        </w:rPr>
        <w:t>wymog</w:t>
      </w:r>
      <w:r>
        <w:rPr>
          <w:rFonts w:ascii="Arial Narrow" w:hAnsi="Arial Narrow"/>
          <w:lang w:eastAsia="pl-PL"/>
        </w:rPr>
        <w:t>ów merytorycznych</w:t>
      </w:r>
      <w:r w:rsidRPr="009A15AE">
        <w:rPr>
          <w:rFonts w:ascii="Arial Narrow" w:hAnsi="Arial Narrow"/>
          <w:lang w:eastAsia="pl-PL"/>
        </w:rPr>
        <w:t xml:space="preserve">, </w:t>
      </w:r>
      <w:r>
        <w:rPr>
          <w:rFonts w:ascii="Arial Narrow" w:hAnsi="Arial Narrow"/>
          <w:lang w:eastAsia="pl-PL"/>
        </w:rPr>
        <w:t>Zespół</w:t>
      </w:r>
      <w:r w:rsidRPr="009A15AE">
        <w:rPr>
          <w:rFonts w:ascii="Arial Narrow" w:hAnsi="Arial Narrow"/>
          <w:lang w:eastAsia="pl-PL"/>
        </w:rPr>
        <w:t xml:space="preserve"> </w:t>
      </w:r>
      <w:r>
        <w:rPr>
          <w:rFonts w:ascii="Arial Narrow" w:hAnsi="Arial Narrow"/>
          <w:lang w:eastAsia="pl-PL"/>
        </w:rPr>
        <w:t>sporządza w formie pisemnej uzasadnienie</w:t>
      </w:r>
      <w:r w:rsidRPr="009A15AE">
        <w:rPr>
          <w:rFonts w:ascii="Arial Narrow" w:hAnsi="Arial Narrow"/>
          <w:lang w:eastAsia="pl-PL"/>
        </w:rPr>
        <w:t xml:space="preserve"> o niedopuszczeniu projektu do głosowania</w:t>
      </w:r>
      <w:r>
        <w:rPr>
          <w:rFonts w:ascii="Arial Narrow" w:hAnsi="Arial Narrow"/>
          <w:lang w:eastAsia="pl-PL"/>
        </w:rPr>
        <w:t xml:space="preserve"> i przedstawia je Prezydentowi Miasta Tomaszowa Mazowieckiego</w:t>
      </w:r>
      <w:r w:rsidRPr="009A15AE">
        <w:rPr>
          <w:rFonts w:ascii="Arial Narrow" w:hAnsi="Arial Narrow"/>
          <w:lang w:eastAsia="pl-PL"/>
        </w:rPr>
        <w:t xml:space="preserve">. 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333793">
        <w:rPr>
          <w:rFonts w:ascii="Arial Narrow" w:hAnsi="Arial Narrow"/>
          <w:lang w:eastAsia="pl-PL"/>
        </w:rPr>
        <w:t>Jeżeli zgłoszony projekt spełnia wymogi formalne</w:t>
      </w:r>
      <w:r>
        <w:rPr>
          <w:rFonts w:ascii="Arial Narrow" w:hAnsi="Arial Narrow"/>
          <w:lang w:eastAsia="pl-PL"/>
        </w:rPr>
        <w:t xml:space="preserve"> i merytoryczne, Zespół wydaje pisemną rekomendację </w:t>
      </w:r>
      <w:r w:rsidRPr="00333793">
        <w:rPr>
          <w:rFonts w:ascii="Arial Narrow" w:hAnsi="Arial Narrow"/>
          <w:lang w:eastAsia="pl-PL"/>
        </w:rPr>
        <w:t>o dopuszczeniu projektu do głosowania</w:t>
      </w:r>
      <w:r>
        <w:rPr>
          <w:rFonts w:ascii="Arial Narrow" w:hAnsi="Arial Narrow"/>
          <w:lang w:eastAsia="pl-PL"/>
        </w:rPr>
        <w:t xml:space="preserve"> i przedstawia ją Prezydentowi Miasta Tomaszowa Mazowieckiego</w:t>
      </w:r>
      <w:r w:rsidRPr="00333793">
        <w:rPr>
          <w:rFonts w:ascii="Arial Narrow" w:hAnsi="Arial Narrow"/>
          <w:lang w:eastAsia="pl-PL"/>
        </w:rPr>
        <w:t>.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Ostateczną d</w:t>
      </w:r>
      <w:r w:rsidRPr="009A15AE">
        <w:rPr>
          <w:rFonts w:ascii="Arial Narrow" w:hAnsi="Arial Narrow"/>
          <w:lang w:eastAsia="pl-PL"/>
        </w:rPr>
        <w:t>ecyzj</w:t>
      </w:r>
      <w:r>
        <w:rPr>
          <w:rFonts w:ascii="Arial Narrow" w:hAnsi="Arial Narrow"/>
          <w:lang w:eastAsia="pl-PL"/>
        </w:rPr>
        <w:t>ę</w:t>
      </w:r>
      <w:r w:rsidRPr="009A15AE">
        <w:rPr>
          <w:rFonts w:ascii="Arial Narrow" w:hAnsi="Arial Narrow"/>
          <w:lang w:eastAsia="pl-PL"/>
        </w:rPr>
        <w:t xml:space="preserve"> o </w:t>
      </w:r>
      <w:r>
        <w:rPr>
          <w:rFonts w:ascii="Arial Narrow" w:hAnsi="Arial Narrow"/>
          <w:lang w:eastAsia="pl-PL"/>
        </w:rPr>
        <w:t xml:space="preserve">dopuszczeniu lub </w:t>
      </w:r>
      <w:r w:rsidRPr="009A15AE">
        <w:rPr>
          <w:rFonts w:ascii="Arial Narrow" w:hAnsi="Arial Narrow"/>
          <w:lang w:eastAsia="pl-PL"/>
        </w:rPr>
        <w:t xml:space="preserve">niedopuszczeniu projektu do głosowania </w:t>
      </w:r>
      <w:r>
        <w:rPr>
          <w:rFonts w:ascii="Arial Narrow" w:hAnsi="Arial Narrow"/>
          <w:lang w:eastAsia="pl-PL"/>
        </w:rPr>
        <w:t>podejmuje Prezydent Miasta Tomaszowa Mazowieckiego.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333793">
        <w:rPr>
          <w:rFonts w:ascii="Arial Narrow" w:hAnsi="Arial Narrow"/>
          <w:lang w:eastAsia="pl-PL"/>
        </w:rPr>
        <w:t xml:space="preserve">Decyzję o niedopuszczeniu projektu do głosowania przekazuje się zgłaszającemu projekt pisemnie w terminie do </w:t>
      </w:r>
      <w:r>
        <w:rPr>
          <w:rFonts w:ascii="Arial Narrow" w:hAnsi="Arial Narrow"/>
          <w:lang w:eastAsia="pl-PL"/>
        </w:rPr>
        <w:t>14</w:t>
      </w:r>
      <w:r w:rsidRPr="00333793">
        <w:rPr>
          <w:rFonts w:ascii="Arial Narrow" w:hAnsi="Arial Narrow"/>
          <w:lang w:eastAsia="pl-PL"/>
        </w:rPr>
        <w:t xml:space="preserve"> dni od dnia podjęcia decyzji.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333793">
        <w:rPr>
          <w:rFonts w:ascii="Arial Narrow" w:hAnsi="Arial Narrow"/>
          <w:lang w:eastAsia="pl-PL"/>
        </w:rPr>
        <w:t xml:space="preserve">Od decyzji </w:t>
      </w:r>
      <w:r>
        <w:rPr>
          <w:rFonts w:ascii="Arial Narrow" w:hAnsi="Arial Narrow"/>
          <w:lang w:eastAsia="pl-PL"/>
        </w:rPr>
        <w:t>Prezydenta Miasta Tomaszowa Mazowieckiego</w:t>
      </w:r>
      <w:r w:rsidRPr="00333793">
        <w:rPr>
          <w:rFonts w:ascii="Arial Narrow" w:hAnsi="Arial Narrow"/>
          <w:lang w:eastAsia="pl-PL"/>
        </w:rPr>
        <w:t xml:space="preserve"> o niedopuszczeniu projektu </w:t>
      </w:r>
      <w:r>
        <w:rPr>
          <w:rFonts w:ascii="Arial Narrow" w:hAnsi="Arial Narrow"/>
          <w:lang w:eastAsia="pl-PL"/>
        </w:rPr>
        <w:t xml:space="preserve">                            </w:t>
      </w:r>
      <w:r w:rsidRPr="00333793">
        <w:rPr>
          <w:rFonts w:ascii="Arial Narrow" w:hAnsi="Arial Narrow"/>
          <w:lang w:eastAsia="pl-PL"/>
        </w:rPr>
        <w:t>do głosowania zgłaszającemu projekt przysługuje odwołanie w terminie 7 dni od dnia otrzymania decyzji o niedopuszczeniu projektu do głosowania.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333793">
        <w:rPr>
          <w:rFonts w:ascii="Arial Narrow" w:hAnsi="Arial Narrow"/>
          <w:lang w:eastAsia="pl-PL"/>
        </w:rPr>
        <w:lastRenderedPageBreak/>
        <w:t xml:space="preserve">Prezydent Miasta </w:t>
      </w:r>
      <w:r>
        <w:rPr>
          <w:rFonts w:ascii="Arial Narrow" w:hAnsi="Arial Narrow"/>
          <w:lang w:eastAsia="pl-PL"/>
        </w:rPr>
        <w:t>Tomaszowa Mazowieckiego</w:t>
      </w:r>
      <w:r w:rsidRPr="00333793">
        <w:rPr>
          <w:rFonts w:ascii="Arial Narrow" w:hAnsi="Arial Narrow"/>
          <w:lang w:eastAsia="pl-PL"/>
        </w:rPr>
        <w:t xml:space="preserve"> odrzuca odwołanie, jeżeli zostało złożone </w:t>
      </w:r>
      <w:r>
        <w:rPr>
          <w:rFonts w:ascii="Arial Narrow" w:hAnsi="Arial Narrow"/>
          <w:lang w:eastAsia="pl-PL"/>
        </w:rPr>
        <w:t xml:space="preserve">                         </w:t>
      </w:r>
      <w:r w:rsidRPr="00333793">
        <w:rPr>
          <w:rFonts w:ascii="Arial Narrow" w:hAnsi="Arial Narrow"/>
          <w:lang w:eastAsia="pl-PL"/>
        </w:rPr>
        <w:t xml:space="preserve">po terminie lub jest </w:t>
      </w:r>
      <w:r>
        <w:rPr>
          <w:rFonts w:ascii="Arial Narrow" w:hAnsi="Arial Narrow"/>
          <w:lang w:eastAsia="pl-PL"/>
        </w:rPr>
        <w:t>niezasadne</w:t>
      </w:r>
      <w:r w:rsidRPr="00333793">
        <w:rPr>
          <w:rFonts w:ascii="Arial Narrow" w:hAnsi="Arial Narrow"/>
          <w:lang w:eastAsia="pl-PL"/>
        </w:rPr>
        <w:t>.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333793">
        <w:rPr>
          <w:rFonts w:ascii="Arial Narrow" w:hAnsi="Arial Narrow"/>
          <w:lang w:eastAsia="pl-PL"/>
        </w:rPr>
        <w:t xml:space="preserve">Prezydent Miasta </w:t>
      </w:r>
      <w:r>
        <w:rPr>
          <w:rFonts w:ascii="Arial Narrow" w:hAnsi="Arial Narrow"/>
          <w:lang w:eastAsia="pl-PL"/>
        </w:rPr>
        <w:t>Tomaszowa Mazowieckiego</w:t>
      </w:r>
      <w:r w:rsidRPr="00333793">
        <w:rPr>
          <w:rFonts w:ascii="Arial Narrow" w:hAnsi="Arial Narrow"/>
          <w:lang w:eastAsia="pl-PL"/>
        </w:rPr>
        <w:t xml:space="preserve"> uwzględnia odwołanie, jeżeli uzna je za zasadne. W razie uwzględnienia odwołania Prezydent Miasta </w:t>
      </w:r>
      <w:r>
        <w:rPr>
          <w:rFonts w:ascii="Arial Narrow" w:hAnsi="Arial Narrow"/>
          <w:lang w:eastAsia="pl-PL"/>
        </w:rPr>
        <w:t>Tomaszowa Mazowieckiego</w:t>
      </w:r>
      <w:r w:rsidRPr="00333793">
        <w:rPr>
          <w:rFonts w:ascii="Arial Narrow" w:hAnsi="Arial Narrow"/>
          <w:lang w:eastAsia="pl-PL"/>
        </w:rPr>
        <w:t xml:space="preserve"> wskazuje </w:t>
      </w:r>
      <w:r>
        <w:rPr>
          <w:rFonts w:ascii="Arial Narrow" w:hAnsi="Arial Narrow"/>
          <w:lang w:eastAsia="pl-PL"/>
        </w:rPr>
        <w:t>Zespołowi</w:t>
      </w:r>
      <w:r w:rsidRPr="00333793">
        <w:rPr>
          <w:rFonts w:ascii="Arial Narrow" w:hAnsi="Arial Narrow"/>
          <w:lang w:eastAsia="pl-PL"/>
        </w:rPr>
        <w:t xml:space="preserve"> czynności, jakich powin</w:t>
      </w:r>
      <w:r>
        <w:rPr>
          <w:rFonts w:ascii="Arial Narrow" w:hAnsi="Arial Narrow"/>
          <w:lang w:eastAsia="pl-PL"/>
        </w:rPr>
        <w:t>ien</w:t>
      </w:r>
      <w:r w:rsidRPr="00333793">
        <w:rPr>
          <w:rFonts w:ascii="Arial Narrow" w:hAnsi="Arial Narrow"/>
          <w:lang w:eastAsia="pl-PL"/>
        </w:rPr>
        <w:t xml:space="preserve"> on dokonać celem ponownego rozpatrzenia zgłoszonego projektu. 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9A15AE">
        <w:rPr>
          <w:rFonts w:ascii="Arial Narrow" w:hAnsi="Arial Narrow"/>
          <w:lang w:eastAsia="pl-PL"/>
        </w:rPr>
        <w:t xml:space="preserve">Prezydent Miasta </w:t>
      </w:r>
      <w:r>
        <w:rPr>
          <w:rFonts w:ascii="Arial Narrow" w:hAnsi="Arial Narrow"/>
          <w:lang w:eastAsia="pl-PL"/>
        </w:rPr>
        <w:t>Tomaszowa Mazowieckiego</w:t>
      </w:r>
      <w:r w:rsidRPr="009A15AE">
        <w:rPr>
          <w:rFonts w:ascii="Arial Narrow" w:hAnsi="Arial Narrow"/>
          <w:lang w:eastAsia="pl-PL"/>
        </w:rPr>
        <w:t xml:space="preserve"> utrzymuje w mocy rozstrzygnięcie, jeżeli uzna odwołanie za niezasadne.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762D26">
        <w:rPr>
          <w:rFonts w:ascii="Arial Narrow" w:hAnsi="Arial Narrow"/>
          <w:lang w:eastAsia="pl-PL"/>
        </w:rPr>
        <w:t xml:space="preserve">Rozstrzygnięcie Prezydenta Miasta </w:t>
      </w:r>
      <w:r>
        <w:rPr>
          <w:rFonts w:ascii="Arial Narrow" w:hAnsi="Arial Narrow"/>
          <w:lang w:eastAsia="pl-PL"/>
        </w:rPr>
        <w:t>Tomaszowa Mazowieckiego</w:t>
      </w:r>
      <w:r w:rsidRPr="00762D26">
        <w:rPr>
          <w:rFonts w:ascii="Arial Narrow" w:hAnsi="Arial Narrow"/>
          <w:lang w:eastAsia="pl-PL"/>
        </w:rPr>
        <w:t xml:space="preserve"> </w:t>
      </w:r>
      <w:r w:rsidRPr="009A15AE">
        <w:rPr>
          <w:rFonts w:ascii="Arial Narrow" w:hAnsi="Arial Narrow"/>
          <w:lang w:eastAsia="pl-PL"/>
        </w:rPr>
        <w:t>wymaga uzasadnienia</w:t>
      </w:r>
      <w:r>
        <w:rPr>
          <w:rFonts w:ascii="Arial Narrow" w:hAnsi="Arial Narrow"/>
          <w:lang w:eastAsia="pl-PL"/>
        </w:rPr>
        <w:t>,</w:t>
      </w:r>
      <w:r w:rsidRPr="009A15AE">
        <w:rPr>
          <w:rFonts w:ascii="Arial Narrow" w:hAnsi="Arial Narrow"/>
          <w:lang w:eastAsia="pl-PL"/>
        </w:rPr>
        <w:t xml:space="preserve"> podlega przekazaniu na piśmie zgłaszającemu projekt</w:t>
      </w:r>
      <w:r w:rsidRPr="00762D26">
        <w:rPr>
          <w:rFonts w:ascii="Arial Narrow" w:hAnsi="Arial Narrow"/>
          <w:lang w:eastAsia="pl-PL"/>
        </w:rPr>
        <w:t xml:space="preserve"> </w:t>
      </w:r>
      <w:r>
        <w:rPr>
          <w:rFonts w:ascii="Arial Narrow" w:hAnsi="Arial Narrow"/>
          <w:lang w:eastAsia="pl-PL"/>
        </w:rPr>
        <w:t xml:space="preserve">i </w:t>
      </w:r>
      <w:r w:rsidRPr="00762D26">
        <w:rPr>
          <w:rFonts w:ascii="Arial Narrow" w:hAnsi="Arial Narrow"/>
          <w:lang w:eastAsia="pl-PL"/>
        </w:rPr>
        <w:t>jest ostateczne.</w:t>
      </w:r>
    </w:p>
    <w:p w:rsidR="0074387E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762D26">
        <w:rPr>
          <w:rFonts w:ascii="Arial Narrow" w:hAnsi="Arial Narrow"/>
          <w:lang w:eastAsia="pl-PL"/>
        </w:rPr>
        <w:t xml:space="preserve">Na podstawie rozstrzygnięć Prezydenta Miasta </w:t>
      </w:r>
      <w:r>
        <w:rPr>
          <w:rFonts w:ascii="Arial Narrow" w:hAnsi="Arial Narrow"/>
          <w:lang w:eastAsia="pl-PL"/>
        </w:rPr>
        <w:t>Tomaszowa Mazowieckiego</w:t>
      </w:r>
      <w:r w:rsidRPr="00762D26">
        <w:rPr>
          <w:rFonts w:ascii="Arial Narrow" w:hAnsi="Arial Narrow"/>
          <w:lang w:eastAsia="pl-PL"/>
        </w:rPr>
        <w:t xml:space="preserve"> dokonuje się aktualizacji </w:t>
      </w:r>
      <w:r>
        <w:rPr>
          <w:rFonts w:ascii="Arial Narrow" w:hAnsi="Arial Narrow"/>
          <w:lang w:eastAsia="pl-PL"/>
        </w:rPr>
        <w:t>wykazu projektów zadań dopuszczonych i niedopuszczonych do głosowania</w:t>
      </w:r>
      <w:r w:rsidRPr="00762D26">
        <w:rPr>
          <w:rFonts w:ascii="Arial Narrow" w:hAnsi="Arial Narrow"/>
          <w:lang w:eastAsia="pl-PL"/>
        </w:rPr>
        <w:t>.</w:t>
      </w:r>
    </w:p>
    <w:p w:rsidR="0074387E" w:rsidRPr="00762D26" w:rsidRDefault="0074387E" w:rsidP="0074387E">
      <w:pPr>
        <w:pStyle w:val="Akapitzlist"/>
        <w:numPr>
          <w:ilvl w:val="0"/>
          <w:numId w:val="12"/>
        </w:numPr>
        <w:suppressAutoHyphens/>
        <w:spacing w:after="0" w:line="240" w:lineRule="auto"/>
        <w:ind w:left="0" w:firstLine="284"/>
        <w:jc w:val="both"/>
        <w:rPr>
          <w:rFonts w:ascii="Arial Narrow" w:hAnsi="Arial Narrow"/>
          <w:lang w:eastAsia="pl-PL"/>
        </w:rPr>
      </w:pPr>
      <w:r w:rsidRPr="00762D26">
        <w:rPr>
          <w:rFonts w:ascii="Arial Narrow" w:hAnsi="Arial Narrow"/>
          <w:lang w:eastAsia="pl-PL"/>
        </w:rPr>
        <w:t>Informacja o projektach dopuszczonych do głosowania oraz o projektach niedopuszczonych                       do głosowania podlega podaniu do publicznej wiadomości na stronie internetowej Urzędu Miasta                   w Tomaszowie Mazowieckim.</w:t>
      </w:r>
    </w:p>
    <w:p w:rsidR="0074387E" w:rsidRPr="00762D26" w:rsidRDefault="0074387E" w:rsidP="0074387E">
      <w:pPr>
        <w:autoSpaceDE w:val="0"/>
        <w:autoSpaceDN w:val="0"/>
        <w:adjustRightInd w:val="0"/>
        <w:jc w:val="center"/>
        <w:rPr>
          <w:rFonts w:ascii="Arial Narrow" w:eastAsia="Calibri" w:hAnsi="Arial Narrow" w:cs="TimesNewRomanPSMT"/>
          <w:color w:val="1B1B1B"/>
          <w:lang w:eastAsia="pl-PL"/>
        </w:rPr>
      </w:pPr>
    </w:p>
    <w:p w:rsidR="0074387E" w:rsidRPr="00762D26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762D26">
        <w:rPr>
          <w:rFonts w:ascii="Arial Narrow" w:hAnsi="Arial Narrow" w:cs="Arial"/>
          <w:b/>
          <w:lang w:eastAsia="pl-PL"/>
        </w:rPr>
        <w:t>Rozdział 4</w:t>
      </w:r>
      <w:r>
        <w:rPr>
          <w:rFonts w:ascii="Arial Narrow" w:hAnsi="Arial Narrow" w:cs="Arial"/>
          <w:b/>
          <w:lang w:eastAsia="pl-PL"/>
        </w:rPr>
        <w:t>.</w:t>
      </w:r>
    </w:p>
    <w:p w:rsidR="0074387E" w:rsidRPr="00762D26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762D26">
        <w:rPr>
          <w:rFonts w:ascii="Arial Narrow" w:hAnsi="Arial Narrow" w:cs="Arial"/>
          <w:b/>
          <w:lang w:eastAsia="pl-PL"/>
        </w:rPr>
        <w:t>Działania informacyjn</w:t>
      </w:r>
      <w:r>
        <w:rPr>
          <w:rFonts w:ascii="Arial Narrow" w:hAnsi="Arial Narrow" w:cs="Arial"/>
          <w:b/>
          <w:lang w:eastAsia="pl-PL"/>
        </w:rPr>
        <w:t>o-promocyjne</w:t>
      </w:r>
    </w:p>
    <w:p w:rsidR="0074387E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DD104A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  <w:r w:rsidRPr="00762D26">
        <w:rPr>
          <w:rFonts w:ascii="Arial Narrow" w:hAnsi="Arial Narrow" w:cs="Arial"/>
          <w:lang w:eastAsia="pl-PL"/>
        </w:rPr>
        <w:t xml:space="preserve">§ 11. </w:t>
      </w:r>
      <w:r>
        <w:rPr>
          <w:rFonts w:ascii="Arial Narrow" w:hAnsi="Arial Narrow" w:cs="Arial"/>
          <w:lang w:eastAsia="pl-PL"/>
        </w:rPr>
        <w:t>1</w:t>
      </w:r>
      <w:r w:rsidRPr="00DD104A">
        <w:rPr>
          <w:rFonts w:ascii="Arial Narrow" w:hAnsi="Arial Narrow" w:cs="Arial"/>
          <w:lang w:eastAsia="pl-PL"/>
        </w:rPr>
        <w:t xml:space="preserve">. Prezydent Miasta Tomaszowa Mazowieckiego prowadzi działania promocyjno-informacyjne w szczególności w zakresie: </w:t>
      </w:r>
    </w:p>
    <w:p w:rsidR="0074387E" w:rsidRPr="00DD104A" w:rsidRDefault="0074387E" w:rsidP="0074387E">
      <w:pPr>
        <w:pStyle w:val="Akapitzlist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>przybliżani</w:t>
      </w:r>
      <w:r>
        <w:rPr>
          <w:rFonts w:ascii="Arial Narrow" w:hAnsi="Arial Narrow" w:cs="Arial"/>
          <w:lang w:eastAsia="pl-PL"/>
        </w:rPr>
        <w:t>a</w:t>
      </w:r>
      <w:r w:rsidRPr="00DD104A">
        <w:rPr>
          <w:rFonts w:ascii="Arial Narrow" w:hAnsi="Arial Narrow" w:cs="Arial"/>
          <w:lang w:eastAsia="pl-PL"/>
        </w:rPr>
        <w:t xml:space="preserve"> i wyjaśniani</w:t>
      </w:r>
      <w:r>
        <w:rPr>
          <w:rFonts w:ascii="Arial Narrow" w:hAnsi="Arial Narrow" w:cs="Arial"/>
          <w:lang w:eastAsia="pl-PL"/>
        </w:rPr>
        <w:t>a</w:t>
      </w:r>
      <w:r w:rsidRPr="00DD104A">
        <w:rPr>
          <w:rFonts w:ascii="Arial Narrow" w:hAnsi="Arial Narrow" w:cs="Arial"/>
          <w:lang w:eastAsia="pl-PL"/>
        </w:rPr>
        <w:t xml:space="preserve"> mieszkańcom idei i zasad </w:t>
      </w:r>
      <w:r>
        <w:rPr>
          <w:rFonts w:ascii="Arial Narrow" w:hAnsi="Arial Narrow" w:cs="Arial"/>
          <w:lang w:eastAsia="pl-PL"/>
        </w:rPr>
        <w:t>Tomaszowskiego B</w:t>
      </w:r>
      <w:r w:rsidRPr="00DD104A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DD104A">
        <w:rPr>
          <w:rFonts w:ascii="Arial Narrow" w:hAnsi="Arial Narrow" w:cs="Arial"/>
          <w:lang w:eastAsia="pl-PL"/>
        </w:rPr>
        <w:t>bywatelskiego;</w:t>
      </w:r>
    </w:p>
    <w:p w:rsidR="0074387E" w:rsidRDefault="0074387E" w:rsidP="0074387E">
      <w:pPr>
        <w:pStyle w:val="Akapitzlist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>zachęcani</w:t>
      </w:r>
      <w:r>
        <w:rPr>
          <w:rFonts w:ascii="Arial Narrow" w:hAnsi="Arial Narrow" w:cs="Arial"/>
          <w:lang w:eastAsia="pl-PL"/>
        </w:rPr>
        <w:t>a</w:t>
      </w:r>
      <w:r w:rsidRPr="00DD104A">
        <w:rPr>
          <w:rFonts w:ascii="Arial Narrow" w:hAnsi="Arial Narrow" w:cs="Arial"/>
          <w:lang w:eastAsia="pl-PL"/>
        </w:rPr>
        <w:t xml:space="preserve"> do zgłaszania projektów zadań oraz do wzięcia udziału w głosowaniu;</w:t>
      </w:r>
    </w:p>
    <w:p w:rsidR="0074387E" w:rsidRPr="00DD104A" w:rsidRDefault="0074387E" w:rsidP="0074387E">
      <w:pPr>
        <w:pStyle w:val="Akapitzlist"/>
        <w:numPr>
          <w:ilvl w:val="0"/>
          <w:numId w:val="14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>upowszechniani</w:t>
      </w:r>
      <w:r>
        <w:rPr>
          <w:rFonts w:ascii="Arial Narrow" w:hAnsi="Arial Narrow" w:cs="Arial"/>
          <w:lang w:eastAsia="pl-PL"/>
        </w:rPr>
        <w:t>a</w:t>
      </w:r>
      <w:r w:rsidRPr="00DD104A">
        <w:rPr>
          <w:rFonts w:ascii="Arial Narrow" w:hAnsi="Arial Narrow" w:cs="Arial"/>
          <w:lang w:eastAsia="pl-PL"/>
        </w:rPr>
        <w:t xml:space="preserve"> informacji o propozycjach mieszkańców, wynikach głosowania, zadaniach zgłoszonych w ramach</w:t>
      </w:r>
      <w:r>
        <w:rPr>
          <w:rFonts w:ascii="Arial Narrow" w:hAnsi="Arial Narrow" w:cs="Arial"/>
          <w:lang w:eastAsia="pl-PL"/>
        </w:rPr>
        <w:t xml:space="preserve"> Tomaszowskiego B</w:t>
      </w:r>
      <w:r w:rsidRPr="00DD104A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DD104A">
        <w:rPr>
          <w:rFonts w:ascii="Arial Narrow" w:hAnsi="Arial Narrow" w:cs="Arial"/>
          <w:lang w:eastAsia="pl-PL"/>
        </w:rPr>
        <w:t>bywatelskiego oraz o efektach realizacji tych zadań.</w:t>
      </w:r>
    </w:p>
    <w:p w:rsidR="0074387E" w:rsidRPr="00DD104A" w:rsidRDefault="0074387E" w:rsidP="0074387E">
      <w:pPr>
        <w:pStyle w:val="Akapitzlist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 xml:space="preserve">Mieszkańcom przysługuje prawo prowadzenia odrębnej akcji informacyjno-promocyjnej dotyczącej zadań </w:t>
      </w:r>
      <w:r w:rsidRPr="00762D26">
        <w:rPr>
          <w:rFonts w:ascii="Arial Narrow" w:hAnsi="Arial Narrow" w:cs="Arial"/>
          <w:lang w:eastAsia="pl-PL"/>
        </w:rPr>
        <w:t>dopuszczonych do głosowania</w:t>
      </w:r>
      <w:r w:rsidRPr="00DD104A">
        <w:rPr>
          <w:rFonts w:ascii="Arial Narrow" w:hAnsi="Arial Narrow" w:cs="Arial"/>
          <w:lang w:eastAsia="pl-PL"/>
        </w:rPr>
        <w:t xml:space="preserve">, za które Prezydent Miasta Tomaszowa Mazowiecki </w:t>
      </w:r>
      <w:r>
        <w:rPr>
          <w:rFonts w:ascii="Arial Narrow" w:hAnsi="Arial Narrow" w:cs="Arial"/>
          <w:lang w:eastAsia="pl-PL"/>
        </w:rPr>
        <w:t xml:space="preserve">                  </w:t>
      </w:r>
      <w:r w:rsidRPr="00DD104A">
        <w:rPr>
          <w:rFonts w:ascii="Arial Narrow" w:hAnsi="Arial Narrow" w:cs="Arial"/>
          <w:lang w:eastAsia="pl-PL"/>
        </w:rPr>
        <w:t>nie ponosi odpowiedzialności.</w:t>
      </w:r>
    </w:p>
    <w:p w:rsidR="0074387E" w:rsidRPr="00762D26" w:rsidRDefault="0074387E" w:rsidP="0074387E">
      <w:pPr>
        <w:pStyle w:val="Akapitzlist"/>
        <w:ind w:left="426"/>
        <w:jc w:val="both"/>
        <w:rPr>
          <w:rFonts w:ascii="Arial Narrow" w:hAnsi="Arial Narrow" w:cs="Arial"/>
          <w:lang w:eastAsia="pl-PL"/>
        </w:rPr>
      </w:pPr>
    </w:p>
    <w:p w:rsidR="0074387E" w:rsidRPr="00DD104A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DD104A">
        <w:rPr>
          <w:rFonts w:ascii="Arial Narrow" w:hAnsi="Arial Narrow" w:cs="Arial"/>
          <w:b/>
          <w:lang w:eastAsia="pl-PL"/>
        </w:rPr>
        <w:t>Rozdział 5</w:t>
      </w:r>
      <w:r w:rsidRPr="00654C90">
        <w:rPr>
          <w:rFonts w:ascii="Arial Narrow" w:hAnsi="Arial Narrow" w:cs="Arial"/>
          <w:b/>
          <w:lang w:eastAsia="pl-PL"/>
        </w:rPr>
        <w:t>.</w:t>
      </w:r>
    </w:p>
    <w:p w:rsidR="0074387E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DD104A">
        <w:rPr>
          <w:rFonts w:ascii="Arial Narrow" w:hAnsi="Arial Narrow" w:cs="Arial"/>
          <w:b/>
          <w:lang w:eastAsia="pl-PL"/>
        </w:rPr>
        <w:t>Zasady wyboru zadań do realizacji</w:t>
      </w:r>
      <w:r>
        <w:rPr>
          <w:rFonts w:ascii="Arial Narrow" w:hAnsi="Arial Narrow" w:cs="Arial"/>
          <w:b/>
          <w:lang w:eastAsia="pl-PL"/>
        </w:rPr>
        <w:t xml:space="preserve"> </w:t>
      </w:r>
      <w:r w:rsidRPr="00DD104A">
        <w:rPr>
          <w:rFonts w:ascii="Arial Narrow" w:hAnsi="Arial Narrow" w:cs="Arial"/>
          <w:b/>
          <w:lang w:eastAsia="pl-PL"/>
        </w:rPr>
        <w:t>w ramach</w:t>
      </w:r>
      <w:r w:rsidRPr="00BC40CC">
        <w:rPr>
          <w:rFonts w:ascii="Arial Narrow" w:hAnsi="Arial Narrow" w:cs="Arial"/>
          <w:b/>
          <w:lang w:eastAsia="pl-PL"/>
        </w:rPr>
        <w:t xml:space="preserve"> Tomaszowskiego</w:t>
      </w:r>
      <w:r w:rsidRPr="00DD104A">
        <w:rPr>
          <w:rFonts w:ascii="Arial Narrow" w:hAnsi="Arial Narrow" w:cs="Arial"/>
          <w:b/>
          <w:lang w:eastAsia="pl-PL"/>
        </w:rPr>
        <w:t xml:space="preserve"> </w:t>
      </w:r>
      <w:r w:rsidRPr="00BC40CC">
        <w:rPr>
          <w:rFonts w:ascii="Arial Narrow" w:hAnsi="Arial Narrow" w:cs="Arial"/>
          <w:b/>
          <w:lang w:eastAsia="pl-PL"/>
        </w:rPr>
        <w:t>B</w:t>
      </w:r>
      <w:r w:rsidRPr="00DD104A">
        <w:rPr>
          <w:rFonts w:ascii="Arial Narrow" w:hAnsi="Arial Narrow" w:cs="Arial"/>
          <w:b/>
          <w:lang w:eastAsia="pl-PL"/>
        </w:rPr>
        <w:t xml:space="preserve">udżetu </w:t>
      </w:r>
      <w:r w:rsidRPr="00BC40CC">
        <w:rPr>
          <w:rFonts w:ascii="Arial Narrow" w:hAnsi="Arial Narrow" w:cs="Arial"/>
          <w:b/>
          <w:lang w:eastAsia="pl-PL"/>
        </w:rPr>
        <w:t>O</w:t>
      </w:r>
      <w:r w:rsidRPr="00DD104A">
        <w:rPr>
          <w:rFonts w:ascii="Arial Narrow" w:hAnsi="Arial Narrow" w:cs="Arial"/>
          <w:b/>
          <w:lang w:eastAsia="pl-PL"/>
        </w:rPr>
        <w:t>bywatelskiego</w:t>
      </w:r>
    </w:p>
    <w:p w:rsidR="0074387E" w:rsidRPr="00DD104A" w:rsidRDefault="0074387E" w:rsidP="0074387E">
      <w:pPr>
        <w:jc w:val="center"/>
        <w:rPr>
          <w:rFonts w:ascii="Arial Narrow" w:hAnsi="Arial Narrow" w:cs="Arial"/>
          <w:lang w:eastAsia="pl-PL"/>
        </w:rPr>
      </w:pPr>
    </w:p>
    <w:p w:rsidR="0074387E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>§ 12. 1. Wyboru zadań do realizacji w ramach</w:t>
      </w:r>
      <w:r>
        <w:rPr>
          <w:rFonts w:ascii="Arial Narrow" w:hAnsi="Arial Narrow" w:cs="Arial"/>
          <w:lang w:eastAsia="pl-PL"/>
        </w:rPr>
        <w:t xml:space="preserve"> Tomaszowskiego</w:t>
      </w:r>
      <w:r w:rsidRPr="00DD104A">
        <w:rPr>
          <w:rFonts w:ascii="Arial Narrow" w:hAnsi="Arial Narrow" w:cs="Arial"/>
          <w:lang w:eastAsia="pl-PL"/>
        </w:rPr>
        <w:t xml:space="preserve"> </w:t>
      </w:r>
      <w:r>
        <w:rPr>
          <w:rFonts w:ascii="Arial Narrow" w:hAnsi="Arial Narrow" w:cs="Arial"/>
          <w:lang w:eastAsia="pl-PL"/>
        </w:rPr>
        <w:t>B</w:t>
      </w:r>
      <w:r w:rsidRPr="00DD104A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DD104A">
        <w:rPr>
          <w:rFonts w:ascii="Arial Narrow" w:hAnsi="Arial Narrow" w:cs="Arial"/>
          <w:lang w:eastAsia="pl-PL"/>
        </w:rPr>
        <w:t xml:space="preserve">bywatelskiego spośród zadań dopuszczonych do głosowania </w:t>
      </w:r>
      <w:r>
        <w:rPr>
          <w:rFonts w:ascii="Arial Narrow" w:hAnsi="Arial Narrow" w:cs="Arial"/>
          <w:lang w:eastAsia="pl-PL"/>
        </w:rPr>
        <w:t xml:space="preserve">dokonują </w:t>
      </w:r>
      <w:r w:rsidRPr="00DD104A">
        <w:rPr>
          <w:rFonts w:ascii="Arial Narrow" w:hAnsi="Arial Narrow" w:cs="Arial"/>
          <w:lang w:eastAsia="pl-PL"/>
        </w:rPr>
        <w:t>mieszkańcy w drodze głosowania</w:t>
      </w:r>
      <w:r>
        <w:rPr>
          <w:rFonts w:ascii="Arial Narrow" w:hAnsi="Arial Narrow" w:cs="Arial"/>
          <w:lang w:eastAsia="pl-PL"/>
        </w:rPr>
        <w:t xml:space="preserve"> powszechnego</w:t>
      </w:r>
      <w:r w:rsidRPr="00DD104A">
        <w:rPr>
          <w:rFonts w:ascii="Arial Narrow" w:hAnsi="Arial Narrow" w:cs="Arial"/>
          <w:lang w:eastAsia="pl-PL"/>
        </w:rPr>
        <w:t>.</w:t>
      </w:r>
    </w:p>
    <w:p w:rsidR="0074387E" w:rsidRPr="000B3E2D" w:rsidRDefault="0074387E" w:rsidP="0074387E">
      <w:pPr>
        <w:pStyle w:val="Akapitzlist"/>
        <w:numPr>
          <w:ilvl w:val="0"/>
          <w:numId w:val="15"/>
        </w:numPr>
        <w:spacing w:after="0" w:line="240" w:lineRule="auto"/>
        <w:ind w:left="0" w:firstLine="284"/>
        <w:rPr>
          <w:rFonts w:ascii="Arial Narrow" w:hAnsi="Arial Narrow" w:cs="Arial"/>
          <w:lang w:eastAsia="pl-PL"/>
        </w:rPr>
      </w:pPr>
      <w:r w:rsidRPr="000B3E2D">
        <w:rPr>
          <w:rFonts w:ascii="Arial Narrow" w:hAnsi="Arial Narrow" w:cs="Arial"/>
          <w:lang w:eastAsia="pl-PL"/>
        </w:rPr>
        <w:t>Głosowanie, o którym mowa w ust. 1, odbywa się:</w:t>
      </w:r>
    </w:p>
    <w:p w:rsidR="0074387E" w:rsidRDefault="0074387E" w:rsidP="0074387E">
      <w:pPr>
        <w:pStyle w:val="Akapitzlist"/>
        <w:numPr>
          <w:ilvl w:val="0"/>
          <w:numId w:val="16"/>
        </w:numPr>
        <w:spacing w:after="0" w:line="240" w:lineRule="auto"/>
        <w:ind w:left="0" w:firstLine="360"/>
        <w:rPr>
          <w:rFonts w:ascii="Arial Narrow" w:hAnsi="Arial Narrow" w:cs="Arial"/>
          <w:lang w:eastAsia="pl-PL"/>
        </w:rPr>
      </w:pPr>
      <w:r w:rsidRPr="000B3E2D">
        <w:rPr>
          <w:rFonts w:ascii="Arial Narrow" w:hAnsi="Arial Narrow" w:cs="Arial"/>
          <w:lang w:eastAsia="pl-PL"/>
        </w:rPr>
        <w:t xml:space="preserve">poprzez złożenie karty do głosowania w wyznaczonych punktach do głosowania </w:t>
      </w:r>
      <w:r>
        <w:rPr>
          <w:rFonts w:ascii="Arial Narrow" w:hAnsi="Arial Narrow" w:cs="Arial"/>
          <w:lang w:eastAsia="pl-PL"/>
        </w:rPr>
        <w:t>albo</w:t>
      </w:r>
      <w:r w:rsidRPr="000B3E2D">
        <w:rPr>
          <w:rFonts w:ascii="Arial Narrow" w:hAnsi="Arial Narrow" w:cs="Arial"/>
          <w:lang w:eastAsia="pl-PL"/>
        </w:rPr>
        <w:t>;</w:t>
      </w:r>
    </w:p>
    <w:p w:rsidR="0074387E" w:rsidRDefault="0074387E" w:rsidP="0074387E">
      <w:pPr>
        <w:pStyle w:val="Akapitzlist"/>
        <w:numPr>
          <w:ilvl w:val="0"/>
          <w:numId w:val="16"/>
        </w:numPr>
        <w:spacing w:after="0" w:line="240" w:lineRule="auto"/>
        <w:ind w:left="0" w:firstLine="360"/>
        <w:rPr>
          <w:rFonts w:ascii="Arial Narrow" w:hAnsi="Arial Narrow" w:cs="Arial"/>
          <w:lang w:eastAsia="pl-PL"/>
        </w:rPr>
      </w:pPr>
      <w:r w:rsidRPr="000B3E2D">
        <w:rPr>
          <w:rFonts w:ascii="Arial Narrow" w:hAnsi="Arial Narrow" w:cs="Arial"/>
          <w:lang w:eastAsia="pl-PL"/>
        </w:rPr>
        <w:t xml:space="preserve">elektronicznie na stronie internetowej </w:t>
      </w:r>
      <w:r>
        <w:rPr>
          <w:rFonts w:ascii="Arial Narrow" w:hAnsi="Arial Narrow" w:cs="Arial"/>
          <w:lang w:eastAsia="pl-PL"/>
        </w:rPr>
        <w:t>Tomaszowskiego Budżetu Obywatelskiego albo</w:t>
      </w:r>
      <w:r w:rsidRPr="000B3E2D">
        <w:rPr>
          <w:rFonts w:ascii="Arial Narrow" w:hAnsi="Arial Narrow" w:cs="Arial"/>
          <w:lang w:eastAsia="pl-PL"/>
        </w:rPr>
        <w:t>;</w:t>
      </w:r>
    </w:p>
    <w:p w:rsidR="0074387E" w:rsidRPr="000B3E2D" w:rsidRDefault="0074387E" w:rsidP="0074387E">
      <w:pPr>
        <w:pStyle w:val="Akapitzlist"/>
        <w:numPr>
          <w:ilvl w:val="0"/>
          <w:numId w:val="16"/>
        </w:numPr>
        <w:spacing w:after="0" w:line="240" w:lineRule="auto"/>
        <w:ind w:left="0" w:firstLine="360"/>
        <w:jc w:val="both"/>
        <w:rPr>
          <w:rFonts w:ascii="Arial Narrow" w:hAnsi="Arial Narrow" w:cs="Arial"/>
          <w:lang w:eastAsia="pl-PL"/>
        </w:rPr>
      </w:pPr>
      <w:r w:rsidRPr="000B3E2D">
        <w:rPr>
          <w:rFonts w:ascii="Arial Narrow" w:hAnsi="Arial Narrow" w:cs="Arial"/>
          <w:lang w:eastAsia="pl-PL"/>
        </w:rPr>
        <w:t xml:space="preserve">poprzez przekazanie wypełnionej karty do głosowania pocztą na adres korespondencyjny Urzędu </w:t>
      </w:r>
      <w:r>
        <w:rPr>
          <w:rFonts w:ascii="Arial Narrow" w:hAnsi="Arial Narrow" w:cs="Arial"/>
          <w:lang w:eastAsia="pl-PL"/>
        </w:rPr>
        <w:t>Miasta w Tomaszowie Mazowieckim</w:t>
      </w:r>
      <w:r w:rsidRPr="000B3E2D">
        <w:rPr>
          <w:rFonts w:ascii="Arial Narrow" w:hAnsi="Arial Narrow" w:cs="Arial"/>
          <w:lang w:eastAsia="pl-PL"/>
        </w:rPr>
        <w:t xml:space="preserve"> z dopiskiem na kopercie „</w:t>
      </w:r>
      <w:r>
        <w:rPr>
          <w:rFonts w:ascii="Arial Narrow" w:hAnsi="Arial Narrow" w:cs="Arial"/>
          <w:lang w:eastAsia="pl-PL"/>
        </w:rPr>
        <w:t xml:space="preserve">Tomaszowski </w:t>
      </w:r>
      <w:r w:rsidRPr="000B3E2D">
        <w:rPr>
          <w:rFonts w:ascii="Arial Narrow" w:hAnsi="Arial Narrow" w:cs="Arial"/>
          <w:lang w:eastAsia="pl-PL"/>
        </w:rPr>
        <w:t>Budżet Obywatelski</w:t>
      </w:r>
      <w:r>
        <w:rPr>
          <w:rFonts w:ascii="Arial Narrow" w:hAnsi="Arial Narrow" w:cs="Arial"/>
          <w:lang w:eastAsia="pl-PL"/>
        </w:rPr>
        <w:t xml:space="preserve"> </w:t>
      </w:r>
      <w:r w:rsidRPr="000B3E2D">
        <w:rPr>
          <w:rFonts w:ascii="Arial Narrow" w:hAnsi="Arial Narrow" w:cs="Arial"/>
          <w:lang w:eastAsia="pl-PL"/>
        </w:rPr>
        <w:t xml:space="preserve">-GŁOSOWANIE”. Za datę oddania głosu w sposób korespondencyjny uważa się datę wpływu karty </w:t>
      </w:r>
      <w:r>
        <w:rPr>
          <w:rFonts w:ascii="Arial Narrow" w:hAnsi="Arial Narrow" w:cs="Arial"/>
          <w:lang w:eastAsia="pl-PL"/>
        </w:rPr>
        <w:t xml:space="preserve">                        </w:t>
      </w:r>
      <w:r w:rsidRPr="000B3E2D">
        <w:rPr>
          <w:rFonts w:ascii="Arial Narrow" w:hAnsi="Arial Narrow" w:cs="Arial"/>
          <w:lang w:eastAsia="pl-PL"/>
        </w:rPr>
        <w:t>do głosowania do Urzędu.</w:t>
      </w:r>
    </w:p>
    <w:p w:rsidR="0074387E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</w:p>
    <w:p w:rsidR="0074387E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 xml:space="preserve">§ 13. 1. Listę punktów do głosowania podaje się do publicznej wiadomości poprzez zamieszczenie na stronie internetowej </w:t>
      </w:r>
      <w:r>
        <w:rPr>
          <w:rFonts w:ascii="Arial Narrow" w:hAnsi="Arial Narrow" w:cs="Arial"/>
          <w:lang w:eastAsia="pl-PL"/>
        </w:rPr>
        <w:t>Tomaszowskiego Budżetu Obywatelskiego, co najmniej 7 dni przed rozpoczęciem głosowania.</w:t>
      </w:r>
    </w:p>
    <w:p w:rsidR="0074387E" w:rsidRPr="00DD104A" w:rsidRDefault="0074387E" w:rsidP="0074387E">
      <w:pPr>
        <w:pStyle w:val="Akapitzlist"/>
        <w:numPr>
          <w:ilvl w:val="0"/>
          <w:numId w:val="17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8C7C76">
        <w:rPr>
          <w:rFonts w:ascii="Arial Narrow" w:hAnsi="Arial Narrow" w:cs="Arial"/>
          <w:lang w:eastAsia="pl-PL"/>
        </w:rPr>
        <w:t xml:space="preserve">W punktach do głosowania udostępnia się karty do głosowania oraz </w:t>
      </w:r>
      <w:r w:rsidRPr="00DD104A">
        <w:rPr>
          <w:rFonts w:ascii="Arial Narrow" w:hAnsi="Arial Narrow" w:cs="Arial"/>
          <w:lang w:eastAsia="pl-PL"/>
        </w:rPr>
        <w:t>list</w:t>
      </w:r>
      <w:r>
        <w:rPr>
          <w:rFonts w:ascii="Arial Narrow" w:hAnsi="Arial Narrow" w:cs="Arial"/>
          <w:lang w:eastAsia="pl-PL"/>
        </w:rPr>
        <w:t>ę</w:t>
      </w:r>
      <w:r w:rsidRPr="00DD104A">
        <w:rPr>
          <w:rFonts w:ascii="Arial Narrow" w:hAnsi="Arial Narrow" w:cs="Arial"/>
          <w:lang w:eastAsia="pl-PL"/>
        </w:rPr>
        <w:t xml:space="preserve"> zadań dopuszczonych do głosowania.</w:t>
      </w:r>
    </w:p>
    <w:p w:rsidR="0074387E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DD104A" w:rsidRDefault="0074387E" w:rsidP="0074387E">
      <w:pPr>
        <w:ind w:firstLine="708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>§ 14. 1. Głosowanie odbywa się według następujących zasad:</w:t>
      </w:r>
    </w:p>
    <w:p w:rsidR="0074387E" w:rsidRPr="009F1D92" w:rsidRDefault="0074387E" w:rsidP="0074387E">
      <w:pPr>
        <w:pStyle w:val="Akapitzlist"/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9F1D92">
        <w:rPr>
          <w:rFonts w:ascii="Arial Narrow" w:hAnsi="Arial Narrow" w:cs="Arial"/>
          <w:lang w:eastAsia="pl-PL"/>
        </w:rPr>
        <w:t xml:space="preserve">głosować można tylko jeden raz i korzystając wyłącznie z jednego ze sposobów, określonych </w:t>
      </w:r>
      <w:r>
        <w:rPr>
          <w:rFonts w:ascii="Arial Narrow" w:hAnsi="Arial Narrow" w:cs="Arial"/>
          <w:lang w:eastAsia="pl-PL"/>
        </w:rPr>
        <w:t xml:space="preserve">                  </w:t>
      </w:r>
      <w:r w:rsidRPr="009F1D92">
        <w:rPr>
          <w:rFonts w:ascii="Arial Narrow" w:hAnsi="Arial Narrow" w:cs="Arial"/>
          <w:lang w:eastAsia="pl-PL"/>
        </w:rPr>
        <w:t>w § 12 ust. 2;</w:t>
      </w:r>
    </w:p>
    <w:p w:rsidR="0074387E" w:rsidRPr="00E934D6" w:rsidRDefault="0074387E" w:rsidP="0074387E">
      <w:pPr>
        <w:pStyle w:val="Akapitzlist"/>
        <w:numPr>
          <w:ilvl w:val="0"/>
          <w:numId w:val="20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9F1D92">
        <w:rPr>
          <w:rFonts w:ascii="Arial Narrow" w:hAnsi="Arial Narrow" w:cs="Arial"/>
          <w:lang w:eastAsia="pl-PL"/>
        </w:rPr>
        <w:t>głosujący może wybrać jedno zadanie infrastrukturalne oraz jedno zadanie społeczne</w:t>
      </w:r>
      <w:r w:rsidRPr="00E934D6">
        <w:rPr>
          <w:rFonts w:ascii="Arial Narrow" w:hAnsi="Arial Narrow" w:cs="Arial"/>
          <w:lang w:eastAsia="pl-PL"/>
        </w:rPr>
        <w:t>.</w:t>
      </w:r>
    </w:p>
    <w:p w:rsidR="0074387E" w:rsidRPr="00DD104A" w:rsidRDefault="0074387E" w:rsidP="0074387E">
      <w:pPr>
        <w:ind w:firstLine="284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>2. Głos uznaje się za nieważny, gdy:</w:t>
      </w:r>
    </w:p>
    <w:p w:rsidR="0074387E" w:rsidRDefault="0074387E" w:rsidP="0074387E">
      <w:pPr>
        <w:pStyle w:val="Akapitzlist"/>
        <w:numPr>
          <w:ilvl w:val="0"/>
          <w:numId w:val="21"/>
        </w:numPr>
        <w:spacing w:after="0" w:line="240" w:lineRule="auto"/>
        <w:ind w:left="0" w:firstLine="426"/>
        <w:rPr>
          <w:rFonts w:ascii="Arial Narrow" w:hAnsi="Arial Narrow" w:cs="Arial"/>
          <w:lang w:eastAsia="pl-PL"/>
        </w:rPr>
      </w:pPr>
      <w:r w:rsidRPr="009F1D92">
        <w:rPr>
          <w:rFonts w:ascii="Arial Narrow" w:hAnsi="Arial Narrow" w:cs="Arial"/>
          <w:lang w:eastAsia="pl-PL"/>
        </w:rPr>
        <w:t>oddany został na karcie do głosowania niezgodnej z obowiązującym wzorem;</w:t>
      </w:r>
    </w:p>
    <w:p w:rsidR="0074387E" w:rsidRDefault="0074387E" w:rsidP="0074387E">
      <w:pPr>
        <w:pStyle w:val="Akapitzlist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9F1D92">
        <w:rPr>
          <w:rFonts w:ascii="Arial Narrow" w:hAnsi="Arial Narrow" w:cs="Arial"/>
          <w:lang w:eastAsia="pl-PL"/>
        </w:rPr>
        <w:t xml:space="preserve">karta do głosowania </w:t>
      </w:r>
      <w:r>
        <w:rPr>
          <w:rFonts w:ascii="Arial Narrow" w:hAnsi="Arial Narrow" w:cs="Arial"/>
          <w:lang w:eastAsia="pl-PL"/>
        </w:rPr>
        <w:t>jest nieczytelna lub niekompletna</w:t>
      </w:r>
      <w:r w:rsidRPr="009F1D92">
        <w:rPr>
          <w:rFonts w:ascii="Arial Narrow" w:hAnsi="Arial Narrow" w:cs="Arial"/>
          <w:lang w:eastAsia="pl-PL"/>
        </w:rPr>
        <w:t>;</w:t>
      </w:r>
    </w:p>
    <w:p w:rsidR="0074387E" w:rsidRDefault="0074387E" w:rsidP="0074387E">
      <w:pPr>
        <w:pStyle w:val="Akapitzlist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43720F">
        <w:rPr>
          <w:rFonts w:ascii="Arial Narrow" w:hAnsi="Arial Narrow" w:cs="Arial"/>
          <w:lang w:eastAsia="pl-PL"/>
        </w:rPr>
        <w:t>karta do głosowania nie zawiera wskazania żadnego zadania;</w:t>
      </w:r>
    </w:p>
    <w:p w:rsidR="0074387E" w:rsidRDefault="0074387E" w:rsidP="0074387E">
      <w:pPr>
        <w:pStyle w:val="Akapitzlist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 xml:space="preserve">na </w:t>
      </w:r>
      <w:r w:rsidRPr="0043720F">
        <w:rPr>
          <w:rFonts w:ascii="Arial Narrow" w:hAnsi="Arial Narrow" w:cs="Arial"/>
          <w:lang w:eastAsia="pl-PL"/>
        </w:rPr>
        <w:t>kar</w:t>
      </w:r>
      <w:r>
        <w:rPr>
          <w:rFonts w:ascii="Arial Narrow" w:hAnsi="Arial Narrow" w:cs="Arial"/>
          <w:lang w:eastAsia="pl-PL"/>
        </w:rPr>
        <w:t>cie</w:t>
      </w:r>
      <w:r w:rsidRPr="0043720F">
        <w:rPr>
          <w:rFonts w:ascii="Arial Narrow" w:hAnsi="Arial Narrow" w:cs="Arial"/>
          <w:lang w:eastAsia="pl-PL"/>
        </w:rPr>
        <w:t xml:space="preserve"> do głosowania wskazan</w:t>
      </w:r>
      <w:r>
        <w:rPr>
          <w:rFonts w:ascii="Arial Narrow" w:hAnsi="Arial Narrow" w:cs="Arial"/>
          <w:lang w:eastAsia="pl-PL"/>
        </w:rPr>
        <w:t>o</w:t>
      </w:r>
      <w:r w:rsidRPr="0043720F">
        <w:rPr>
          <w:rFonts w:ascii="Arial Narrow" w:hAnsi="Arial Narrow" w:cs="Arial"/>
          <w:lang w:eastAsia="pl-PL"/>
        </w:rPr>
        <w:t xml:space="preserve"> więcej niż jedn</w:t>
      </w:r>
      <w:r>
        <w:rPr>
          <w:rFonts w:ascii="Arial Narrow" w:hAnsi="Arial Narrow" w:cs="Arial"/>
          <w:lang w:eastAsia="pl-PL"/>
        </w:rPr>
        <w:t>o</w:t>
      </w:r>
      <w:r w:rsidRPr="0043720F">
        <w:rPr>
          <w:rFonts w:ascii="Arial Narrow" w:hAnsi="Arial Narrow" w:cs="Arial"/>
          <w:lang w:eastAsia="pl-PL"/>
        </w:rPr>
        <w:t xml:space="preserve"> zadan</w:t>
      </w:r>
      <w:r>
        <w:rPr>
          <w:rFonts w:ascii="Arial Narrow" w:hAnsi="Arial Narrow" w:cs="Arial"/>
          <w:lang w:eastAsia="pl-PL"/>
        </w:rPr>
        <w:t>ie</w:t>
      </w:r>
      <w:r w:rsidRPr="0043720F">
        <w:rPr>
          <w:rFonts w:ascii="Arial Narrow" w:hAnsi="Arial Narrow" w:cs="Arial"/>
          <w:lang w:eastAsia="pl-PL"/>
        </w:rPr>
        <w:t xml:space="preserve"> infrastrukturaln</w:t>
      </w:r>
      <w:r>
        <w:rPr>
          <w:rFonts w:ascii="Arial Narrow" w:hAnsi="Arial Narrow" w:cs="Arial"/>
          <w:lang w:eastAsia="pl-PL"/>
        </w:rPr>
        <w:t>e</w:t>
      </w:r>
      <w:r w:rsidRPr="0043720F">
        <w:rPr>
          <w:rFonts w:ascii="Arial Narrow" w:hAnsi="Arial Narrow" w:cs="Arial"/>
          <w:lang w:eastAsia="pl-PL"/>
        </w:rPr>
        <w:t xml:space="preserve"> lub więcej niż jedno zadanie społeczne;</w:t>
      </w:r>
    </w:p>
    <w:p w:rsidR="0074387E" w:rsidRDefault="0074387E" w:rsidP="0074387E">
      <w:pPr>
        <w:pStyle w:val="Akapitzlist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43720F">
        <w:rPr>
          <w:rFonts w:ascii="Arial Narrow" w:hAnsi="Arial Narrow" w:cs="Arial"/>
          <w:lang w:eastAsia="pl-PL"/>
        </w:rPr>
        <w:t>jest jednym z wielu głosów oddanych przez tę samą osobę;</w:t>
      </w:r>
    </w:p>
    <w:p w:rsidR="0074387E" w:rsidRDefault="0074387E" w:rsidP="0074387E">
      <w:pPr>
        <w:pStyle w:val="Akapitzlist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43720F">
        <w:rPr>
          <w:rFonts w:ascii="Arial Narrow" w:hAnsi="Arial Narrow" w:cs="Arial"/>
          <w:lang w:eastAsia="pl-PL"/>
        </w:rPr>
        <w:t xml:space="preserve">oddany został przed rozpoczęciem lub po upływie terminu </w:t>
      </w:r>
      <w:r>
        <w:rPr>
          <w:rFonts w:ascii="Arial Narrow" w:hAnsi="Arial Narrow" w:cs="Arial"/>
          <w:lang w:eastAsia="pl-PL"/>
        </w:rPr>
        <w:t>głosowania</w:t>
      </w:r>
      <w:r w:rsidRPr="0043720F">
        <w:rPr>
          <w:rFonts w:ascii="Arial Narrow" w:hAnsi="Arial Narrow" w:cs="Arial"/>
          <w:lang w:eastAsia="pl-PL"/>
        </w:rPr>
        <w:t>;</w:t>
      </w:r>
    </w:p>
    <w:p w:rsidR="0074387E" w:rsidRPr="00E934D6" w:rsidRDefault="0074387E" w:rsidP="0074387E">
      <w:pPr>
        <w:pStyle w:val="Akapitzlist"/>
        <w:numPr>
          <w:ilvl w:val="0"/>
          <w:numId w:val="21"/>
        </w:numPr>
        <w:spacing w:after="0" w:line="240" w:lineRule="auto"/>
        <w:ind w:left="0" w:firstLine="426"/>
        <w:jc w:val="both"/>
        <w:rPr>
          <w:rFonts w:ascii="Arial Narrow" w:hAnsi="Arial Narrow" w:cs="Arial"/>
          <w:lang w:eastAsia="pl-PL"/>
        </w:rPr>
      </w:pPr>
      <w:r w:rsidRPr="003A2B2A">
        <w:rPr>
          <w:rFonts w:ascii="Arial Narrow" w:hAnsi="Arial Narrow" w:cs="Arial"/>
          <w:lang w:eastAsia="pl-PL"/>
        </w:rPr>
        <w:t>oddany został przez osobę niepełnoletnią bez zgody rodzica lub opiekuna prawnego.</w:t>
      </w:r>
    </w:p>
    <w:p w:rsidR="0074387E" w:rsidRPr="003A2B2A" w:rsidRDefault="0074387E" w:rsidP="0074387E">
      <w:pPr>
        <w:pStyle w:val="Akapitzlist"/>
        <w:numPr>
          <w:ilvl w:val="0"/>
          <w:numId w:val="17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3A2B2A">
        <w:rPr>
          <w:rFonts w:ascii="Arial Narrow" w:hAnsi="Arial Narrow" w:cs="Arial"/>
          <w:lang w:eastAsia="pl-PL"/>
        </w:rPr>
        <w:t>Wzór karty do głosowania jest określany w drodze zarządzenia Prezydenta Miasta Tomaszowa Mazowieckiego i udostępniony na stronie internetowej Tomaszowskiego Budżetu Obywatelskiego</w:t>
      </w:r>
      <w:r>
        <w:rPr>
          <w:rFonts w:ascii="Arial Narrow" w:hAnsi="Arial Narrow" w:cs="Arial"/>
          <w:lang w:eastAsia="pl-PL"/>
        </w:rPr>
        <w:t>.</w:t>
      </w:r>
    </w:p>
    <w:p w:rsidR="0074387E" w:rsidRPr="00DD104A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3A2B2A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3A2B2A">
        <w:rPr>
          <w:rFonts w:ascii="Arial Narrow" w:hAnsi="Arial Narrow" w:cs="Arial"/>
          <w:b/>
          <w:lang w:eastAsia="pl-PL"/>
        </w:rPr>
        <w:t>Rozdział 6</w:t>
      </w:r>
      <w:r>
        <w:rPr>
          <w:rFonts w:ascii="Arial Narrow" w:hAnsi="Arial Narrow" w:cs="Arial"/>
          <w:b/>
          <w:lang w:eastAsia="pl-PL"/>
        </w:rPr>
        <w:t>.</w:t>
      </w:r>
    </w:p>
    <w:p w:rsidR="0074387E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3A2B2A">
        <w:rPr>
          <w:rFonts w:ascii="Arial Narrow" w:hAnsi="Arial Narrow" w:cs="Arial"/>
          <w:b/>
          <w:lang w:eastAsia="pl-PL"/>
        </w:rPr>
        <w:t>Przetwarzanie danych osobowych</w:t>
      </w:r>
    </w:p>
    <w:p w:rsidR="0074387E" w:rsidRPr="00DD104A" w:rsidRDefault="0074387E" w:rsidP="0074387E">
      <w:pPr>
        <w:jc w:val="center"/>
        <w:rPr>
          <w:rFonts w:ascii="Arial Narrow" w:hAnsi="Arial Narrow" w:cs="Arial"/>
          <w:lang w:eastAsia="pl-PL"/>
        </w:rPr>
      </w:pPr>
    </w:p>
    <w:p w:rsidR="0074387E" w:rsidRPr="00DD104A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  <w:r w:rsidRPr="00DD104A">
        <w:rPr>
          <w:rFonts w:ascii="Arial Narrow" w:hAnsi="Arial Narrow" w:cs="Arial"/>
          <w:lang w:eastAsia="pl-PL"/>
        </w:rPr>
        <w:t xml:space="preserve">§ 15. 1. Udział w procesie realizacji budżetu obywatelskiego wymaga wyrażenia zgody </w:t>
      </w:r>
      <w:r>
        <w:rPr>
          <w:rFonts w:ascii="Arial Narrow" w:hAnsi="Arial Narrow" w:cs="Arial"/>
          <w:lang w:eastAsia="pl-PL"/>
        </w:rPr>
        <w:br/>
      </w:r>
      <w:r w:rsidRPr="00DD104A">
        <w:rPr>
          <w:rFonts w:ascii="Arial Narrow" w:hAnsi="Arial Narrow" w:cs="Arial"/>
          <w:lang w:eastAsia="pl-PL"/>
        </w:rPr>
        <w:t xml:space="preserve">na przetwarzanie danych osobowych oraz złożenia pisemnego oświadczenia o spełnieniu warunku zamieszkiwania na terenie </w:t>
      </w:r>
      <w:r>
        <w:rPr>
          <w:rFonts w:ascii="Arial Narrow" w:hAnsi="Arial Narrow" w:cs="Arial"/>
          <w:lang w:eastAsia="pl-PL"/>
        </w:rPr>
        <w:t>miasta Tomaszowa Mazowieckiego</w:t>
      </w:r>
      <w:r w:rsidRPr="00DD104A">
        <w:rPr>
          <w:rFonts w:ascii="Arial Narrow" w:hAnsi="Arial Narrow" w:cs="Arial"/>
          <w:lang w:eastAsia="pl-PL"/>
        </w:rPr>
        <w:t>.</w:t>
      </w:r>
    </w:p>
    <w:p w:rsidR="0074387E" w:rsidRDefault="0074387E" w:rsidP="0074387E">
      <w:pPr>
        <w:pStyle w:val="Akapitzlist"/>
        <w:numPr>
          <w:ilvl w:val="0"/>
          <w:numId w:val="22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3A2B2A">
        <w:rPr>
          <w:rFonts w:ascii="Arial Narrow" w:hAnsi="Arial Narrow" w:cs="Arial"/>
          <w:lang w:eastAsia="pl-PL"/>
        </w:rPr>
        <w:t>Administratorem danych osobowych, o których mowa w ust. 1, jest Prezydent Miasta Tomaszowa Mazowieckiego.</w:t>
      </w:r>
    </w:p>
    <w:p w:rsidR="0074387E" w:rsidRDefault="0074387E" w:rsidP="0074387E">
      <w:pPr>
        <w:pStyle w:val="Akapitzlist"/>
        <w:numPr>
          <w:ilvl w:val="0"/>
          <w:numId w:val="22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3A2B2A">
        <w:rPr>
          <w:rFonts w:ascii="Arial Narrow" w:hAnsi="Arial Narrow" w:cs="Arial"/>
          <w:lang w:eastAsia="pl-PL"/>
        </w:rPr>
        <w:t>Celem przetwarzania danych osobowych jest realizacja i ewaluacja budżetu obywatelskiego.</w:t>
      </w:r>
    </w:p>
    <w:p w:rsidR="0074387E" w:rsidRDefault="0074387E" w:rsidP="0074387E">
      <w:pPr>
        <w:pStyle w:val="Akapitzlist"/>
        <w:numPr>
          <w:ilvl w:val="0"/>
          <w:numId w:val="22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3A2B2A">
        <w:rPr>
          <w:rFonts w:ascii="Arial Narrow" w:hAnsi="Arial Narrow" w:cs="Arial"/>
          <w:lang w:eastAsia="pl-PL"/>
        </w:rPr>
        <w:t>Biorący udział w procesie realizacji Tomaszowskiego Budżetu Obywatelskiego mają prawo dostępu do treści swoich danych osobowych oraz do ich poprawiania.</w:t>
      </w:r>
    </w:p>
    <w:p w:rsidR="0074387E" w:rsidRPr="003A2B2A" w:rsidRDefault="0074387E" w:rsidP="0074387E">
      <w:pPr>
        <w:pStyle w:val="Akapitzlist"/>
        <w:numPr>
          <w:ilvl w:val="0"/>
          <w:numId w:val="22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3A2B2A">
        <w:rPr>
          <w:rFonts w:ascii="Arial Narrow" w:hAnsi="Arial Narrow" w:cs="Arial"/>
          <w:lang w:eastAsia="pl-PL"/>
        </w:rPr>
        <w:t>Podanie danych osobowych jest dobro</w:t>
      </w:r>
      <w:r>
        <w:rPr>
          <w:rFonts w:ascii="Arial Narrow" w:hAnsi="Arial Narrow" w:cs="Arial"/>
          <w:lang w:eastAsia="pl-PL"/>
        </w:rPr>
        <w:t>wolne.</w:t>
      </w:r>
    </w:p>
    <w:p w:rsidR="0074387E" w:rsidRPr="00D47628" w:rsidRDefault="0074387E" w:rsidP="0074387E">
      <w:pPr>
        <w:autoSpaceDE w:val="0"/>
        <w:autoSpaceDN w:val="0"/>
        <w:adjustRightInd w:val="0"/>
        <w:jc w:val="both"/>
        <w:rPr>
          <w:rFonts w:ascii="Arial Narrow" w:eastAsia="Calibri" w:hAnsi="Arial Narrow" w:cs="TimesNewRomanPS-BoldMT"/>
          <w:b/>
          <w:bCs/>
          <w:color w:val="000000"/>
          <w:lang w:eastAsia="pl-PL"/>
        </w:rPr>
      </w:pPr>
    </w:p>
    <w:p w:rsidR="0074387E" w:rsidRPr="00D47628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D47628">
        <w:rPr>
          <w:rFonts w:ascii="Arial Narrow" w:hAnsi="Arial Narrow" w:cs="Arial"/>
          <w:b/>
          <w:lang w:eastAsia="pl-PL"/>
        </w:rPr>
        <w:t>Rozdział 7</w:t>
      </w:r>
      <w:r>
        <w:rPr>
          <w:rFonts w:ascii="Arial Narrow" w:hAnsi="Arial Narrow" w:cs="Arial"/>
          <w:b/>
          <w:lang w:eastAsia="pl-PL"/>
        </w:rPr>
        <w:t>.</w:t>
      </w:r>
    </w:p>
    <w:p w:rsidR="0074387E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D47628">
        <w:rPr>
          <w:rFonts w:ascii="Arial Narrow" w:hAnsi="Arial Narrow" w:cs="Arial"/>
          <w:b/>
          <w:lang w:eastAsia="pl-PL"/>
        </w:rPr>
        <w:t xml:space="preserve">Harmonogram </w:t>
      </w:r>
      <w:r>
        <w:rPr>
          <w:rFonts w:ascii="Arial Narrow" w:hAnsi="Arial Narrow" w:cs="Arial"/>
          <w:b/>
          <w:lang w:eastAsia="pl-PL"/>
        </w:rPr>
        <w:t>Tomaszowskiego B</w:t>
      </w:r>
      <w:r w:rsidRPr="00D47628">
        <w:rPr>
          <w:rFonts w:ascii="Arial Narrow" w:hAnsi="Arial Narrow" w:cs="Arial"/>
          <w:b/>
          <w:lang w:eastAsia="pl-PL"/>
        </w:rPr>
        <w:t xml:space="preserve">udżetu </w:t>
      </w:r>
      <w:r>
        <w:rPr>
          <w:rFonts w:ascii="Arial Narrow" w:hAnsi="Arial Narrow" w:cs="Arial"/>
          <w:b/>
          <w:lang w:eastAsia="pl-PL"/>
        </w:rPr>
        <w:t>O</w:t>
      </w:r>
      <w:r w:rsidRPr="00D47628">
        <w:rPr>
          <w:rFonts w:ascii="Arial Narrow" w:hAnsi="Arial Narrow" w:cs="Arial"/>
          <w:b/>
          <w:lang w:eastAsia="pl-PL"/>
        </w:rPr>
        <w:t>bywatelskiego</w:t>
      </w:r>
    </w:p>
    <w:p w:rsidR="0074387E" w:rsidRPr="00D47628" w:rsidRDefault="0074387E" w:rsidP="0074387E">
      <w:pPr>
        <w:jc w:val="center"/>
        <w:rPr>
          <w:rFonts w:ascii="Arial Narrow" w:hAnsi="Arial Narrow" w:cs="Arial"/>
          <w:lang w:eastAsia="pl-PL"/>
        </w:rPr>
      </w:pPr>
    </w:p>
    <w:p w:rsidR="0074387E" w:rsidRPr="00D47628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  <w:r w:rsidRPr="00D47628">
        <w:rPr>
          <w:rFonts w:ascii="Arial Narrow" w:hAnsi="Arial Narrow" w:cs="Arial"/>
          <w:lang w:eastAsia="pl-PL"/>
        </w:rPr>
        <w:t xml:space="preserve">§ 16. Terminy zgłaszania projektów zadań do </w:t>
      </w:r>
      <w:r>
        <w:rPr>
          <w:rFonts w:ascii="Arial Narrow" w:hAnsi="Arial Narrow" w:cs="Arial"/>
          <w:lang w:eastAsia="pl-PL"/>
        </w:rPr>
        <w:t>Tomaszowskiego B</w:t>
      </w:r>
      <w:r w:rsidRPr="00D47628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D47628">
        <w:rPr>
          <w:rFonts w:ascii="Arial Narrow" w:hAnsi="Arial Narrow" w:cs="Arial"/>
          <w:lang w:eastAsia="pl-PL"/>
        </w:rPr>
        <w:t xml:space="preserve">bywatelskiego na dany rok budżetowy, ich oceny, prowadzenia działań informacyjnych, głosowania i ogłoszenia wyników określa </w:t>
      </w:r>
      <w:r>
        <w:rPr>
          <w:rFonts w:ascii="Arial Narrow" w:hAnsi="Arial Narrow" w:cs="Arial"/>
          <w:lang w:eastAsia="pl-PL"/>
        </w:rPr>
        <w:t>Prezydent Miasta Tomaszowa Mazowieckiego w drodze zarządzenia</w:t>
      </w:r>
      <w:r w:rsidRPr="00D47628">
        <w:rPr>
          <w:rFonts w:ascii="Arial Narrow" w:hAnsi="Arial Narrow" w:cs="Arial"/>
          <w:lang w:eastAsia="pl-PL"/>
        </w:rPr>
        <w:t>, przy czym termin zgłaszania zadań nie może być krótszy niż 21 dni, a okres głosowania nie może być krótszy niż 14 dni.</w:t>
      </w:r>
    </w:p>
    <w:p w:rsidR="0074387E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D47628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D47628">
        <w:rPr>
          <w:rFonts w:ascii="Arial Narrow" w:hAnsi="Arial Narrow" w:cs="Arial"/>
          <w:b/>
          <w:lang w:eastAsia="pl-PL"/>
        </w:rPr>
        <w:t>Rozdział 8</w:t>
      </w:r>
      <w:r>
        <w:rPr>
          <w:rFonts w:ascii="Arial Narrow" w:hAnsi="Arial Narrow" w:cs="Arial"/>
          <w:b/>
          <w:lang w:eastAsia="pl-PL"/>
        </w:rPr>
        <w:t>.</w:t>
      </w:r>
    </w:p>
    <w:p w:rsidR="0074387E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D47628">
        <w:rPr>
          <w:rFonts w:ascii="Arial Narrow" w:hAnsi="Arial Narrow" w:cs="Arial"/>
          <w:b/>
          <w:lang w:eastAsia="pl-PL"/>
        </w:rPr>
        <w:t>Ustalenie i ogłoszenie wyników głosowania</w:t>
      </w:r>
    </w:p>
    <w:p w:rsidR="0074387E" w:rsidRPr="00D47628" w:rsidRDefault="0074387E" w:rsidP="0074387E">
      <w:pPr>
        <w:jc w:val="center"/>
        <w:rPr>
          <w:rFonts w:ascii="Arial Narrow" w:hAnsi="Arial Narrow" w:cs="Arial"/>
          <w:lang w:eastAsia="pl-PL"/>
        </w:rPr>
      </w:pPr>
    </w:p>
    <w:p w:rsidR="0074387E" w:rsidRPr="00D47628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  <w:r w:rsidRPr="00D47628">
        <w:rPr>
          <w:rFonts w:ascii="Arial Narrow" w:hAnsi="Arial Narrow" w:cs="Arial"/>
          <w:lang w:eastAsia="pl-PL"/>
        </w:rPr>
        <w:lastRenderedPageBreak/>
        <w:t xml:space="preserve">§ 17. </w:t>
      </w:r>
      <w:r>
        <w:rPr>
          <w:rFonts w:ascii="Arial Narrow" w:hAnsi="Arial Narrow" w:cs="Arial"/>
          <w:lang w:eastAsia="pl-PL"/>
        </w:rPr>
        <w:t xml:space="preserve">1. Obliczenia oddanych głosów na projekty zadań dopuszczonych do głosowania dokonuje Zespół i </w:t>
      </w:r>
      <w:r w:rsidRPr="00D47628">
        <w:rPr>
          <w:rFonts w:ascii="Arial Narrow" w:hAnsi="Arial Narrow" w:cs="Arial"/>
          <w:lang w:eastAsia="pl-PL"/>
        </w:rPr>
        <w:t xml:space="preserve">ustala listę zadań, które uzyskały kolejno największą liczbę </w:t>
      </w:r>
      <w:r>
        <w:rPr>
          <w:rFonts w:ascii="Arial Narrow" w:hAnsi="Arial Narrow" w:cs="Arial"/>
          <w:lang w:eastAsia="pl-PL"/>
        </w:rPr>
        <w:t xml:space="preserve">głosów </w:t>
      </w:r>
      <w:r w:rsidRPr="00D47628">
        <w:rPr>
          <w:rFonts w:ascii="Arial Narrow" w:hAnsi="Arial Narrow" w:cs="Arial"/>
          <w:lang w:eastAsia="pl-PL"/>
        </w:rPr>
        <w:t xml:space="preserve">w danej </w:t>
      </w:r>
      <w:r>
        <w:rPr>
          <w:rFonts w:ascii="Arial Narrow" w:hAnsi="Arial Narrow" w:cs="Arial"/>
          <w:lang w:eastAsia="pl-PL"/>
        </w:rPr>
        <w:t>kategorii zadań,                     o których mowa w § 2 ust. 2</w:t>
      </w:r>
      <w:r w:rsidRPr="00D47628">
        <w:rPr>
          <w:rFonts w:ascii="Arial Narrow" w:hAnsi="Arial Narrow" w:cs="Arial"/>
          <w:lang w:eastAsia="pl-PL"/>
        </w:rPr>
        <w:t xml:space="preserve">. Do realizacji przyjęte zostaną te zadania, które uzyskały największą liczbę </w:t>
      </w:r>
      <w:r>
        <w:rPr>
          <w:rFonts w:ascii="Arial Narrow" w:hAnsi="Arial Narrow" w:cs="Arial"/>
          <w:lang w:eastAsia="pl-PL"/>
        </w:rPr>
        <w:t>głosów w</w:t>
      </w:r>
      <w:r w:rsidRPr="00D47628">
        <w:rPr>
          <w:rFonts w:ascii="Arial Narrow" w:hAnsi="Arial Narrow" w:cs="Arial"/>
          <w:lang w:eastAsia="pl-PL"/>
        </w:rPr>
        <w:t xml:space="preserve"> danej </w:t>
      </w:r>
      <w:r>
        <w:rPr>
          <w:rFonts w:ascii="Arial Narrow" w:hAnsi="Arial Narrow" w:cs="Arial"/>
          <w:lang w:eastAsia="pl-PL"/>
        </w:rPr>
        <w:t>kategorii zadań do wyczerpania wskazanej puli środków finansowych, z zastrzeżeniem  § 2 ust. 3</w:t>
      </w:r>
      <w:r w:rsidRPr="00D47628">
        <w:rPr>
          <w:rFonts w:ascii="Arial Narrow" w:hAnsi="Arial Narrow" w:cs="Arial"/>
          <w:lang w:eastAsia="pl-PL"/>
        </w:rPr>
        <w:t xml:space="preserve">. </w:t>
      </w:r>
    </w:p>
    <w:p w:rsidR="0074387E" w:rsidRDefault="0074387E" w:rsidP="0074387E">
      <w:pPr>
        <w:pStyle w:val="Akapitzlist"/>
        <w:numPr>
          <w:ilvl w:val="0"/>
          <w:numId w:val="23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>Jeżeli środki na realizację kolejnego zadania z listy nie będą wystarczające</w:t>
      </w:r>
      <w:r>
        <w:rPr>
          <w:rFonts w:ascii="Arial Narrow" w:hAnsi="Arial Narrow" w:cs="Arial"/>
          <w:lang w:eastAsia="pl-PL"/>
        </w:rPr>
        <w:t xml:space="preserve"> i nie ma możliwości zwiększenia środków w budżecie miasta na dany rok budżetowy</w:t>
      </w:r>
      <w:r w:rsidRPr="001A62D7">
        <w:rPr>
          <w:rFonts w:ascii="Arial Narrow" w:hAnsi="Arial Narrow" w:cs="Arial"/>
          <w:lang w:eastAsia="pl-PL"/>
        </w:rPr>
        <w:t>, uwzględnione zostanie pierwsze z następnych zadań na liście w danej puli, którego koszt nie spowoduje przekroczenia dostępnych środków.</w:t>
      </w:r>
    </w:p>
    <w:p w:rsidR="0074387E" w:rsidRDefault="0074387E" w:rsidP="0074387E">
      <w:pPr>
        <w:pStyle w:val="Akapitzlist"/>
        <w:numPr>
          <w:ilvl w:val="0"/>
          <w:numId w:val="23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 xml:space="preserve">Jeżeli dwa lub więcej zadań w danej puli otrzyma tę samą liczbę punktów, co decyduje o przyjęciu do realizacji, o ich kolejności na liście zadecyduje </w:t>
      </w:r>
      <w:proofErr w:type="spellStart"/>
      <w:r w:rsidRPr="001A62D7">
        <w:rPr>
          <w:rFonts w:ascii="Arial Narrow" w:hAnsi="Arial Narrow" w:cs="Arial"/>
          <w:lang w:eastAsia="pl-PL"/>
        </w:rPr>
        <w:t>publiczne</w:t>
      </w:r>
      <w:proofErr w:type="spellEnd"/>
      <w:r w:rsidRPr="001A62D7">
        <w:rPr>
          <w:rFonts w:ascii="Arial Narrow" w:hAnsi="Arial Narrow" w:cs="Arial"/>
          <w:lang w:eastAsia="pl-PL"/>
        </w:rPr>
        <w:t xml:space="preserve"> losowanie, którego dokona Prezydent Miasta Tomaszowa Mazowieckiego lub osoba przez niego upoważniona. </w:t>
      </w:r>
    </w:p>
    <w:p w:rsidR="0074387E" w:rsidRDefault="0074387E" w:rsidP="0074387E">
      <w:pPr>
        <w:pStyle w:val="Akapitzlist"/>
        <w:numPr>
          <w:ilvl w:val="0"/>
          <w:numId w:val="23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 xml:space="preserve">Jeżeli w wyniku głosowania dwa lub więcej wybranych zadań będą pozostawać ze sobą </w:t>
      </w:r>
      <w:r>
        <w:rPr>
          <w:rFonts w:ascii="Arial Narrow" w:hAnsi="Arial Narrow" w:cs="Arial"/>
          <w:lang w:eastAsia="pl-PL"/>
        </w:rPr>
        <w:br/>
      </w:r>
      <w:r w:rsidRPr="001A62D7">
        <w:rPr>
          <w:rFonts w:ascii="Arial Narrow" w:hAnsi="Arial Narrow" w:cs="Arial"/>
          <w:lang w:eastAsia="pl-PL"/>
        </w:rPr>
        <w:t>w sprzeczności lub będą wzajemnie się wykluczać, zrealizowane zostanie zadanie, które zdobyło najwięcej punktów.</w:t>
      </w:r>
    </w:p>
    <w:p w:rsidR="0074387E" w:rsidRDefault="0074387E" w:rsidP="0074387E">
      <w:pPr>
        <w:pStyle w:val="Akapitzlist"/>
        <w:numPr>
          <w:ilvl w:val="0"/>
          <w:numId w:val="23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 xml:space="preserve">Listę zadań do realizacji w ramach </w:t>
      </w:r>
      <w:r>
        <w:rPr>
          <w:rFonts w:ascii="Arial Narrow" w:hAnsi="Arial Narrow" w:cs="Arial"/>
          <w:lang w:eastAsia="pl-PL"/>
        </w:rPr>
        <w:t>Tomaszowskiego B</w:t>
      </w:r>
      <w:r w:rsidRPr="001A62D7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1A62D7">
        <w:rPr>
          <w:rFonts w:ascii="Arial Narrow" w:hAnsi="Arial Narrow" w:cs="Arial"/>
          <w:lang w:eastAsia="pl-PL"/>
        </w:rPr>
        <w:t xml:space="preserve">bywatelskiego z podziałem na pulę </w:t>
      </w:r>
      <w:r>
        <w:rPr>
          <w:rFonts w:ascii="Arial Narrow" w:hAnsi="Arial Narrow" w:cs="Arial"/>
          <w:lang w:eastAsia="pl-PL"/>
        </w:rPr>
        <w:t xml:space="preserve">zadań infrastrukturalnych i społecznych </w:t>
      </w:r>
      <w:r w:rsidRPr="001A62D7">
        <w:rPr>
          <w:rFonts w:ascii="Arial Narrow" w:hAnsi="Arial Narrow" w:cs="Arial"/>
          <w:lang w:eastAsia="pl-PL"/>
        </w:rPr>
        <w:t xml:space="preserve">zatwierdza </w:t>
      </w:r>
      <w:r>
        <w:rPr>
          <w:rFonts w:ascii="Arial Narrow" w:hAnsi="Arial Narrow" w:cs="Arial"/>
          <w:lang w:eastAsia="pl-PL"/>
        </w:rPr>
        <w:t>Prezydent Miasta Tomaszowa Mazowieckiego.</w:t>
      </w:r>
    </w:p>
    <w:p w:rsidR="0074387E" w:rsidRDefault="0074387E" w:rsidP="0074387E">
      <w:pPr>
        <w:pStyle w:val="Akapitzlist"/>
        <w:numPr>
          <w:ilvl w:val="0"/>
          <w:numId w:val="23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 xml:space="preserve">Wyniki głosowania w ramach budżetu obywatelskiego ogłasza się na stronie internetowej </w:t>
      </w:r>
      <w:r>
        <w:rPr>
          <w:rFonts w:ascii="Arial Narrow" w:hAnsi="Arial Narrow" w:cs="Arial"/>
          <w:lang w:eastAsia="pl-PL"/>
        </w:rPr>
        <w:t>Tomaszowskiego Budżetu Obywatelskiego.</w:t>
      </w:r>
    </w:p>
    <w:p w:rsidR="0074387E" w:rsidRPr="001A62D7" w:rsidRDefault="0074387E" w:rsidP="0074387E">
      <w:pPr>
        <w:pStyle w:val="Akapitzlist"/>
        <w:numPr>
          <w:ilvl w:val="0"/>
          <w:numId w:val="23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>Jeżeli w toku realizacji zadań z danej puli poczynione zostaną oszczędności i pozostała kwota będzie wystarczająca na realizację innych zadań, zrealizowane mogą być kolejne zadania z listy zadań w danej puli, które zdobyły największą liczbę punktów spośród niezakwalifikowanych -</w:t>
      </w:r>
      <w:r>
        <w:rPr>
          <w:rFonts w:ascii="Arial Narrow" w:hAnsi="Arial Narrow" w:cs="Arial"/>
          <w:lang w:eastAsia="pl-PL"/>
        </w:rPr>
        <w:t xml:space="preserve"> </w:t>
      </w:r>
      <w:r w:rsidRPr="001A62D7">
        <w:rPr>
          <w:rFonts w:ascii="Arial Narrow" w:hAnsi="Arial Narrow" w:cs="Arial"/>
          <w:lang w:eastAsia="pl-PL"/>
        </w:rPr>
        <w:t>aż do wyczerpania puli środków</w:t>
      </w:r>
      <w:r>
        <w:rPr>
          <w:rFonts w:ascii="Arial Narrow" w:hAnsi="Arial Narrow" w:cs="Arial"/>
          <w:lang w:eastAsia="pl-PL"/>
        </w:rPr>
        <w:t>, z zastrzeżeniem możliwości ich realizacji w danym roku budżetowym.</w:t>
      </w:r>
    </w:p>
    <w:p w:rsidR="0074387E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D47628" w:rsidRDefault="0074387E" w:rsidP="0074387E">
      <w:pPr>
        <w:ind w:firstLine="708"/>
        <w:rPr>
          <w:rFonts w:ascii="Arial Narrow" w:hAnsi="Arial Narrow" w:cs="Arial"/>
          <w:lang w:eastAsia="pl-PL"/>
        </w:rPr>
      </w:pPr>
      <w:r w:rsidRPr="00D47628">
        <w:rPr>
          <w:rFonts w:ascii="Arial Narrow" w:hAnsi="Arial Narrow" w:cs="Arial"/>
          <w:lang w:eastAsia="pl-PL"/>
        </w:rPr>
        <w:t>§ 18. 1. Tryb realizacji wybranego zadania ustala właściwa komórka</w:t>
      </w:r>
      <w:r>
        <w:rPr>
          <w:rFonts w:ascii="Arial Narrow" w:hAnsi="Arial Narrow" w:cs="Arial"/>
          <w:lang w:eastAsia="pl-PL"/>
        </w:rPr>
        <w:t>/jednostka</w:t>
      </w:r>
      <w:r w:rsidRPr="00D47628">
        <w:rPr>
          <w:rFonts w:ascii="Arial Narrow" w:hAnsi="Arial Narrow" w:cs="Arial"/>
          <w:lang w:eastAsia="pl-PL"/>
        </w:rPr>
        <w:t xml:space="preserve"> organizacyjna.</w:t>
      </w:r>
    </w:p>
    <w:p w:rsidR="0074387E" w:rsidRDefault="0074387E" w:rsidP="0074387E">
      <w:pPr>
        <w:pStyle w:val="Akapitzlist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>W procesie realizacji zadania właściwa komórka</w:t>
      </w:r>
      <w:r>
        <w:rPr>
          <w:rFonts w:ascii="Arial Narrow" w:hAnsi="Arial Narrow" w:cs="Arial"/>
          <w:lang w:eastAsia="pl-PL"/>
        </w:rPr>
        <w:t>/jednostka</w:t>
      </w:r>
      <w:r w:rsidRPr="001A62D7">
        <w:rPr>
          <w:rFonts w:ascii="Arial Narrow" w:hAnsi="Arial Narrow" w:cs="Arial"/>
          <w:lang w:eastAsia="pl-PL"/>
        </w:rPr>
        <w:t xml:space="preserve"> organizacyjna współpracuje </w:t>
      </w:r>
      <w:r>
        <w:rPr>
          <w:rFonts w:ascii="Arial Narrow" w:hAnsi="Arial Narrow" w:cs="Arial"/>
          <w:lang w:eastAsia="pl-PL"/>
        </w:rPr>
        <w:t xml:space="preserve">                        </w:t>
      </w:r>
      <w:r w:rsidRPr="001A62D7">
        <w:rPr>
          <w:rFonts w:ascii="Arial Narrow" w:hAnsi="Arial Narrow" w:cs="Arial"/>
          <w:lang w:eastAsia="pl-PL"/>
        </w:rPr>
        <w:t>ze zgłaszającymi projekty zadań, w tym w szczególności informuje o istotnych etapach realizacji zadania oraz rozpatruje zgłaszane uwagi i wnioski, z zastrzeżeniem ust. 3.</w:t>
      </w:r>
    </w:p>
    <w:p w:rsidR="0074387E" w:rsidRPr="001A62D7" w:rsidRDefault="0074387E" w:rsidP="0074387E">
      <w:pPr>
        <w:pStyle w:val="Akapitzlist"/>
        <w:numPr>
          <w:ilvl w:val="0"/>
          <w:numId w:val="24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 w:rsidRPr="001A62D7">
        <w:rPr>
          <w:rFonts w:ascii="Arial Narrow" w:hAnsi="Arial Narrow" w:cs="Arial"/>
          <w:lang w:eastAsia="pl-PL"/>
        </w:rPr>
        <w:t>Zgłoszenie projektu zadania nie oznacza, że zgłaszający projekt zadania będzie jego wykonawcą.</w:t>
      </w:r>
    </w:p>
    <w:p w:rsidR="0074387E" w:rsidRPr="00D47628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D47628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 w:rsidRPr="00D47628">
        <w:rPr>
          <w:rFonts w:ascii="Arial Narrow" w:hAnsi="Arial Narrow" w:cs="Arial"/>
          <w:b/>
          <w:lang w:eastAsia="pl-PL"/>
        </w:rPr>
        <w:t>Rozdział 9</w:t>
      </w:r>
      <w:r>
        <w:rPr>
          <w:rFonts w:ascii="Arial Narrow" w:hAnsi="Arial Narrow" w:cs="Arial"/>
          <w:b/>
          <w:lang w:eastAsia="pl-PL"/>
        </w:rPr>
        <w:t>.</w:t>
      </w:r>
    </w:p>
    <w:p w:rsidR="0074387E" w:rsidRPr="00D47628" w:rsidRDefault="0074387E" w:rsidP="0074387E">
      <w:pPr>
        <w:jc w:val="center"/>
        <w:rPr>
          <w:rFonts w:ascii="Arial Narrow" w:hAnsi="Arial Narrow" w:cs="Arial"/>
          <w:b/>
          <w:lang w:eastAsia="pl-PL"/>
        </w:rPr>
      </w:pPr>
      <w:r>
        <w:rPr>
          <w:rFonts w:ascii="Arial Narrow" w:hAnsi="Arial Narrow" w:cs="Arial"/>
          <w:b/>
          <w:lang w:eastAsia="pl-PL"/>
        </w:rPr>
        <w:t>Ewaluacja</w:t>
      </w:r>
      <w:r w:rsidRPr="00D47628">
        <w:rPr>
          <w:rFonts w:ascii="Arial Narrow" w:hAnsi="Arial Narrow" w:cs="Arial"/>
          <w:b/>
          <w:lang w:eastAsia="pl-PL"/>
        </w:rPr>
        <w:t xml:space="preserve"> procesu realiz</w:t>
      </w:r>
      <w:r>
        <w:rPr>
          <w:rFonts w:ascii="Arial Narrow" w:hAnsi="Arial Narrow" w:cs="Arial"/>
          <w:b/>
          <w:lang w:eastAsia="pl-PL"/>
        </w:rPr>
        <w:t>a</w:t>
      </w:r>
      <w:r w:rsidRPr="00D47628">
        <w:rPr>
          <w:rFonts w:ascii="Arial Narrow" w:hAnsi="Arial Narrow" w:cs="Arial"/>
          <w:b/>
          <w:lang w:eastAsia="pl-PL"/>
        </w:rPr>
        <w:t xml:space="preserve">cji </w:t>
      </w:r>
      <w:r>
        <w:rPr>
          <w:rFonts w:ascii="Arial Narrow" w:hAnsi="Arial Narrow" w:cs="Arial"/>
          <w:b/>
          <w:lang w:eastAsia="pl-PL"/>
        </w:rPr>
        <w:t>Tomaszowskiego Bu</w:t>
      </w:r>
      <w:r w:rsidRPr="00D47628">
        <w:rPr>
          <w:rFonts w:ascii="Arial Narrow" w:hAnsi="Arial Narrow" w:cs="Arial"/>
          <w:b/>
          <w:lang w:eastAsia="pl-PL"/>
        </w:rPr>
        <w:t xml:space="preserve">dżetu </w:t>
      </w:r>
      <w:r>
        <w:rPr>
          <w:rFonts w:ascii="Arial Narrow" w:hAnsi="Arial Narrow" w:cs="Arial"/>
          <w:b/>
          <w:lang w:eastAsia="pl-PL"/>
        </w:rPr>
        <w:t>O</w:t>
      </w:r>
      <w:r w:rsidRPr="00D47628">
        <w:rPr>
          <w:rFonts w:ascii="Arial Narrow" w:hAnsi="Arial Narrow" w:cs="Arial"/>
          <w:b/>
          <w:lang w:eastAsia="pl-PL"/>
        </w:rPr>
        <w:t>bywatelskiego</w:t>
      </w:r>
    </w:p>
    <w:p w:rsidR="0074387E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D47628" w:rsidRDefault="0074387E" w:rsidP="0074387E">
      <w:pPr>
        <w:ind w:firstLine="708"/>
        <w:jc w:val="both"/>
        <w:rPr>
          <w:rFonts w:ascii="Arial Narrow" w:hAnsi="Arial Narrow" w:cs="Arial"/>
          <w:lang w:eastAsia="pl-PL"/>
        </w:rPr>
      </w:pPr>
      <w:r w:rsidRPr="00D47628">
        <w:rPr>
          <w:rFonts w:ascii="Arial Narrow" w:hAnsi="Arial Narrow" w:cs="Arial"/>
          <w:lang w:eastAsia="pl-PL"/>
        </w:rPr>
        <w:t xml:space="preserve">§ </w:t>
      </w:r>
      <w:r>
        <w:rPr>
          <w:rFonts w:ascii="Arial Narrow" w:hAnsi="Arial Narrow" w:cs="Arial"/>
          <w:lang w:eastAsia="pl-PL"/>
        </w:rPr>
        <w:t>19</w:t>
      </w:r>
      <w:r w:rsidRPr="00D47628">
        <w:rPr>
          <w:rFonts w:ascii="Arial Narrow" w:hAnsi="Arial Narrow" w:cs="Arial"/>
          <w:lang w:eastAsia="pl-PL"/>
        </w:rPr>
        <w:t>. 1. Proces realizacji budżetu obywatelskiego podlega</w:t>
      </w:r>
      <w:r>
        <w:rPr>
          <w:rFonts w:ascii="Arial Narrow" w:hAnsi="Arial Narrow" w:cs="Arial"/>
          <w:lang w:eastAsia="pl-PL"/>
        </w:rPr>
        <w:t xml:space="preserve"> </w:t>
      </w:r>
      <w:r w:rsidRPr="00D47628">
        <w:rPr>
          <w:rFonts w:ascii="Arial Narrow" w:hAnsi="Arial Narrow" w:cs="Arial"/>
          <w:lang w:eastAsia="pl-PL"/>
        </w:rPr>
        <w:t xml:space="preserve">ewaluacji, której wyniki mogą być wykorzystane do wprowadzenia zmian mających na celu doskonalenie procesu realizacji </w:t>
      </w:r>
      <w:r>
        <w:rPr>
          <w:rFonts w:ascii="Arial Narrow" w:hAnsi="Arial Narrow" w:cs="Arial"/>
          <w:lang w:eastAsia="pl-PL"/>
        </w:rPr>
        <w:t>Tomaszowskiego B</w:t>
      </w:r>
      <w:r w:rsidRPr="00D47628">
        <w:rPr>
          <w:rFonts w:ascii="Arial Narrow" w:hAnsi="Arial Narrow" w:cs="Arial"/>
          <w:lang w:eastAsia="pl-PL"/>
        </w:rPr>
        <w:t xml:space="preserve">udżetu </w:t>
      </w:r>
      <w:r>
        <w:rPr>
          <w:rFonts w:ascii="Arial Narrow" w:hAnsi="Arial Narrow" w:cs="Arial"/>
          <w:lang w:eastAsia="pl-PL"/>
        </w:rPr>
        <w:t>O</w:t>
      </w:r>
      <w:r w:rsidRPr="00D47628">
        <w:rPr>
          <w:rFonts w:ascii="Arial Narrow" w:hAnsi="Arial Narrow" w:cs="Arial"/>
          <w:lang w:eastAsia="pl-PL"/>
        </w:rPr>
        <w:t>bywatelskiego.</w:t>
      </w:r>
    </w:p>
    <w:p w:rsidR="0074387E" w:rsidRDefault="0074387E" w:rsidP="0074387E">
      <w:pPr>
        <w:pStyle w:val="Akapitzlist"/>
        <w:numPr>
          <w:ilvl w:val="0"/>
          <w:numId w:val="25"/>
        </w:numPr>
        <w:spacing w:after="0" w:line="240" w:lineRule="auto"/>
        <w:ind w:left="0" w:firstLine="284"/>
        <w:jc w:val="both"/>
        <w:rPr>
          <w:rFonts w:ascii="Arial Narrow" w:hAnsi="Arial Narrow" w:cs="Arial"/>
          <w:lang w:eastAsia="pl-PL"/>
        </w:rPr>
      </w:pPr>
      <w:r>
        <w:rPr>
          <w:rFonts w:ascii="Arial Narrow" w:hAnsi="Arial Narrow" w:cs="Arial"/>
          <w:lang w:eastAsia="pl-PL"/>
        </w:rPr>
        <w:t>E</w:t>
      </w:r>
      <w:r w:rsidRPr="001A62D7">
        <w:rPr>
          <w:rFonts w:ascii="Arial Narrow" w:hAnsi="Arial Narrow" w:cs="Arial"/>
          <w:lang w:eastAsia="pl-PL"/>
        </w:rPr>
        <w:t>waluacj</w:t>
      </w:r>
      <w:r>
        <w:rPr>
          <w:rFonts w:ascii="Arial Narrow" w:hAnsi="Arial Narrow" w:cs="Arial"/>
          <w:lang w:eastAsia="pl-PL"/>
        </w:rPr>
        <w:t>ę procesu realizacji budżetu obywatelskiego przeprowadza Zespół, a jego wyniki publikowane są na stronie internetowej</w:t>
      </w:r>
      <w:r w:rsidRPr="00E934D6">
        <w:rPr>
          <w:rFonts w:ascii="Arial Narrow" w:hAnsi="Arial Narrow" w:cs="Arial"/>
          <w:lang w:eastAsia="pl-PL"/>
        </w:rPr>
        <w:t xml:space="preserve"> </w:t>
      </w:r>
      <w:r>
        <w:rPr>
          <w:rFonts w:ascii="Arial Narrow" w:hAnsi="Arial Narrow" w:cs="Arial"/>
          <w:lang w:eastAsia="pl-PL"/>
        </w:rPr>
        <w:t>Tomaszowskiego Budżetu Obywatelskiego.</w:t>
      </w:r>
    </w:p>
    <w:p w:rsidR="0074387E" w:rsidRDefault="0074387E" w:rsidP="0074387E">
      <w:pPr>
        <w:rPr>
          <w:rFonts w:ascii="Arial Narrow" w:hAnsi="Arial Narrow" w:cs="Arial"/>
          <w:lang w:eastAsia="pl-PL"/>
        </w:rPr>
      </w:pPr>
    </w:p>
    <w:p w:rsidR="0074387E" w:rsidRPr="00D47628" w:rsidRDefault="0074387E" w:rsidP="0074387E">
      <w:pPr>
        <w:autoSpaceDE w:val="0"/>
        <w:autoSpaceDN w:val="0"/>
        <w:adjustRightInd w:val="0"/>
        <w:jc w:val="both"/>
        <w:rPr>
          <w:rFonts w:ascii="Arial Narrow" w:eastAsia="Calibri" w:hAnsi="Arial Narrow" w:cs="TimesNewRomanPS-BoldMT"/>
          <w:b/>
          <w:bCs/>
          <w:color w:val="000000"/>
          <w:lang w:eastAsia="pl-PL"/>
        </w:rPr>
      </w:pPr>
    </w:p>
    <w:p w:rsidR="0074387E" w:rsidRPr="00D47628" w:rsidRDefault="0074387E" w:rsidP="0074387E">
      <w:pPr>
        <w:keepLines/>
        <w:ind w:firstLine="340"/>
        <w:jc w:val="both"/>
        <w:rPr>
          <w:rFonts w:ascii="Arial Narrow" w:hAnsi="Arial Narrow"/>
        </w:rPr>
      </w:pPr>
    </w:p>
    <w:p w:rsidR="0074387E" w:rsidRPr="00D47628" w:rsidRDefault="0074387E" w:rsidP="0074387E">
      <w:pPr>
        <w:keepLines/>
        <w:ind w:firstLine="340"/>
        <w:rPr>
          <w:rFonts w:ascii="Arial Narrow" w:hAnsi="Arial Narrow"/>
        </w:rPr>
      </w:pPr>
    </w:p>
    <w:p w:rsidR="0074387E" w:rsidRDefault="0074387E" w:rsidP="0074387E">
      <w:pPr>
        <w:keepLines/>
        <w:ind w:firstLine="340"/>
      </w:pPr>
    </w:p>
    <w:p w:rsidR="0074387E" w:rsidRDefault="0074387E" w:rsidP="0074387E">
      <w:pPr>
        <w:keepLines/>
        <w:ind w:firstLine="340"/>
      </w:pPr>
    </w:p>
    <w:p w:rsidR="0074387E" w:rsidRDefault="0074387E" w:rsidP="0074387E">
      <w:pPr>
        <w:keepLines/>
        <w:ind w:firstLine="340"/>
      </w:pPr>
    </w:p>
    <w:p w:rsidR="0074387E" w:rsidRPr="000C0CFA" w:rsidRDefault="0074387E" w:rsidP="0074387E">
      <w:pPr>
        <w:keepLines/>
        <w:rPr>
          <w:rFonts w:ascii="Arial Narrow" w:hAnsi="Arial Narrow" w:cs="Arial"/>
          <w:b/>
          <w:bCs/>
        </w:rPr>
      </w:pPr>
    </w:p>
    <w:p w:rsidR="0074387E" w:rsidRDefault="0074387E" w:rsidP="0074387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,Bold"/>
          <w:b/>
          <w:bCs/>
          <w:sz w:val="24"/>
          <w:szCs w:val="24"/>
        </w:rPr>
      </w:pPr>
      <w:r w:rsidRPr="00B65B21">
        <w:rPr>
          <w:rFonts w:ascii="Arial Narrow" w:hAnsi="Arial Narrow" w:cs="TimesNewRoman,Bold"/>
          <w:b/>
          <w:bCs/>
          <w:sz w:val="24"/>
          <w:szCs w:val="24"/>
        </w:rPr>
        <w:lastRenderedPageBreak/>
        <w:t>UZASADNIENIE</w:t>
      </w:r>
    </w:p>
    <w:p w:rsidR="0074387E" w:rsidRDefault="0074387E" w:rsidP="0074387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,Bold"/>
          <w:b/>
          <w:bCs/>
          <w:sz w:val="24"/>
          <w:szCs w:val="24"/>
        </w:rPr>
      </w:pPr>
    </w:p>
    <w:p w:rsidR="0074387E" w:rsidRPr="009A15AE" w:rsidRDefault="0074387E" w:rsidP="0074387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/>
          <w:bCs/>
          <w:sz w:val="24"/>
          <w:szCs w:val="24"/>
        </w:rPr>
      </w:pPr>
      <w:r>
        <w:rPr>
          <w:rFonts w:ascii="Arial Narrow" w:hAnsi="Arial Narrow" w:cs="TimesNewRoman,Bold"/>
          <w:b/>
          <w:bCs/>
          <w:sz w:val="24"/>
          <w:szCs w:val="24"/>
        </w:rPr>
        <w:t xml:space="preserve">do projektu uchwały Rady Miejskiej Tomaszowa Mazowieckiego </w:t>
      </w:r>
      <w:r w:rsidRPr="009A15AE">
        <w:rPr>
          <w:rFonts w:ascii="Arial Narrow" w:hAnsi="Arial Narrow" w:cs="TimesNewRomanPS-BoldMT"/>
          <w:b/>
          <w:bCs/>
          <w:sz w:val="24"/>
          <w:szCs w:val="24"/>
        </w:rPr>
        <w:t xml:space="preserve">w sprawie </w:t>
      </w:r>
      <w:r w:rsidRPr="009A15AE">
        <w:rPr>
          <w:rFonts w:ascii="Arial Narrow" w:hAnsi="Arial Narrow"/>
          <w:b/>
          <w:sz w:val="24"/>
          <w:szCs w:val="24"/>
        </w:rPr>
        <w:t>wymagań, jakie powinien spełniać projekt budżetu obywatelskiego</w:t>
      </w:r>
      <w:r w:rsidRPr="009A15AE">
        <w:rPr>
          <w:rFonts w:ascii="Arial Narrow" w:hAnsi="Arial Narrow" w:cs="TimesNewRomanPS-BoldMT"/>
          <w:b/>
          <w:bCs/>
          <w:sz w:val="24"/>
          <w:szCs w:val="24"/>
        </w:rPr>
        <w:t xml:space="preserve"> miasta Tomaszowa Mazowieckiego</w:t>
      </w:r>
    </w:p>
    <w:p w:rsidR="0074387E" w:rsidRPr="00B65B21" w:rsidRDefault="0074387E" w:rsidP="0074387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,Bold"/>
          <w:b/>
          <w:bCs/>
          <w:sz w:val="24"/>
          <w:szCs w:val="24"/>
        </w:rPr>
      </w:pPr>
    </w:p>
    <w:p w:rsidR="0074387E" w:rsidRDefault="0074387E" w:rsidP="0074387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 w:cs="TimesNewRoman"/>
          <w:sz w:val="24"/>
          <w:szCs w:val="24"/>
        </w:rPr>
      </w:pPr>
      <w:r w:rsidRPr="00B65B21">
        <w:rPr>
          <w:rFonts w:ascii="Arial Narrow" w:hAnsi="Arial Narrow" w:cs="TimesNewRoman"/>
          <w:sz w:val="24"/>
          <w:szCs w:val="24"/>
        </w:rPr>
        <w:t>Idea budżetu obywatelskiego stanowi doskonałe narzędzie do budowania społeczeństwa obywatelskiego.</w:t>
      </w:r>
      <w:r>
        <w:rPr>
          <w:rFonts w:ascii="Arial Narrow" w:hAnsi="Arial Narrow" w:cs="TimesNewRoman"/>
          <w:sz w:val="24"/>
          <w:szCs w:val="24"/>
        </w:rPr>
        <w:t xml:space="preserve"> </w:t>
      </w:r>
      <w:r w:rsidRPr="00B65B21">
        <w:rPr>
          <w:rFonts w:ascii="Arial Narrow" w:hAnsi="Arial Narrow" w:cs="TimesNewRoman"/>
          <w:sz w:val="24"/>
          <w:szCs w:val="24"/>
        </w:rPr>
        <w:t xml:space="preserve">Proces, w którym powierza się mieszkańcom prawo bezpośredniego decydowania </w:t>
      </w:r>
      <w:r>
        <w:rPr>
          <w:rFonts w:ascii="Arial Narrow" w:hAnsi="Arial Narrow" w:cs="TimesNewRoman"/>
          <w:sz w:val="24"/>
          <w:szCs w:val="24"/>
        </w:rPr>
        <w:t xml:space="preserve">                    </w:t>
      </w:r>
      <w:r w:rsidRPr="00B65B21">
        <w:rPr>
          <w:rFonts w:ascii="Arial Narrow" w:hAnsi="Arial Narrow" w:cs="TimesNewRoman"/>
          <w:sz w:val="24"/>
          <w:szCs w:val="24"/>
        </w:rPr>
        <w:t>o przeznaczeniu części</w:t>
      </w:r>
      <w:r>
        <w:rPr>
          <w:rFonts w:ascii="Arial Narrow" w:hAnsi="Arial Narrow" w:cs="TimesNewRoman"/>
          <w:sz w:val="24"/>
          <w:szCs w:val="24"/>
        </w:rPr>
        <w:t xml:space="preserve"> </w:t>
      </w:r>
      <w:r w:rsidRPr="00B65B21">
        <w:rPr>
          <w:rFonts w:ascii="Arial Narrow" w:hAnsi="Arial Narrow" w:cs="TimesNewRoman"/>
          <w:sz w:val="24"/>
          <w:szCs w:val="24"/>
        </w:rPr>
        <w:t>środków budżetu miasta pozwala na aktywizację i integrację środowisk lokalnych oraz wpływa na</w:t>
      </w:r>
      <w:r>
        <w:rPr>
          <w:rFonts w:ascii="Arial Narrow" w:hAnsi="Arial Narrow" w:cs="TimesNewRoman"/>
          <w:sz w:val="24"/>
          <w:szCs w:val="24"/>
        </w:rPr>
        <w:t xml:space="preserve"> </w:t>
      </w:r>
      <w:r w:rsidRPr="00B65B21">
        <w:rPr>
          <w:rFonts w:ascii="Arial Narrow" w:hAnsi="Arial Narrow" w:cs="TimesNewRoman"/>
          <w:sz w:val="24"/>
          <w:szCs w:val="24"/>
        </w:rPr>
        <w:t xml:space="preserve">pogłębianie zaangażowania mieszkańców w kreowanie wizerunku miasta. Kolejna edycja </w:t>
      </w:r>
      <w:r>
        <w:rPr>
          <w:rFonts w:ascii="Arial Narrow" w:hAnsi="Arial Narrow" w:cs="TimesNewRoman"/>
          <w:sz w:val="24"/>
          <w:szCs w:val="24"/>
        </w:rPr>
        <w:t xml:space="preserve">Tomaszowskiego </w:t>
      </w:r>
      <w:r w:rsidRPr="00B65B21">
        <w:rPr>
          <w:rFonts w:ascii="Arial Narrow" w:hAnsi="Arial Narrow" w:cs="TimesNewRoman"/>
          <w:sz w:val="24"/>
          <w:szCs w:val="24"/>
        </w:rPr>
        <w:t>Budżetu</w:t>
      </w:r>
      <w:r>
        <w:rPr>
          <w:rFonts w:ascii="Arial Narrow" w:hAnsi="Arial Narrow" w:cs="TimesNewRoman"/>
          <w:sz w:val="24"/>
          <w:szCs w:val="24"/>
        </w:rPr>
        <w:t xml:space="preserve"> </w:t>
      </w:r>
      <w:r w:rsidRPr="00B65B21">
        <w:rPr>
          <w:rFonts w:ascii="Arial Narrow" w:hAnsi="Arial Narrow" w:cs="TimesNewRoman"/>
          <w:sz w:val="24"/>
          <w:szCs w:val="24"/>
        </w:rPr>
        <w:t xml:space="preserve">Obywatelskiego ma podtrzymać poczucie realnego wpływu mieszkańców </w:t>
      </w:r>
      <w:r>
        <w:rPr>
          <w:rFonts w:ascii="Arial Narrow" w:hAnsi="Arial Narrow" w:cs="TimesNewRoman"/>
          <w:sz w:val="24"/>
          <w:szCs w:val="24"/>
        </w:rPr>
        <w:t xml:space="preserve">                  </w:t>
      </w:r>
      <w:r w:rsidRPr="00B65B21">
        <w:rPr>
          <w:rFonts w:ascii="Arial Narrow" w:hAnsi="Arial Narrow" w:cs="TimesNewRoman"/>
          <w:sz w:val="24"/>
          <w:szCs w:val="24"/>
        </w:rPr>
        <w:t xml:space="preserve">na sprawy miasta. </w:t>
      </w:r>
    </w:p>
    <w:p w:rsidR="0074387E" w:rsidRPr="00B65B21" w:rsidRDefault="0074387E" w:rsidP="0074387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 Narrow" w:hAnsi="Arial Narrow"/>
          <w:sz w:val="24"/>
          <w:szCs w:val="24"/>
        </w:rPr>
      </w:pPr>
      <w:r w:rsidRPr="00B65B21">
        <w:rPr>
          <w:rFonts w:ascii="Arial Narrow" w:hAnsi="Arial Narrow" w:cs="TimesNewRoman"/>
          <w:sz w:val="24"/>
          <w:szCs w:val="24"/>
        </w:rPr>
        <w:t xml:space="preserve">Projekt uchwały, dotyczący </w:t>
      </w:r>
      <w:r>
        <w:rPr>
          <w:rFonts w:ascii="Arial Narrow" w:hAnsi="Arial Narrow" w:cs="TimesNewRoman"/>
          <w:sz w:val="24"/>
          <w:szCs w:val="24"/>
        </w:rPr>
        <w:t xml:space="preserve">wymagań, jakie powinno spełniać zadanie budżetu obywatelskiego miasta Tomaszowa Mazowieckiego, </w:t>
      </w:r>
      <w:r w:rsidRPr="00B65B21">
        <w:rPr>
          <w:rFonts w:ascii="Arial Narrow" w:hAnsi="Arial Narrow" w:cs="TimesNewRoman"/>
          <w:sz w:val="24"/>
          <w:szCs w:val="24"/>
        </w:rPr>
        <w:t xml:space="preserve">zawiera regulacje rozwiązań </w:t>
      </w:r>
      <w:r>
        <w:rPr>
          <w:rFonts w:ascii="Arial Narrow" w:hAnsi="Arial Narrow" w:cs="TimesNewRoman"/>
          <w:sz w:val="24"/>
          <w:szCs w:val="24"/>
        </w:rPr>
        <w:t xml:space="preserve">wynikających z przepisów prawa                      oraz </w:t>
      </w:r>
      <w:r w:rsidRPr="00B65B21">
        <w:rPr>
          <w:rFonts w:ascii="Arial Narrow" w:hAnsi="Arial Narrow" w:cs="TimesNewRoman"/>
          <w:sz w:val="24"/>
          <w:szCs w:val="24"/>
        </w:rPr>
        <w:t>wypracowanych na bazie doświadczeń z realizacji poprzednich</w:t>
      </w:r>
      <w:r>
        <w:rPr>
          <w:rFonts w:ascii="Arial Narrow" w:hAnsi="Arial Narrow" w:cs="TimesNewRoman"/>
          <w:sz w:val="24"/>
          <w:szCs w:val="24"/>
        </w:rPr>
        <w:t xml:space="preserve"> </w:t>
      </w:r>
      <w:r w:rsidRPr="00B65B21">
        <w:rPr>
          <w:rFonts w:ascii="Arial Narrow" w:hAnsi="Arial Narrow" w:cs="TimesNewRoman"/>
          <w:sz w:val="24"/>
          <w:szCs w:val="24"/>
        </w:rPr>
        <w:t>edycji, opinii i rekomendacji uzyskanych w procesie</w:t>
      </w:r>
      <w:r>
        <w:rPr>
          <w:rFonts w:ascii="Arial Narrow" w:hAnsi="Arial Narrow" w:cs="TimesNewRoman"/>
          <w:sz w:val="24"/>
          <w:szCs w:val="24"/>
        </w:rPr>
        <w:t xml:space="preserve"> ewaluacji. </w:t>
      </w:r>
    </w:p>
    <w:p w:rsidR="0074387E" w:rsidRPr="000C0CFA" w:rsidRDefault="0074387E" w:rsidP="0074387E">
      <w:pPr>
        <w:spacing w:line="320" w:lineRule="exact"/>
        <w:rPr>
          <w:rFonts w:ascii="Arial Narrow" w:hAnsi="Arial Narrow" w:cs="Arial"/>
        </w:rPr>
      </w:pPr>
    </w:p>
    <w:p w:rsidR="0074387E" w:rsidRDefault="0074387E" w:rsidP="00DE1BF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-BoldMT"/>
          <w:bCs/>
          <w:sz w:val="24"/>
          <w:szCs w:val="24"/>
        </w:rPr>
      </w:pPr>
    </w:p>
    <w:sectPr w:rsidR="0074387E" w:rsidSect="00B21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5D62"/>
    <w:multiLevelType w:val="hybridMultilevel"/>
    <w:tmpl w:val="00DA29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F694A"/>
    <w:multiLevelType w:val="hybridMultilevel"/>
    <w:tmpl w:val="781688AA"/>
    <w:lvl w:ilvl="0" w:tplc="BBEE4E7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346C5E"/>
    <w:multiLevelType w:val="hybridMultilevel"/>
    <w:tmpl w:val="BCF24252"/>
    <w:lvl w:ilvl="0" w:tplc="8784469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F2505F2"/>
    <w:multiLevelType w:val="hybridMultilevel"/>
    <w:tmpl w:val="2E1A078C"/>
    <w:lvl w:ilvl="0" w:tplc="C5D05C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A4E2C5C"/>
    <w:multiLevelType w:val="hybridMultilevel"/>
    <w:tmpl w:val="B4D277DC"/>
    <w:lvl w:ilvl="0" w:tplc="7548B5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B2206"/>
    <w:multiLevelType w:val="hybridMultilevel"/>
    <w:tmpl w:val="9CD4E5D8"/>
    <w:lvl w:ilvl="0" w:tplc="7548B5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56B82"/>
    <w:multiLevelType w:val="hybridMultilevel"/>
    <w:tmpl w:val="5A4A2AE4"/>
    <w:lvl w:ilvl="0" w:tplc="7548B5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520C18"/>
    <w:multiLevelType w:val="hybridMultilevel"/>
    <w:tmpl w:val="98D0D196"/>
    <w:lvl w:ilvl="0" w:tplc="BBEE4E7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4A7AF7"/>
    <w:multiLevelType w:val="hybridMultilevel"/>
    <w:tmpl w:val="B4D277DC"/>
    <w:lvl w:ilvl="0" w:tplc="7548B5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2169F1"/>
    <w:multiLevelType w:val="hybridMultilevel"/>
    <w:tmpl w:val="AAC842A2"/>
    <w:lvl w:ilvl="0" w:tplc="2D3CD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1B324E"/>
    <w:multiLevelType w:val="hybridMultilevel"/>
    <w:tmpl w:val="74FC471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E16364"/>
    <w:multiLevelType w:val="hybridMultilevel"/>
    <w:tmpl w:val="A2A2A348"/>
    <w:lvl w:ilvl="0" w:tplc="BBEE4E7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61162E"/>
    <w:multiLevelType w:val="hybridMultilevel"/>
    <w:tmpl w:val="1240A0F6"/>
    <w:lvl w:ilvl="0" w:tplc="BBEE4E7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B90D44"/>
    <w:multiLevelType w:val="hybridMultilevel"/>
    <w:tmpl w:val="D22C82F6"/>
    <w:lvl w:ilvl="0" w:tplc="BBEE4E7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EA5B74"/>
    <w:multiLevelType w:val="hybridMultilevel"/>
    <w:tmpl w:val="8FE266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0721B6"/>
    <w:multiLevelType w:val="hybridMultilevel"/>
    <w:tmpl w:val="09EE4162"/>
    <w:lvl w:ilvl="0" w:tplc="2D3CDF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5D865AC"/>
    <w:multiLevelType w:val="hybridMultilevel"/>
    <w:tmpl w:val="D22C82F6"/>
    <w:lvl w:ilvl="0" w:tplc="BBEE4E7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758CA"/>
    <w:multiLevelType w:val="hybridMultilevel"/>
    <w:tmpl w:val="74FC471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D5109"/>
    <w:multiLevelType w:val="hybridMultilevel"/>
    <w:tmpl w:val="3110B45A"/>
    <w:lvl w:ilvl="0" w:tplc="4E64A73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DB631A4"/>
    <w:multiLevelType w:val="hybridMultilevel"/>
    <w:tmpl w:val="35CE7F68"/>
    <w:lvl w:ilvl="0" w:tplc="421A5B2C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73EB5CCF"/>
    <w:multiLevelType w:val="hybridMultilevel"/>
    <w:tmpl w:val="98D0D196"/>
    <w:lvl w:ilvl="0" w:tplc="BBEE4E7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5D773D"/>
    <w:multiLevelType w:val="hybridMultilevel"/>
    <w:tmpl w:val="36CCB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80230F"/>
    <w:multiLevelType w:val="hybridMultilevel"/>
    <w:tmpl w:val="E76A58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2479F2"/>
    <w:multiLevelType w:val="hybridMultilevel"/>
    <w:tmpl w:val="D5943D1C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9B319A"/>
    <w:multiLevelType w:val="hybridMultilevel"/>
    <w:tmpl w:val="05F009B4"/>
    <w:lvl w:ilvl="0" w:tplc="A9B61CCC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8"/>
  </w:num>
  <w:num w:numId="2">
    <w:abstractNumId w:val="21"/>
  </w:num>
  <w:num w:numId="3">
    <w:abstractNumId w:val="14"/>
  </w:num>
  <w:num w:numId="4">
    <w:abstractNumId w:val="23"/>
  </w:num>
  <w:num w:numId="5">
    <w:abstractNumId w:val="1"/>
  </w:num>
  <w:num w:numId="6">
    <w:abstractNumId w:val="2"/>
  </w:num>
  <w:num w:numId="7">
    <w:abstractNumId w:val="7"/>
  </w:num>
  <w:num w:numId="8">
    <w:abstractNumId w:val="19"/>
  </w:num>
  <w:num w:numId="9">
    <w:abstractNumId w:val="24"/>
  </w:num>
  <w:num w:numId="10">
    <w:abstractNumId w:val="20"/>
  </w:num>
  <w:num w:numId="11">
    <w:abstractNumId w:val="10"/>
  </w:num>
  <w:num w:numId="12">
    <w:abstractNumId w:val="12"/>
  </w:num>
  <w:num w:numId="13">
    <w:abstractNumId w:val="17"/>
  </w:num>
  <w:num w:numId="14">
    <w:abstractNumId w:val="15"/>
  </w:num>
  <w:num w:numId="15">
    <w:abstractNumId w:val="11"/>
  </w:num>
  <w:num w:numId="16">
    <w:abstractNumId w:val="9"/>
  </w:num>
  <w:num w:numId="17">
    <w:abstractNumId w:val="16"/>
  </w:num>
  <w:num w:numId="18">
    <w:abstractNumId w:val="6"/>
  </w:num>
  <w:num w:numId="19">
    <w:abstractNumId w:val="0"/>
  </w:num>
  <w:num w:numId="20">
    <w:abstractNumId w:val="3"/>
  </w:num>
  <w:num w:numId="21">
    <w:abstractNumId w:val="22"/>
  </w:num>
  <w:num w:numId="22">
    <w:abstractNumId w:val="13"/>
  </w:num>
  <w:num w:numId="23">
    <w:abstractNumId w:val="5"/>
  </w:num>
  <w:num w:numId="24">
    <w:abstractNumId w:val="8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3E52"/>
    <w:rsid w:val="000A5EAE"/>
    <w:rsid w:val="001B5F8B"/>
    <w:rsid w:val="00203BB3"/>
    <w:rsid w:val="002E3E52"/>
    <w:rsid w:val="002F35DC"/>
    <w:rsid w:val="003147CE"/>
    <w:rsid w:val="00326380"/>
    <w:rsid w:val="00380F78"/>
    <w:rsid w:val="003D3E67"/>
    <w:rsid w:val="0041761F"/>
    <w:rsid w:val="00545E21"/>
    <w:rsid w:val="005B0A21"/>
    <w:rsid w:val="006E6011"/>
    <w:rsid w:val="0074387E"/>
    <w:rsid w:val="009A15AE"/>
    <w:rsid w:val="00A43999"/>
    <w:rsid w:val="00AE0CED"/>
    <w:rsid w:val="00B21A38"/>
    <w:rsid w:val="00B6211D"/>
    <w:rsid w:val="00C32FF9"/>
    <w:rsid w:val="00C92F42"/>
    <w:rsid w:val="00D94570"/>
    <w:rsid w:val="00DE1BF2"/>
    <w:rsid w:val="00E63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A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35DC"/>
    <w:pPr>
      <w:ind w:left="720"/>
      <w:contextualSpacing/>
    </w:pPr>
  </w:style>
  <w:style w:type="character" w:customStyle="1" w:styleId="alb">
    <w:name w:val="a_lb"/>
    <w:basedOn w:val="Domylnaczcionkaakapitu"/>
    <w:rsid w:val="009A15AE"/>
  </w:style>
  <w:style w:type="character" w:styleId="Hipercze">
    <w:name w:val="Hyperlink"/>
    <w:basedOn w:val="Domylnaczcionkaakapitu"/>
    <w:uiPriority w:val="99"/>
    <w:semiHidden/>
    <w:unhideWhenUsed/>
    <w:rsid w:val="009A15AE"/>
    <w:rPr>
      <w:color w:val="0000FF"/>
      <w:u w:val="single"/>
    </w:rPr>
  </w:style>
  <w:style w:type="character" w:customStyle="1" w:styleId="text-justify">
    <w:name w:val="text-justify"/>
    <w:basedOn w:val="Domylnaczcionkaakapitu"/>
    <w:rsid w:val="009A15AE"/>
  </w:style>
  <w:style w:type="paragraph" w:styleId="Tekstdymka">
    <w:name w:val="Balloon Text"/>
    <w:basedOn w:val="Normalny"/>
    <w:link w:val="TekstdymkaZnak"/>
    <w:uiPriority w:val="99"/>
    <w:semiHidden/>
    <w:unhideWhenUsed/>
    <w:rsid w:val="006E60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11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C92F4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7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7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8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44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3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9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2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3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78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1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1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0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3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6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31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23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1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31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34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8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5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25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9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7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0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989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4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05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46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627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3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9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7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0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2735</Words>
  <Characters>16412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Przybyłkowicz</dc:creator>
  <cp:lastModifiedBy>bsmejda</cp:lastModifiedBy>
  <cp:revision>2</cp:revision>
  <cp:lastPrinted>2018-04-16T09:53:00Z</cp:lastPrinted>
  <dcterms:created xsi:type="dcterms:W3CDTF">2018-04-19T12:41:00Z</dcterms:created>
  <dcterms:modified xsi:type="dcterms:W3CDTF">2018-04-19T12:41:00Z</dcterms:modified>
</cp:coreProperties>
</file>