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Tomaszów Mazowiecki, dnia 06.06.2018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WI.271.1.8.2018.ZP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532989-N -2018 z dnia 2018-03-22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Pr="00E334FB">
        <w:rPr>
          <w:rFonts w:asciiTheme="minorHAnsi" w:hAnsiTheme="minorHAnsi" w:cstheme="minorHAnsi"/>
          <w:b/>
          <w:lang w:eastAsia="pl-PL"/>
        </w:rPr>
        <w:t xml:space="preserve">Przebudowa ulicy Koszykowej w Tomaszowie Mazowieckim w ramach zadania inwestycyjnego pn. Budowa ulicy Koszykowej w Tomaszowie </w:t>
      </w:r>
      <w:r w:rsidR="00E334FB" w:rsidRPr="00E334FB">
        <w:rPr>
          <w:rFonts w:asciiTheme="minorHAnsi" w:hAnsiTheme="minorHAnsi" w:cstheme="minorHAnsi"/>
          <w:b/>
          <w:lang w:eastAsia="pl-PL"/>
        </w:rPr>
        <w:t>Mazowieckim</w:t>
      </w:r>
      <w:r w:rsidRPr="00E334FB">
        <w:rPr>
          <w:rFonts w:asciiTheme="minorHAnsi" w:hAnsiTheme="minorHAnsi" w:cstheme="minorHAnsi"/>
          <w:b/>
          <w:lang w:eastAsia="pl-PL"/>
        </w:rPr>
        <w:t>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461E3" w:rsidRPr="00E334FB">
        <w:rPr>
          <w:rFonts w:asciiTheme="minorHAnsi" w:hAnsiTheme="minorHAnsi" w:cstheme="minorHAnsi"/>
          <w:b/>
        </w:rPr>
        <w:t>1 500 000,00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1C4524" w:rsidRPr="00E334FB">
        <w:rPr>
          <w:rFonts w:asciiTheme="minorHAnsi" w:hAnsiTheme="minorHAnsi" w:cstheme="minorHAnsi"/>
          <w:b/>
        </w:rPr>
        <w:t>06.04.2018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E334FB">
        <w:rPr>
          <w:rFonts w:asciiTheme="minorHAnsi" w:hAnsiTheme="minorHAnsi" w:cstheme="minorHAnsi"/>
          <w:b/>
        </w:rPr>
        <w:t xml:space="preserve">3 </w:t>
      </w:r>
      <w:r w:rsidRPr="00E334FB">
        <w:rPr>
          <w:rFonts w:asciiTheme="minorHAnsi" w:hAnsiTheme="minorHAnsi" w:cstheme="minorHAnsi"/>
          <w:b/>
        </w:rPr>
        <w:t>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50638C" w:rsidRPr="00E334FB" w:rsidTr="0050638C">
        <w:trPr>
          <w:trHeight w:val="65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4208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50638C" w:rsidRPr="00E334FB" w:rsidRDefault="0050638C" w:rsidP="00506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Wydłużony termin gwarancji (3,4,5 lub 6 lat)</w:t>
            </w:r>
          </w:p>
        </w:tc>
      </w:tr>
      <w:tr w:rsidR="0050638C" w:rsidRPr="00E334FB" w:rsidTr="0050638C">
        <w:trPr>
          <w:trHeight w:val="29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08" w:type="dxa"/>
          </w:tcPr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Przedsiębiorstwo Robót</w:t>
            </w:r>
          </w:p>
          <w:p w:rsidR="0050638C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Drogowo-Mostowych Sp. z o.o.</w:t>
            </w:r>
          </w:p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97-300 Piotrków Trybunalski</w:t>
            </w:r>
          </w:p>
          <w:p w:rsidR="00E334FB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Południowa 17/19</w:t>
            </w:r>
          </w:p>
        </w:tc>
        <w:tc>
          <w:tcPr>
            <w:tcW w:w="2407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1 909 793,46 zł</w:t>
            </w:r>
          </w:p>
        </w:tc>
        <w:tc>
          <w:tcPr>
            <w:tcW w:w="2263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  <w:tr w:rsidR="0050638C" w:rsidRPr="00E334FB" w:rsidTr="0050638C">
        <w:trPr>
          <w:trHeight w:val="29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08" w:type="dxa"/>
          </w:tcPr>
          <w:p w:rsidR="0050638C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„BINSTAL” s.c.</w:t>
            </w:r>
          </w:p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Tchórz Honorata, Tchórz Przemysław</w:t>
            </w:r>
          </w:p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Konstytucji 3-go Maja 38</w:t>
            </w:r>
          </w:p>
          <w:p w:rsidR="00E334FB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407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2 194 000,00 zł</w:t>
            </w:r>
          </w:p>
        </w:tc>
        <w:tc>
          <w:tcPr>
            <w:tcW w:w="2263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  <w:tr w:rsidR="0050638C" w:rsidRPr="00E334FB" w:rsidTr="0050638C">
        <w:trPr>
          <w:trHeight w:val="29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208" w:type="dxa"/>
          </w:tcPr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Przedsiębiorstwo Budowy Dróg </w:t>
            </w:r>
          </w:p>
          <w:p w:rsidR="0050638C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Mostów Sp. z o.o.</w:t>
            </w:r>
          </w:p>
          <w:p w:rsidR="00E334FB" w:rsidRDefault="007C2B10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Kolejowa </w:t>
            </w:r>
            <w:r w:rsidR="00E334FB">
              <w:rPr>
                <w:rFonts w:asciiTheme="minorHAnsi" w:hAnsiTheme="minorHAnsi" w:cstheme="minorHAnsi"/>
              </w:rPr>
              <w:t>28</w:t>
            </w:r>
          </w:p>
          <w:p w:rsidR="00E334FB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05-300 Mińsk Mazowiecki</w:t>
            </w:r>
          </w:p>
        </w:tc>
        <w:tc>
          <w:tcPr>
            <w:tcW w:w="2407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1 974 884,70 zł</w:t>
            </w:r>
          </w:p>
        </w:tc>
        <w:tc>
          <w:tcPr>
            <w:tcW w:w="2263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Pr="007C2B10">
        <w:rPr>
          <w:rFonts w:asciiTheme="minorHAnsi" w:hAnsiTheme="minorHAnsi" w:cstheme="minorHAnsi"/>
          <w:b/>
        </w:rPr>
        <w:t>09.04.2018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E66A0E" w:rsidRPr="00E334FB" w:rsidRDefault="00E66A0E">
      <w:pPr>
        <w:rPr>
          <w:rFonts w:asciiTheme="minorHAnsi" w:hAnsiTheme="minorHAnsi" w:cstheme="minorHAnsi"/>
        </w:rPr>
      </w:pPr>
    </w:p>
    <w:sectPr w:rsidR="00E66A0E" w:rsidRPr="00E334FB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9FE" w:rsidRDefault="00E129FE" w:rsidP="00ED412F">
      <w:r>
        <w:separator/>
      </w:r>
    </w:p>
  </w:endnote>
  <w:endnote w:type="continuationSeparator" w:id="0">
    <w:p w:rsidR="00E129FE" w:rsidRDefault="00E129FE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ED412F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129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E129FE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9FE" w:rsidRDefault="00E129FE" w:rsidP="00ED412F">
      <w:r>
        <w:separator/>
      </w:r>
    </w:p>
  </w:footnote>
  <w:footnote w:type="continuationSeparator" w:id="0">
    <w:p w:rsidR="00E129FE" w:rsidRDefault="00E129FE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ED412F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129FE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E129FE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461E3"/>
    <w:rsid w:val="00140514"/>
    <w:rsid w:val="001C4524"/>
    <w:rsid w:val="00244205"/>
    <w:rsid w:val="002E6E14"/>
    <w:rsid w:val="0050638C"/>
    <w:rsid w:val="005A7523"/>
    <w:rsid w:val="005B2C80"/>
    <w:rsid w:val="006A471D"/>
    <w:rsid w:val="006B1846"/>
    <w:rsid w:val="0071620A"/>
    <w:rsid w:val="007C2B10"/>
    <w:rsid w:val="00876B42"/>
    <w:rsid w:val="008846FD"/>
    <w:rsid w:val="009D400B"/>
    <w:rsid w:val="009E740F"/>
    <w:rsid w:val="009F172E"/>
    <w:rsid w:val="00CB580A"/>
    <w:rsid w:val="00DC7E6F"/>
    <w:rsid w:val="00E129FE"/>
    <w:rsid w:val="00E334FB"/>
    <w:rsid w:val="00E66A0E"/>
    <w:rsid w:val="00ED4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28</cp:revision>
  <dcterms:created xsi:type="dcterms:W3CDTF">2018-04-05T06:47:00Z</dcterms:created>
  <dcterms:modified xsi:type="dcterms:W3CDTF">2018-04-06T10:56:00Z</dcterms:modified>
</cp:coreProperties>
</file>