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1"/>
        <w:tblW w:w="4784" w:type="pct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2128"/>
        <w:gridCol w:w="2128"/>
        <w:gridCol w:w="1217"/>
        <w:gridCol w:w="69"/>
        <w:gridCol w:w="1112"/>
        <w:gridCol w:w="246"/>
        <w:gridCol w:w="1190"/>
        <w:gridCol w:w="234"/>
        <w:gridCol w:w="1184"/>
        <w:gridCol w:w="153"/>
        <w:gridCol w:w="1836"/>
        <w:gridCol w:w="216"/>
        <w:gridCol w:w="1343"/>
        <w:gridCol w:w="532"/>
        <w:gridCol w:w="1013"/>
      </w:tblGrid>
      <w:tr w:rsidR="00767670" w:rsidRPr="00654DD5" w:rsidTr="00767670">
        <w:trPr>
          <w:trHeight w:val="360"/>
        </w:trPr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82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654D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M. Tomaszów Mazowiecki</w:t>
            </w:r>
          </w:p>
        </w:tc>
        <w:tc>
          <w:tcPr>
            <w:tcW w:w="47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47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44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6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6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</w:pPr>
          </w:p>
        </w:tc>
      </w:tr>
      <w:tr w:rsidR="00767670" w:rsidRPr="00654DD5" w:rsidTr="00767670">
        <w:trPr>
          <w:trHeight w:val="300"/>
        </w:trPr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2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Nazwa jednostki samorządu terytorialnego</w:t>
            </w:r>
          </w:p>
        </w:tc>
        <w:tc>
          <w:tcPr>
            <w:tcW w:w="47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47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44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6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6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</w:pPr>
          </w:p>
        </w:tc>
      </w:tr>
      <w:tr w:rsidR="00654DD5" w:rsidRPr="00654DD5" w:rsidTr="00767670">
        <w:trPr>
          <w:trHeight w:val="315"/>
        </w:trPr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4859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654DD5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Sprawozdanie z wysokości średnich wynagrodzeń nauczycieli na poszczególnych stopniach awansu zawodowego </w:t>
            </w:r>
            <w:r w:rsidRPr="00654DD5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  <w:t>w szkołach prowadzonych przez jednostkę samorządu terytorialnego</w:t>
            </w:r>
          </w:p>
        </w:tc>
      </w:tr>
      <w:tr w:rsidR="00767670" w:rsidRPr="00767670" w:rsidTr="00767670">
        <w:trPr>
          <w:trHeight w:val="255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654DD5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Nazwa województwa</w:t>
            </w:r>
          </w:p>
        </w:tc>
        <w:tc>
          <w:tcPr>
            <w:tcW w:w="3117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654DD5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łódzkie</w:t>
            </w:r>
          </w:p>
        </w:tc>
        <w:tc>
          <w:tcPr>
            <w:tcW w:w="103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767670" w:rsidRPr="00767670" w:rsidTr="00767670">
        <w:trPr>
          <w:trHeight w:val="255"/>
        </w:trPr>
        <w:tc>
          <w:tcPr>
            <w:tcW w:w="14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654DD5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Nazwa powiatu</w:t>
            </w:r>
          </w:p>
        </w:tc>
        <w:tc>
          <w:tcPr>
            <w:tcW w:w="3117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654DD5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tomaszowski</w:t>
            </w:r>
          </w:p>
        </w:tc>
        <w:tc>
          <w:tcPr>
            <w:tcW w:w="103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767670" w:rsidRPr="00767670" w:rsidTr="00767670">
        <w:trPr>
          <w:trHeight w:val="300"/>
        </w:trPr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654DD5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Nazwa gminy</w:t>
            </w:r>
          </w:p>
        </w:tc>
        <w:tc>
          <w:tcPr>
            <w:tcW w:w="3117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654DD5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TOMASZÓW MAZOWIECKI</w:t>
            </w:r>
          </w:p>
        </w:tc>
        <w:tc>
          <w:tcPr>
            <w:tcW w:w="1034" w:type="pct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767670" w:rsidRPr="00767670" w:rsidTr="00767670">
        <w:trPr>
          <w:trHeight w:val="300"/>
        </w:trPr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WK</w:t>
            </w:r>
          </w:p>
        </w:tc>
        <w:tc>
          <w:tcPr>
            <w:tcW w:w="3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654DD5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PK</w:t>
            </w:r>
          </w:p>
        </w:tc>
        <w:tc>
          <w:tcPr>
            <w:tcW w:w="55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654DD5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GK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654DD5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GT</w:t>
            </w:r>
          </w:p>
        </w:tc>
        <w:tc>
          <w:tcPr>
            <w:tcW w:w="6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34" w:type="pct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767670" w:rsidRPr="00767670" w:rsidTr="00767670">
        <w:trPr>
          <w:trHeight w:val="300"/>
        </w:trPr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kod TERYT</w:t>
            </w:r>
          </w:p>
        </w:tc>
        <w:tc>
          <w:tcPr>
            <w:tcW w:w="4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99CCFF"/>
            <w:noWrap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FF"/>
                <w:sz w:val="16"/>
                <w:szCs w:val="16"/>
                <w:lang w:eastAsia="pl-PL"/>
              </w:rPr>
            </w:pPr>
            <w:r w:rsidRPr="00654DD5">
              <w:rPr>
                <w:rFonts w:ascii="Arial CE" w:eastAsia="Times New Roman" w:hAnsi="Arial CE" w:cs="Arial CE"/>
                <w:b/>
                <w:bCs/>
                <w:color w:val="0000FF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3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99CCFF"/>
            <w:noWrap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FF"/>
                <w:sz w:val="16"/>
                <w:szCs w:val="16"/>
                <w:lang w:eastAsia="pl-PL"/>
              </w:rPr>
            </w:pPr>
            <w:r w:rsidRPr="00654DD5">
              <w:rPr>
                <w:rFonts w:ascii="Arial CE" w:eastAsia="Times New Roman" w:hAnsi="Arial CE" w:cs="Arial CE"/>
                <w:b/>
                <w:bCs/>
                <w:color w:val="0000FF"/>
                <w:sz w:val="16"/>
                <w:szCs w:val="16"/>
                <w:lang w:eastAsia="pl-PL"/>
              </w:rPr>
              <w:t>16</w:t>
            </w:r>
          </w:p>
        </w:tc>
        <w:tc>
          <w:tcPr>
            <w:tcW w:w="5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99CCFF"/>
            <w:noWrap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FF"/>
                <w:sz w:val="16"/>
                <w:szCs w:val="16"/>
                <w:lang w:eastAsia="pl-PL"/>
              </w:rPr>
            </w:pPr>
            <w:r w:rsidRPr="00654DD5">
              <w:rPr>
                <w:rFonts w:ascii="Arial CE" w:eastAsia="Times New Roman" w:hAnsi="Arial CE" w:cs="Arial CE"/>
                <w:b/>
                <w:bCs/>
                <w:color w:val="0000FF"/>
                <w:sz w:val="16"/>
                <w:szCs w:val="16"/>
                <w:lang w:eastAsia="pl-PL"/>
              </w:rPr>
              <w:t>01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99CCFF"/>
            <w:noWrap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FF"/>
                <w:sz w:val="16"/>
                <w:szCs w:val="16"/>
                <w:lang w:eastAsia="pl-PL"/>
              </w:rPr>
            </w:pPr>
            <w:r w:rsidRPr="00654DD5">
              <w:rPr>
                <w:rFonts w:ascii="Arial CE" w:eastAsia="Times New Roman" w:hAnsi="Arial CE" w:cs="Arial CE"/>
                <w:b/>
                <w:bCs/>
                <w:color w:val="0000FF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6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5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767670" w:rsidRPr="00CB0773" w:rsidTr="00767670">
        <w:trPr>
          <w:trHeight w:val="510"/>
        </w:trPr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55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6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od dnia 1 stycznia </w:t>
            </w: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do dnia 31 sierpnia (B1)</w:t>
            </w:r>
          </w:p>
        </w:tc>
        <w:tc>
          <w:tcPr>
            <w:tcW w:w="5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od dnia 1 września </w:t>
            </w: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do dnia 31 grudnia (B2)</w:t>
            </w:r>
          </w:p>
        </w:tc>
      </w:tr>
      <w:tr w:rsidR="00767670" w:rsidRPr="00CB0773" w:rsidTr="00767670">
        <w:trPr>
          <w:trHeight w:val="1020"/>
        </w:trPr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Rok podlegający analizie:  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2017</w:t>
            </w:r>
          </w:p>
        </w:tc>
        <w:tc>
          <w:tcPr>
            <w:tcW w:w="3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55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Kwota bazowa </w:t>
            </w: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(zgodnie z ustawą budżetową na rok podlegający analizie)</w:t>
            </w: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2 752,92</w:t>
            </w:r>
          </w:p>
        </w:tc>
        <w:tc>
          <w:tcPr>
            <w:tcW w:w="51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2 752,92</w:t>
            </w:r>
          </w:p>
        </w:tc>
      </w:tr>
      <w:tr w:rsidR="00767670" w:rsidRPr="00CB0773" w:rsidTr="00767670">
        <w:trPr>
          <w:trHeight w:val="300"/>
        </w:trPr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5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767670" w:rsidRPr="00CB0773" w:rsidTr="00767670">
        <w:trPr>
          <w:trHeight w:val="300"/>
        </w:trPr>
        <w:tc>
          <w:tcPr>
            <w:tcW w:w="1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7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Stopnie awansu zawodowego</w:t>
            </w:r>
          </w:p>
        </w:tc>
        <w:tc>
          <w:tcPr>
            <w:tcW w:w="7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Wskaźniki określone w art. 30 ust. 3 Karty Nauczyciela</w:t>
            </w:r>
          </w:p>
        </w:tc>
        <w:tc>
          <w:tcPr>
            <w:tcW w:w="79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Średnie  wynagrodzenie </w:t>
            </w:r>
          </w:p>
        </w:tc>
        <w:tc>
          <w:tcPr>
            <w:tcW w:w="95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Średnioroczna liczba etatów ustalana dla okresów obowiązywania poszczególnych kwot bazowych </w:t>
            </w:r>
          </w:p>
        </w:tc>
        <w:tc>
          <w:tcPr>
            <w:tcW w:w="66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Suma iloczynów średniorocznej liczby etatów i średnich wynagrodzeń, o których mowa w art. 30 ust. 3 Karty Nauczyciela, ustalonych dla okresów obowiązywania poszczególnych kwot bazowych</w:t>
            </w:r>
          </w:p>
        </w:tc>
        <w:tc>
          <w:tcPr>
            <w:tcW w:w="5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Wydatki poniesione w roku na wynagrodzenia w składnikach wskazanych w art. 30 ust.1 Karty Nauczyciela</w:t>
            </w:r>
          </w:p>
        </w:tc>
        <w:tc>
          <w:tcPr>
            <w:tcW w:w="51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Kwota różnicy</w:t>
            </w:r>
          </w:p>
        </w:tc>
      </w:tr>
      <w:tr w:rsidR="00767670" w:rsidRPr="00CB0773" w:rsidTr="00767670">
        <w:trPr>
          <w:trHeight w:val="1020"/>
        </w:trPr>
        <w:tc>
          <w:tcPr>
            <w:tcW w:w="1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7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428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od dnia </w:t>
            </w: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 xml:space="preserve">1 stycznia do dnia 31 sierpnia 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od dnia </w:t>
            </w: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 xml:space="preserve">1 września do dnia 31 grudnia </w:t>
            </w:r>
          </w:p>
        </w:tc>
        <w:tc>
          <w:tcPr>
            <w:tcW w:w="47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od dnia </w:t>
            </w: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 xml:space="preserve">1 stycznia do dnia 31 sierpnia </w:t>
            </w:r>
          </w:p>
        </w:tc>
        <w:tc>
          <w:tcPr>
            <w:tcW w:w="472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od dnia </w:t>
            </w: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 xml:space="preserve">1 września do dnia 31 grudnia </w:t>
            </w:r>
          </w:p>
        </w:tc>
        <w:tc>
          <w:tcPr>
            <w:tcW w:w="66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1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767670" w:rsidRPr="00CB0773" w:rsidTr="00767670">
        <w:trPr>
          <w:trHeight w:val="510"/>
        </w:trPr>
        <w:tc>
          <w:tcPr>
            <w:tcW w:w="1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7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(kol. 3 x B1)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(kol. 3 x B2)</w:t>
            </w:r>
          </w:p>
        </w:tc>
        <w:tc>
          <w:tcPr>
            <w:tcW w:w="47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472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8x(kol.4x kol.6)+4x(kol.5xkol.7)</w:t>
            </w:r>
          </w:p>
        </w:tc>
        <w:tc>
          <w:tcPr>
            <w:tcW w:w="5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(kol. 9 - kol. 8)</w:t>
            </w:r>
          </w:p>
        </w:tc>
      </w:tr>
      <w:tr w:rsidR="00767670" w:rsidRPr="00CB0773" w:rsidTr="00767670">
        <w:trPr>
          <w:trHeight w:val="300"/>
        </w:trPr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6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5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54DD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</w:tr>
      <w:tr w:rsidR="00767670" w:rsidRPr="00CB0773" w:rsidTr="00767670">
        <w:trPr>
          <w:trHeight w:val="300"/>
        </w:trPr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54DD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nauczyciel stażysta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54DD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100%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54DD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2 752,92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54DD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2 752,92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14,90 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9CCFF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14,34 </w:t>
            </w:r>
          </w:p>
        </w:tc>
        <w:tc>
          <w:tcPr>
            <w:tcW w:w="6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54DD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486 055,56 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531 246,97 </w:t>
            </w:r>
          </w:p>
        </w:tc>
        <w:tc>
          <w:tcPr>
            <w:tcW w:w="5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45 191,41 </w:t>
            </w:r>
          </w:p>
        </w:tc>
      </w:tr>
      <w:tr w:rsidR="00767670" w:rsidRPr="00CB0773" w:rsidTr="00767670">
        <w:trPr>
          <w:trHeight w:val="300"/>
        </w:trPr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54DD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nauczyciel kontraktowy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54DD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111%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54DD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3 055,74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54DD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3 055,74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48,09 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9CCFF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46,70 </w:t>
            </w:r>
          </w:p>
        </w:tc>
        <w:tc>
          <w:tcPr>
            <w:tcW w:w="6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54DD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1 746 416,52 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1 934 799,13 </w:t>
            </w:r>
          </w:p>
        </w:tc>
        <w:tc>
          <w:tcPr>
            <w:tcW w:w="5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188 382,61 </w:t>
            </w:r>
          </w:p>
        </w:tc>
      </w:tr>
      <w:tr w:rsidR="00767670" w:rsidRPr="00CB0773" w:rsidTr="00767670">
        <w:trPr>
          <w:trHeight w:val="300"/>
        </w:trPr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54DD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nauczyciel mianowany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54DD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144%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54DD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3 964,20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54DD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3 964,20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94,60 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9CCFF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90,58 </w:t>
            </w:r>
          </w:p>
        </w:tc>
        <w:tc>
          <w:tcPr>
            <w:tcW w:w="6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54DD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4 436 415,50 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4 588 439,32 </w:t>
            </w:r>
          </w:p>
        </w:tc>
        <w:tc>
          <w:tcPr>
            <w:tcW w:w="5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152 023,82 </w:t>
            </w:r>
          </w:p>
        </w:tc>
      </w:tr>
      <w:tr w:rsidR="00767670" w:rsidRPr="00CB0773" w:rsidTr="00767670">
        <w:trPr>
          <w:trHeight w:val="300"/>
        </w:trPr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54DD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nauczyciel dyplomowany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54DD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184%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54DD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5 065,37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54DD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5 065,37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464,26 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9CCFF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475,23 </w:t>
            </w:r>
          </w:p>
        </w:tc>
        <w:tc>
          <w:tcPr>
            <w:tcW w:w="6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654DD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 xml:space="preserve">28 442 052,55 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28 979 028,84 </w:t>
            </w:r>
          </w:p>
        </w:tc>
        <w:tc>
          <w:tcPr>
            <w:tcW w:w="5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536 976,29 </w:t>
            </w:r>
          </w:p>
        </w:tc>
      </w:tr>
      <w:tr w:rsidR="00767670" w:rsidRPr="00CB0773" w:rsidTr="00767670">
        <w:trPr>
          <w:trHeight w:val="300"/>
        </w:trPr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2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47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6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5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767670" w:rsidRPr="00CB0773" w:rsidTr="00767670">
        <w:trPr>
          <w:trHeight w:val="119"/>
        </w:trPr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2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7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5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767670" w:rsidRPr="00CB0773" w:rsidTr="00767670">
        <w:trPr>
          <w:trHeight w:val="80"/>
        </w:trPr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2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7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5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767670" w:rsidRPr="00CB0773" w:rsidTr="00767670">
        <w:trPr>
          <w:trHeight w:val="80"/>
        </w:trPr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2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7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5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767670" w:rsidRPr="00CB0773" w:rsidTr="00767670">
        <w:trPr>
          <w:trHeight w:val="300"/>
        </w:trPr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99CCFF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2018-01-19</w:t>
            </w:r>
          </w:p>
        </w:tc>
        <w:tc>
          <w:tcPr>
            <w:tcW w:w="7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2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pct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99CCFF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Monika Pisarek inspektor </w:t>
            </w:r>
            <w:proofErr w:type="spellStart"/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ds</w:t>
            </w:r>
            <w:proofErr w:type="spellEnd"/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płac</w:t>
            </w:r>
          </w:p>
        </w:tc>
        <w:tc>
          <w:tcPr>
            <w:tcW w:w="6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34" w:type="pct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99CCFF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Zofia Szymańska Z-ca Prezydenta Miasta</w:t>
            </w:r>
          </w:p>
        </w:tc>
      </w:tr>
      <w:tr w:rsidR="00767670" w:rsidRPr="00CB0773" w:rsidTr="00767670">
        <w:trPr>
          <w:trHeight w:val="300"/>
        </w:trPr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(data sporządzenia)</w:t>
            </w:r>
          </w:p>
        </w:tc>
        <w:tc>
          <w:tcPr>
            <w:tcW w:w="7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2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pct"/>
            <w:gridSpan w:val="5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(osoba sporządzająca</w:t>
            </w:r>
            <w:r w:rsidRPr="00654DD5">
              <w:rPr>
                <w:rFonts w:ascii="Arial" w:eastAsia="Times New Roman" w:hAnsi="Arial" w:cs="Arial"/>
                <w:sz w:val="16"/>
                <w:szCs w:val="16"/>
                <w:vertAlign w:val="superscript"/>
                <w:lang w:eastAsia="pl-PL"/>
              </w:rPr>
              <w:t>1</w:t>
            </w: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(imię, nazwisko, stanowisko))</w:t>
            </w:r>
          </w:p>
        </w:tc>
        <w:tc>
          <w:tcPr>
            <w:tcW w:w="6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34" w:type="pct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(osoba zatwierdzająca</w:t>
            </w:r>
            <w:r w:rsidRPr="00654DD5">
              <w:rPr>
                <w:rFonts w:ascii="Arial" w:eastAsia="Times New Roman" w:hAnsi="Arial" w:cs="Arial"/>
                <w:sz w:val="16"/>
                <w:szCs w:val="16"/>
                <w:vertAlign w:val="superscript"/>
                <w:lang w:eastAsia="pl-PL"/>
              </w:rPr>
              <w:t>2</w:t>
            </w: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(imię, nazwisko, stanowisko))</w:t>
            </w:r>
          </w:p>
        </w:tc>
      </w:tr>
      <w:tr w:rsidR="00767670" w:rsidRPr="00CB0773" w:rsidTr="00767670">
        <w:trPr>
          <w:trHeight w:val="300"/>
        </w:trPr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2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6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3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4DD5" w:rsidRPr="00654DD5" w:rsidRDefault="00654DD5" w:rsidP="0076767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</w:tr>
      <w:tr w:rsidR="00767670" w:rsidRPr="00654DD5" w:rsidTr="00767670">
        <w:trPr>
          <w:trHeight w:val="300"/>
        </w:trPr>
        <w:tc>
          <w:tcPr>
            <w:tcW w:w="155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54DD5">
              <w:rPr>
                <w:rFonts w:ascii="Arial" w:eastAsia="Times New Roman" w:hAnsi="Arial" w:cs="Arial"/>
                <w:sz w:val="16"/>
                <w:szCs w:val="16"/>
                <w:vertAlign w:val="superscript"/>
                <w:lang w:eastAsia="pl-PL"/>
              </w:rPr>
              <w:t>1</w:t>
            </w:r>
            <w:r w:rsidRPr="00654DD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Osoba, która faktycznie sporządziła sprawozdanie.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47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6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69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DD5" w:rsidRPr="00654DD5" w:rsidRDefault="00654DD5" w:rsidP="007676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</w:tbl>
    <w:p w:rsidR="00184EB9" w:rsidRDefault="00184EB9"/>
    <w:sectPr w:rsidR="00184EB9" w:rsidSect="00767670">
      <w:pgSz w:w="16838" w:h="11906" w:orient="landscape"/>
      <w:pgMar w:top="567" w:right="567" w:bottom="34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54DD5"/>
    <w:rsid w:val="00184EB9"/>
    <w:rsid w:val="00547B7B"/>
    <w:rsid w:val="00654DD5"/>
    <w:rsid w:val="00767670"/>
    <w:rsid w:val="00BB68D5"/>
    <w:rsid w:val="00CB07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4E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11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306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mbanasik</dc:creator>
  <cp:keywords/>
  <dc:description/>
  <cp:lastModifiedBy>mbanasik</cp:lastModifiedBy>
  <cp:revision>2</cp:revision>
  <cp:lastPrinted>2018-02-16T07:44:00Z</cp:lastPrinted>
  <dcterms:created xsi:type="dcterms:W3CDTF">2018-02-16T07:20:00Z</dcterms:created>
  <dcterms:modified xsi:type="dcterms:W3CDTF">2018-02-16T07:46:00Z</dcterms:modified>
</cp:coreProperties>
</file>