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D04DB8">
        <w:rPr>
          <w:b/>
          <w:color w:val="000000"/>
          <w:sz w:val="22"/>
          <w:szCs w:val="22"/>
        </w:rPr>
        <w:t>54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7B409F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1</w:t>
      </w:r>
      <w:r w:rsidR="00D04DB8">
        <w:rPr>
          <w:sz w:val="22"/>
          <w:szCs w:val="22"/>
        </w:rPr>
        <w:t>8</w:t>
      </w:r>
      <w:r w:rsidR="007B409F">
        <w:rPr>
          <w:sz w:val="22"/>
          <w:szCs w:val="22"/>
        </w:rPr>
        <w:t xml:space="preserve"> stycznia 2018r.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0</w:t>
      </w:r>
      <w:r w:rsidR="00D04DB8">
        <w:rPr>
          <w:sz w:val="22"/>
          <w:szCs w:val="22"/>
        </w:rPr>
        <w:t>2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D04DB8" w:rsidRPr="0062490A" w:rsidRDefault="00D04DB8" w:rsidP="00D04DB8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D04DB8" w:rsidRPr="007F04A5" w:rsidRDefault="00D04DB8" w:rsidP="00D04DB8">
      <w:pPr>
        <w:pStyle w:val="Nagwek"/>
        <w:spacing w:line="300" w:lineRule="auto"/>
        <w:rPr>
          <w:sz w:val="22"/>
          <w:szCs w:val="22"/>
        </w:rPr>
      </w:pPr>
      <w:r w:rsidRPr="007F04A5">
        <w:rPr>
          <w:sz w:val="22"/>
          <w:szCs w:val="22"/>
        </w:rPr>
        <w:t>TOMPOL CAPITAL Sp. z o.o.</w:t>
      </w:r>
    </w:p>
    <w:p w:rsidR="00D04DB8" w:rsidRDefault="00D04DB8" w:rsidP="00D04DB8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Narwik 17 lok. 38</w:t>
      </w:r>
    </w:p>
    <w:p w:rsidR="00D04DB8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01-471 Warszawa</w:t>
      </w:r>
    </w:p>
    <w:p w:rsidR="00D04DB8" w:rsidRPr="0062490A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D04DB8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Paweł Pająk</w:t>
      </w:r>
    </w:p>
    <w:p w:rsidR="00D04DB8" w:rsidRPr="0040571D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Pr="0040571D">
        <w:rPr>
          <w:sz w:val="22"/>
          <w:szCs w:val="22"/>
        </w:rPr>
        <w:t xml:space="preserve">l. </w:t>
      </w:r>
      <w:r>
        <w:rPr>
          <w:sz w:val="22"/>
          <w:szCs w:val="22"/>
        </w:rPr>
        <w:t>św. Antoniego 52/2</w:t>
      </w:r>
    </w:p>
    <w:p w:rsidR="00D04DB8" w:rsidRPr="0040571D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D04DB8" w:rsidRPr="007724BD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D04DB8" w:rsidRPr="0062490A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D04DB8" w:rsidRPr="003E4734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>Budowa sieci kanalizacji sanitarnej w ul. Legionów.</w:t>
      </w:r>
    </w:p>
    <w:p w:rsidR="00D04DB8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D04DB8" w:rsidRPr="0062490A" w:rsidRDefault="00D04DB8" w:rsidP="00D04DB8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D04DB8" w:rsidRPr="00464D07" w:rsidRDefault="00D04DB8" w:rsidP="00D04DB8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Fragment działki </w:t>
      </w:r>
      <w:r w:rsidRPr="00464D07">
        <w:rPr>
          <w:rFonts w:eastAsia="Arial Unicode MS"/>
          <w:bCs/>
          <w:color w:val="000000"/>
          <w:sz w:val="22"/>
          <w:szCs w:val="22"/>
        </w:rPr>
        <w:t>o numerze ewidencyjnym</w:t>
      </w:r>
      <w:r>
        <w:rPr>
          <w:rFonts w:eastAsia="Arial Unicode MS"/>
          <w:bCs/>
          <w:color w:val="000000"/>
          <w:sz w:val="22"/>
          <w:szCs w:val="22"/>
        </w:rPr>
        <w:t xml:space="preserve"> 56 w obrębie 11, </w:t>
      </w:r>
      <w:r w:rsidRPr="00464D07">
        <w:rPr>
          <w:rFonts w:eastAsia="Arial Unicode MS"/>
          <w:bCs/>
          <w:color w:val="000000"/>
          <w:sz w:val="22"/>
          <w:szCs w:val="22"/>
        </w:rPr>
        <w:t>położone</w:t>
      </w:r>
      <w:r>
        <w:rPr>
          <w:rFonts w:eastAsia="Arial Unicode MS"/>
          <w:bCs/>
          <w:color w:val="000000"/>
          <w:sz w:val="22"/>
          <w:szCs w:val="22"/>
        </w:rPr>
        <w:t xml:space="preserve">j przy ul. Legionów </w:t>
      </w:r>
      <w:r>
        <w:rPr>
          <w:rFonts w:eastAsia="Arial Unicode MS"/>
          <w:bCs/>
          <w:color w:val="000000"/>
          <w:sz w:val="22"/>
          <w:szCs w:val="22"/>
        </w:rPr>
        <w:br/>
        <w:t xml:space="preserve">w </w:t>
      </w:r>
      <w:r w:rsidRPr="00464D07">
        <w:rPr>
          <w:rFonts w:eastAsia="Arial Unicode MS"/>
          <w:bCs/>
          <w:color w:val="000000"/>
          <w:sz w:val="22"/>
          <w:szCs w:val="22"/>
        </w:rPr>
        <w:t>Tomaszowie Mazowieckim</w:t>
      </w:r>
      <w:r>
        <w:rPr>
          <w:rFonts w:eastAsia="Arial Unicode MS"/>
          <w:bCs/>
          <w:color w:val="000000"/>
          <w:sz w:val="22"/>
          <w:szCs w:val="22"/>
        </w:rPr>
        <w:t>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0C1142">
        <w:rPr>
          <w:sz w:val="22"/>
          <w:szCs w:val="22"/>
        </w:rPr>
        <w:t xml:space="preserve">19.01.2018r. 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(Wydział Architektury w Tomaszowie Mazowieckim, pok. 43, tel. 0-44 724-23-11 wew. 260,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62A0"/>
    <w:rsid w:val="00EB2709"/>
    <w:rsid w:val="00EC5CDF"/>
    <w:rsid w:val="00EE42E1"/>
    <w:rsid w:val="00EF7670"/>
    <w:rsid w:val="00F31013"/>
    <w:rsid w:val="00F57662"/>
    <w:rsid w:val="00F63CE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17</cp:revision>
  <cp:lastPrinted>2017-12-28T11:11:00Z</cp:lastPrinted>
  <dcterms:created xsi:type="dcterms:W3CDTF">2017-03-16T12:50:00Z</dcterms:created>
  <dcterms:modified xsi:type="dcterms:W3CDTF">2018-01-19T10:13:00Z</dcterms:modified>
</cp:coreProperties>
</file>