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9AD" w:rsidRPr="006839AD" w:rsidRDefault="006839AD" w:rsidP="006839AD">
      <w:pPr>
        <w:pStyle w:val="NormalnyWeb"/>
        <w:jc w:val="center"/>
        <w:rPr>
          <w:rStyle w:val="Pogrubienie"/>
          <w:sz w:val="52"/>
          <w:szCs w:val="52"/>
        </w:rPr>
      </w:pPr>
      <w:r w:rsidRPr="006839AD">
        <w:rPr>
          <w:rStyle w:val="Pogrubienie"/>
          <w:sz w:val="52"/>
          <w:szCs w:val="52"/>
        </w:rPr>
        <w:t>UWAGA !!!!!</w:t>
      </w:r>
    </w:p>
    <w:p w:rsidR="006839AD" w:rsidRPr="006839AD" w:rsidRDefault="006839AD" w:rsidP="006839AD">
      <w:pPr>
        <w:pStyle w:val="NormalnyWeb"/>
        <w:jc w:val="center"/>
        <w:rPr>
          <w:rStyle w:val="Pogrubienie"/>
        </w:rPr>
      </w:pPr>
    </w:p>
    <w:p w:rsidR="00B55B71" w:rsidRPr="00B61EBC" w:rsidRDefault="00B55B71" w:rsidP="006839AD">
      <w:pPr>
        <w:pStyle w:val="NormalnyWeb"/>
        <w:jc w:val="center"/>
        <w:rPr>
          <w:rStyle w:val="Pogrubienie"/>
          <w:sz w:val="48"/>
          <w:szCs w:val="48"/>
        </w:rPr>
      </w:pPr>
      <w:r w:rsidRPr="006839AD">
        <w:rPr>
          <w:rStyle w:val="Pogrubienie"/>
          <w:b w:val="0"/>
          <w:sz w:val="40"/>
          <w:szCs w:val="40"/>
        </w:rPr>
        <w:t>WNIOSEK O PRZYZNANIE BONIFIKATY OD OPŁATY ROCZNEJ Z TYTUŁU UŻYTKOWANIA WIECZYSTEGO NIERUCHOMOŚCI GRUNTOWEJ NA ROK 2018 NALEŻY</w:t>
      </w:r>
      <w:r w:rsidRPr="006839AD">
        <w:rPr>
          <w:rStyle w:val="Pogrubienie"/>
          <w:sz w:val="40"/>
          <w:szCs w:val="40"/>
        </w:rPr>
        <w:t xml:space="preserve"> </w:t>
      </w:r>
      <w:r w:rsidRPr="006839AD">
        <w:rPr>
          <w:rStyle w:val="Pogrubienie"/>
          <w:b w:val="0"/>
          <w:sz w:val="40"/>
          <w:szCs w:val="40"/>
        </w:rPr>
        <w:t>ZŁOŻYĆ DO DNIA</w:t>
      </w:r>
      <w:r w:rsidRPr="006839AD">
        <w:rPr>
          <w:rStyle w:val="Pogrubienie"/>
          <w:sz w:val="40"/>
          <w:szCs w:val="40"/>
        </w:rPr>
        <w:t xml:space="preserve"> </w:t>
      </w:r>
      <w:r w:rsidR="006839AD" w:rsidRPr="006839AD">
        <w:rPr>
          <w:rStyle w:val="Pogrubienie"/>
          <w:sz w:val="40"/>
          <w:szCs w:val="40"/>
        </w:rPr>
        <w:br/>
      </w:r>
      <w:r w:rsidRPr="00B61EBC">
        <w:rPr>
          <w:rStyle w:val="Pogrubienie"/>
          <w:sz w:val="48"/>
          <w:szCs w:val="48"/>
        </w:rPr>
        <w:t>1 MARCA 2018</w:t>
      </w:r>
      <w:r w:rsidR="006839AD" w:rsidRPr="00B61EBC">
        <w:rPr>
          <w:rStyle w:val="Pogrubienie"/>
          <w:sz w:val="48"/>
          <w:szCs w:val="48"/>
        </w:rPr>
        <w:t xml:space="preserve">  ROKU.</w:t>
      </w:r>
    </w:p>
    <w:p w:rsidR="006839AD" w:rsidRPr="006839AD" w:rsidRDefault="006839AD" w:rsidP="006839AD">
      <w:pPr>
        <w:pStyle w:val="NormalnyWeb"/>
        <w:jc w:val="center"/>
        <w:rPr>
          <w:sz w:val="40"/>
          <w:szCs w:val="40"/>
        </w:rPr>
      </w:pPr>
    </w:p>
    <w:p w:rsidR="00B55B71" w:rsidRPr="006839AD" w:rsidRDefault="00B55B71" w:rsidP="006839AD">
      <w:pPr>
        <w:pStyle w:val="NormalnyWeb"/>
        <w:jc w:val="both"/>
        <w:rPr>
          <w:b/>
          <w:sz w:val="22"/>
          <w:szCs w:val="22"/>
        </w:rPr>
      </w:pPr>
      <w:r w:rsidRPr="006839AD">
        <w:rPr>
          <w:rStyle w:val="Pogrubienie"/>
          <w:b w:val="0"/>
          <w:sz w:val="22"/>
          <w:szCs w:val="22"/>
        </w:rPr>
        <w:t xml:space="preserve">PODSTAWA PRAWNA: PRZEPIS ART. 74 UST. 1 USTAWY Z DNIA 21 SIERPNIA 1997R. </w:t>
      </w:r>
      <w:r w:rsidR="00966AEB">
        <w:rPr>
          <w:rStyle w:val="Pogrubienie"/>
          <w:b w:val="0"/>
          <w:sz w:val="22"/>
          <w:szCs w:val="22"/>
        </w:rPr>
        <w:br/>
      </w:r>
      <w:r w:rsidRPr="006839AD">
        <w:rPr>
          <w:rStyle w:val="Pogrubienie"/>
          <w:b w:val="0"/>
          <w:sz w:val="22"/>
          <w:szCs w:val="22"/>
        </w:rPr>
        <w:t>O GOSPODARCE NIERUCHOMOŚCIAMI (TEKST JEDNOLITY DZ. U. Z 2016 POZ. 2147 ZE ZMIANAMI ).</w:t>
      </w:r>
    </w:p>
    <w:p w:rsidR="00B55B71" w:rsidRDefault="00B55B71" w:rsidP="00B55B71">
      <w:pPr>
        <w:pStyle w:val="NormalnyWeb"/>
      </w:pPr>
    </w:p>
    <w:p w:rsidR="00B55B71" w:rsidRDefault="00B55B71" w:rsidP="006839AD">
      <w:pPr>
        <w:pStyle w:val="NormalnyWeb"/>
        <w:jc w:val="both"/>
      </w:pPr>
      <w:r>
        <w:t xml:space="preserve">O możliwość udzielenia 50% bonifikaty od opłaty rocznej z tytułu użytkowania wieczystego mogą ubiegać się osoby fizyczne których dochód miesięczny na jednego członka gospodarstwa domowego nie przekracza 50% przeciętnego wynagrodzenia w gospodarce narodowej w roku poprzedzającym rok, za który opata ma być wnoszona. </w:t>
      </w:r>
      <w:r>
        <w:rPr>
          <w:u w:val="single"/>
        </w:rPr>
        <w:t xml:space="preserve">Bonifikata dotyczy jedynie nieruchomości przeznaczonych lub wykorzystanych na cele mieszkaniowe. </w:t>
      </w:r>
      <w:r>
        <w:rPr>
          <w:u w:val="single"/>
        </w:rPr>
        <w:br/>
      </w:r>
      <w:r>
        <w:t xml:space="preserve">Aby otrzymać bonifikatę należy złożyć wniosek wraz z wymaganymi dokumentami do dnia </w:t>
      </w:r>
      <w:r w:rsidR="006E4D7E">
        <w:br/>
      </w:r>
      <w:r w:rsidR="006839AD" w:rsidRPr="006E4D7E">
        <w:rPr>
          <w:b/>
        </w:rPr>
        <w:t>1</w:t>
      </w:r>
      <w:r w:rsidRPr="006E4D7E">
        <w:rPr>
          <w:b/>
        </w:rPr>
        <w:t xml:space="preserve"> marca danego roku,</w:t>
      </w:r>
      <w:r>
        <w:t xml:space="preserve"> którego bonifikata ma dotyczyć.</w:t>
      </w:r>
    </w:p>
    <w:p w:rsidR="00B55B71" w:rsidRDefault="00B55B71" w:rsidP="00B55B71">
      <w:pPr>
        <w:pStyle w:val="NormalnyWeb"/>
      </w:pPr>
      <w:r>
        <w:t>Wniosek wraz z dokumentami dotyczącymi udzielenia bonifikaty należy złożyć w Kancelarii Urzędu Miasta w Tomaszowie Mazowieckim.</w:t>
      </w:r>
    </w:p>
    <w:p w:rsidR="00B55B71" w:rsidRDefault="00B55B71" w:rsidP="00B55B71">
      <w:pPr>
        <w:pStyle w:val="NormalnyWeb"/>
      </w:pPr>
    </w:p>
    <w:p w:rsidR="00B55B71" w:rsidRDefault="00B55B71" w:rsidP="00B55B71">
      <w:pPr>
        <w:pStyle w:val="NormalnyWeb"/>
      </w:pPr>
    </w:p>
    <w:p w:rsidR="00B55B71" w:rsidRDefault="00B55B71" w:rsidP="00B55B71">
      <w:pPr>
        <w:pStyle w:val="NormalnyWeb"/>
      </w:pPr>
    </w:p>
    <w:p w:rsidR="003F4621" w:rsidRDefault="003F4621"/>
    <w:sectPr w:rsidR="003F4621" w:rsidSect="00CE7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B55B71"/>
    <w:rsid w:val="003F4621"/>
    <w:rsid w:val="006839AD"/>
    <w:rsid w:val="006E4D7E"/>
    <w:rsid w:val="00966AEB"/>
    <w:rsid w:val="00B55B71"/>
    <w:rsid w:val="00B61EBC"/>
    <w:rsid w:val="00CE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C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55B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anna.dziubaltowska</dc:creator>
  <cp:keywords/>
  <dc:description/>
  <cp:lastModifiedBy>anna.dziubaltowska</cp:lastModifiedBy>
  <cp:revision>6</cp:revision>
  <cp:lastPrinted>2018-01-03T07:48:00Z</cp:lastPrinted>
  <dcterms:created xsi:type="dcterms:W3CDTF">2018-01-02T13:42:00Z</dcterms:created>
  <dcterms:modified xsi:type="dcterms:W3CDTF">2018-01-03T07:48:00Z</dcterms:modified>
</cp:coreProperties>
</file>