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2E" w:rsidRDefault="00464E2E" w:rsidP="00464E2E">
      <w:pPr>
        <w:jc w:val="right"/>
        <w:rPr>
          <w:sz w:val="20"/>
          <w:szCs w:val="20"/>
        </w:rPr>
      </w:pPr>
      <w:r>
        <w:rPr>
          <w:sz w:val="20"/>
          <w:szCs w:val="20"/>
        </w:rPr>
        <w:t>Projekt</w:t>
      </w:r>
    </w:p>
    <w:p w:rsidR="00464E2E" w:rsidRDefault="00464E2E" w:rsidP="00464E2E">
      <w:pPr>
        <w:jc w:val="right"/>
      </w:pPr>
    </w:p>
    <w:p w:rsidR="00464E2E" w:rsidRDefault="00464E2E" w:rsidP="00464E2E">
      <w:pPr>
        <w:jc w:val="center"/>
      </w:pPr>
    </w:p>
    <w:p w:rsidR="00464E2E" w:rsidRDefault="00464E2E" w:rsidP="00464E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 ………../2017</w:t>
      </w:r>
    </w:p>
    <w:p w:rsidR="00464E2E" w:rsidRDefault="00464E2E" w:rsidP="00464E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464E2E" w:rsidRDefault="00464E2E" w:rsidP="00464E2E">
      <w:pPr>
        <w:jc w:val="center"/>
      </w:pPr>
    </w:p>
    <w:p w:rsidR="00464E2E" w:rsidRDefault="00464E2E" w:rsidP="00464E2E">
      <w:pPr>
        <w:jc w:val="center"/>
      </w:pPr>
      <w:r>
        <w:t>z dnia ……………… 2017 r.</w:t>
      </w:r>
    </w:p>
    <w:p w:rsidR="00464E2E" w:rsidRDefault="00464E2E" w:rsidP="00464E2E">
      <w:pPr>
        <w:jc w:val="center"/>
      </w:pPr>
    </w:p>
    <w:p w:rsidR="00464E2E" w:rsidRDefault="00464E2E" w:rsidP="00464E2E">
      <w:pPr>
        <w:jc w:val="both"/>
        <w:rPr>
          <w:b/>
        </w:rPr>
      </w:pPr>
      <w:r>
        <w:rPr>
          <w:b/>
        </w:rPr>
        <w:t>w sprawie określenia przystanków komunikacyjnych na terenie Gminy Miasto Toma</w:t>
      </w:r>
      <w:r>
        <w:t>s</w:t>
      </w:r>
      <w:r>
        <w:rPr>
          <w:b/>
        </w:rPr>
        <w:t>zów Mazowiecki, których właścicielem lub zarządzającym jest Gmina Miasto Tomaszów Mazowiecki oraz warunków i zasad korzystania z tych przystanków.</w:t>
      </w:r>
    </w:p>
    <w:p w:rsidR="00464E2E" w:rsidRDefault="00464E2E" w:rsidP="00464E2E">
      <w:pPr>
        <w:jc w:val="both"/>
        <w:rPr>
          <w:b/>
        </w:rPr>
      </w:pPr>
    </w:p>
    <w:p w:rsidR="00464E2E" w:rsidRDefault="00464E2E" w:rsidP="00464E2E">
      <w:pPr>
        <w:keepLines/>
        <w:spacing w:before="120" w:after="120"/>
        <w:ind w:firstLine="227"/>
        <w:jc w:val="both"/>
      </w:pPr>
      <w:r>
        <w:t xml:space="preserve">      Na podstawie art. 18 ust. 2 </w:t>
      </w:r>
      <w:proofErr w:type="spellStart"/>
      <w:r>
        <w:t>pkt</w:t>
      </w:r>
      <w:proofErr w:type="spellEnd"/>
      <w:r>
        <w:t xml:space="preserve"> 15 i art. 40 ust. 2 </w:t>
      </w:r>
      <w:proofErr w:type="spellStart"/>
      <w:r>
        <w:t>pkt</w:t>
      </w:r>
      <w:proofErr w:type="spellEnd"/>
      <w:r>
        <w:t xml:space="preserve"> 4 ustawy z dnia 8 marca 1990 r. o samorządzie gminnym (</w:t>
      </w:r>
      <w:proofErr w:type="spellStart"/>
      <w:r>
        <w:t>t.j</w:t>
      </w:r>
      <w:proofErr w:type="spellEnd"/>
      <w:r>
        <w:t>. Dz. U. z 2017 r. poz. 1875) w związku z art. 15 ust. 2 </w:t>
      </w:r>
      <w:r>
        <w:br/>
        <w:t xml:space="preserve">i art. 16 ust. 4 ustawy z dnia 16 grudnia 2010 r. o publicznym transporcie zbiorowym </w:t>
      </w:r>
      <w:r>
        <w:br/>
        <w:t>(</w:t>
      </w:r>
      <w:proofErr w:type="spellStart"/>
      <w:r>
        <w:t>t.j</w:t>
      </w:r>
      <w:proofErr w:type="spellEnd"/>
      <w:r>
        <w:t>. Dz. U. z 2016 r. poz. 1867, poz. 1920, poz. 1954, z 2017 r. poz. 60, poz.730) Rada Miejska Tomaszowa Mazowieckiego uchwala, co następuje: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 xml:space="preserve">   </w:t>
      </w:r>
      <w:r>
        <w:rPr>
          <w:b/>
        </w:rPr>
        <w:t>§ 1</w:t>
      </w:r>
      <w:r>
        <w:t>. Udostępnia się operatorom publicznego transportu zbiorowego oraz przedsiębiorcom uprawnionym do prowadzenia działalności gospodarczej w zakresie przewozu osób, możliwość korzystania z przystanków komunikacyjnych zlokalizowanych na terenie Miasta Tomaszowa Mazowieckiego, stanowiących własność lub zarządzanych przez Gminę Miasto Tomaszów Mazowiecki, zgodnie z wykazem stanowiącym Załącznik Nr 1 do uchwały.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 xml:space="preserve">   </w:t>
      </w:r>
      <w:r>
        <w:rPr>
          <w:b/>
        </w:rPr>
        <w:t>§ 2</w:t>
      </w:r>
      <w:r>
        <w:t>. Warunki i zasady korzystania z przystanków, których właścicielem lub zarządzającym jest Gmina Miasto Tomaszów Mazowiecki stanowi Załącznik Nr 2 do niniejszej uchwały.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 xml:space="preserve">   </w:t>
      </w:r>
      <w:r>
        <w:rPr>
          <w:b/>
        </w:rPr>
        <w:t>§ 3</w:t>
      </w:r>
      <w:r>
        <w:t>. 1. Ustala się stawkę opłaty za korzystanie przez operatorów i przewoźników z przystanków komunikacyjnych, których właścicielem albo zarządzającym jest Gmina Miasto Tomaszów Mazowiecki w wysokości 0,05 zł za jedno zatrzymanie środka transportu na przystanku komunikacyjnym. Stawka zawiera podatek od towarów i usług (VAT).</w:t>
      </w:r>
    </w:p>
    <w:p w:rsidR="00464E2E" w:rsidRDefault="00464E2E" w:rsidP="00464E2E">
      <w:pPr>
        <w:jc w:val="both"/>
      </w:pPr>
      <w:r>
        <w:t xml:space="preserve">   2. Przewoźnicy korzystający z przystanku komunikacyjnego lub przystanków komunikacyjnych są zobowiązani do uiszczania opłat za korzystanie z przystanków komunikacyjnych, stanowiących iloczyn liczby zatrzymań w danym miesiącu określonej </w:t>
      </w:r>
      <w:r>
        <w:br/>
        <w:t>w obowiązującym rozkładzie jazdy, liczby przystanków do korzystania, z których uprawnieni są przewoźnicy oraz stawek określonych w ust. 1.</w:t>
      </w:r>
    </w:p>
    <w:p w:rsidR="00464E2E" w:rsidRDefault="00464E2E" w:rsidP="00464E2E">
      <w:pPr>
        <w:jc w:val="both"/>
      </w:pPr>
      <w:r>
        <w:t xml:space="preserve">   3. Stawka opłaty, określonej w ust. 1 ulega zmianie w stopniu odpowiadającym planowanemu średniorocznemu wskaźnikowi cen towarów i usług konsumpcyjnych, ustalonemu w ustawie budżetowej na dany rok. Zmiana następuje od pierwszego dnia miesiąca następującego po miesiącu, w którym została ogłoszona ustawa budżetowa.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 xml:space="preserve">  </w:t>
      </w:r>
      <w:r>
        <w:rPr>
          <w:b/>
        </w:rPr>
        <w:t>§ 4</w:t>
      </w:r>
      <w:r>
        <w:t xml:space="preserve">. Z dniem wejścia w życie niniejszej uchwały traci moc Uchwała Nr XLII/406/2013 Rady Miejskiej Tomaszowa Mazowieckiego z dnia 30 października  2013 r. w sprawie określenia przystanków komunikacyjnych na terenie Gminy Miasto Tomaszów Mazowiecki oraz warunków i zasad korzystania z tych przystanków (Dziennik Urzędowy Województwa Łódzkiego z 2013 r. poz. 4944) zmieniona uchwałą Nr XII/113/2015 Rady Miejskiej Tomaszowa Mazowieckiego z dnia 25 czerwca 2015 r. (Dziennik Urzędowy Województwa Łódzkiego z 2015 r. poz.2748). 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rPr>
          <w:b/>
        </w:rPr>
        <w:t xml:space="preserve">  § 5</w:t>
      </w:r>
      <w:r>
        <w:t>. Wykonanie Uchwały powierza się Prezydentowi Miasta Tomaszowa Mazowieckiego.</w:t>
      </w:r>
    </w:p>
    <w:p w:rsidR="00464E2E" w:rsidRDefault="00464E2E" w:rsidP="00464E2E"/>
    <w:p w:rsidR="00464E2E" w:rsidRDefault="00464E2E" w:rsidP="00464E2E">
      <w:pPr>
        <w:jc w:val="both"/>
        <w:rPr>
          <w:b/>
        </w:rPr>
      </w:pPr>
      <w:r>
        <w:rPr>
          <w:b/>
        </w:rPr>
        <w:lastRenderedPageBreak/>
        <w:t xml:space="preserve">  § 6</w:t>
      </w:r>
      <w:r>
        <w:t xml:space="preserve">. Uchwała podlega ogłoszeniu w Dzienniku Urzędowym Województwa Łódzkiego </w:t>
      </w:r>
      <w:r>
        <w:br/>
        <w:t>i wchodzi w życie z dniem 1 stycznia 2018 r.</w:t>
      </w:r>
    </w:p>
    <w:p w:rsidR="00464E2E" w:rsidRDefault="00464E2E" w:rsidP="00464E2E">
      <w:pPr>
        <w:jc w:val="both"/>
        <w:rPr>
          <w:b/>
        </w:rPr>
      </w:pPr>
    </w:p>
    <w:p w:rsidR="00464E2E" w:rsidRDefault="00464E2E" w:rsidP="00464E2E">
      <w:pPr>
        <w:jc w:val="both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/>
    <w:p w:rsidR="00464E2E" w:rsidRDefault="00464E2E" w:rsidP="00464E2E">
      <w:r>
        <w:t>Projekt uchwały sporządził:</w:t>
      </w:r>
    </w:p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/>
    <w:p w:rsidR="00464E2E" w:rsidRDefault="00464E2E" w:rsidP="00464E2E">
      <w:pPr>
        <w:keepNext/>
      </w:pPr>
    </w:p>
    <w:p w:rsidR="00464E2E" w:rsidRDefault="00464E2E" w:rsidP="00464E2E">
      <w:r>
        <w:t>Projekt uchwały zaopiniował pod względem prawnym:</w:t>
      </w: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</w:p>
    <w:p w:rsidR="00464E2E" w:rsidRDefault="00464E2E" w:rsidP="00464E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Uzasadnienie</w:t>
      </w:r>
    </w:p>
    <w:p w:rsidR="00464E2E" w:rsidRDefault="00464E2E" w:rsidP="00464E2E">
      <w:pPr>
        <w:rPr>
          <w:b/>
          <w:sz w:val="28"/>
          <w:szCs w:val="28"/>
        </w:rPr>
      </w:pPr>
    </w:p>
    <w:p w:rsidR="00464E2E" w:rsidRDefault="00464E2E" w:rsidP="00464E2E">
      <w:pPr>
        <w:jc w:val="both"/>
        <w:rPr>
          <w:b/>
          <w:sz w:val="28"/>
          <w:szCs w:val="28"/>
        </w:rPr>
      </w:pPr>
    </w:p>
    <w:p w:rsidR="00464E2E" w:rsidRDefault="00464E2E" w:rsidP="00464E2E">
      <w:pPr>
        <w:ind w:firstLine="708"/>
        <w:jc w:val="both"/>
        <w:rPr>
          <w:sz w:val="22"/>
        </w:rPr>
      </w:pPr>
      <w:r>
        <w:t xml:space="preserve">Z dniem 1 marca 2011 r. weszła w życie ustawa z dnia 16 grudnia 2010 r. </w:t>
      </w:r>
      <w:r>
        <w:br/>
        <w:t>o publicznym transporcie zbiorowym (</w:t>
      </w:r>
      <w:proofErr w:type="spellStart"/>
      <w:r>
        <w:t>t.j</w:t>
      </w:r>
      <w:proofErr w:type="spellEnd"/>
      <w:r>
        <w:t xml:space="preserve">. Dz. U. z 2016 r. poz. 1867, poz. 1920, poz. 1954, </w:t>
      </w:r>
      <w:r>
        <w:br/>
        <w:t xml:space="preserve">z 2017 r. poz. 60, poz.730). Zapis art. 15 ust. 2 tej ustawy nakłada na właściwy organ danej jednostki samorządu terytorialnego obowiązek określenia w drodze uchwały przystanków komunikacyjnych i dworców, których właścicielem lub zarządzającym jest jednostka samorządu terytorialnego, udostępnionych dla operatorów i przewoźników oraz warunków </w:t>
      </w:r>
      <w:r>
        <w:br/>
        <w:t>i zasad korzystania z tych obiektów.</w:t>
      </w:r>
    </w:p>
    <w:p w:rsidR="00464E2E" w:rsidRDefault="00464E2E" w:rsidP="00464E2E">
      <w:pPr>
        <w:ind w:firstLine="708"/>
        <w:jc w:val="both"/>
      </w:pPr>
      <w:r>
        <w:t xml:space="preserve">W związku z powyższym w dniu 30 października 2013 roku podjęto uchwałę </w:t>
      </w:r>
      <w:r>
        <w:br/>
        <w:t xml:space="preserve">Nr XLII/406/2013 Rady Miejskiej Tomaszowa Mazowieckiego w sprawie określenia przystanków komunikacyjnych na terenie Gminy Miasto Tomaszów Mazowiecki oraz warunków i zasad korzystania z tych przystanków, zmienioną uchwałą Nr XII/113/2015 Rady Miejskiej Tomaszowa Mazowieckiego z dnia 25 czerwca 2015 roku. </w:t>
      </w:r>
    </w:p>
    <w:p w:rsidR="00464E2E" w:rsidRDefault="00464E2E" w:rsidP="00464E2E">
      <w:pPr>
        <w:jc w:val="both"/>
      </w:pPr>
      <w:r>
        <w:t xml:space="preserve"> Proponowany projekt uchwały uwzględnia zmiany w infrastrukturze przystankowej na terenie Tomaszowa Mazowieckiego polegające na utworzeniu nowych przystanków autobusowych przy ulicach Chopina, Barlickiego i Dworcowej. Zaktualizowano również nazewnictwo przystanków. </w:t>
      </w:r>
    </w:p>
    <w:p w:rsidR="00464E2E" w:rsidRDefault="00464E2E" w:rsidP="00464E2E">
      <w:pPr>
        <w:jc w:val="both"/>
      </w:pPr>
      <w:r>
        <w:tab/>
        <w:t>W związku z powyższym podjęcie uchwały jest zasadne.</w:t>
      </w:r>
    </w:p>
    <w:p w:rsidR="00464E2E" w:rsidRDefault="00464E2E" w:rsidP="00464E2E">
      <w:pPr>
        <w:keepLines/>
        <w:spacing w:before="120" w:after="120"/>
        <w:ind w:firstLine="340"/>
        <w:jc w:val="both"/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jc w:val="center"/>
        <w:rPr>
          <w:b/>
        </w:rPr>
      </w:pPr>
    </w:p>
    <w:p w:rsidR="00464E2E" w:rsidRDefault="00464E2E" w:rsidP="00464E2E">
      <w:pPr>
        <w:keepNext/>
        <w:spacing w:before="120" w:after="120" w:line="360" w:lineRule="auto"/>
        <w:ind w:left="4535"/>
      </w:pPr>
      <w:r>
        <w:lastRenderedPageBreak/>
        <w:t>Załącznik nr 1 do Uchwały Nr ....................</w:t>
      </w:r>
      <w:r>
        <w:br/>
        <w:t>Rady Miejskiej Tomaszowa Mazowieckiego</w:t>
      </w:r>
      <w:r>
        <w:br/>
        <w:t>z dnia....................2017 r.</w:t>
      </w:r>
    </w:p>
    <w:p w:rsidR="00464E2E" w:rsidRDefault="00464E2E" w:rsidP="00464E2E">
      <w:pPr>
        <w:keepNext/>
        <w:spacing w:after="480"/>
        <w:jc w:val="center"/>
        <w:rPr>
          <w:b/>
          <w:sz w:val="12"/>
        </w:rPr>
      </w:pPr>
      <w:r>
        <w:t>Wykaz przystanków stanowiących własność lub zarządzanych przez Gminę Miasto Tomaszów Mazowiecki, udostępnionych operatorom publicznego transportu zbiorowego oraz przedsiębiorcom uprawnionym do prowadzenia działalności gospodarczej w zakresie przewozu osób.</w:t>
      </w:r>
    </w:p>
    <w:tbl>
      <w:tblPr>
        <w:tblW w:w="0" w:type="auto"/>
        <w:tblInd w:w="-5" w:type="dxa"/>
        <w:tblLayout w:type="fixed"/>
        <w:tblLook w:val="04A0"/>
      </w:tblPr>
      <w:tblGrid>
        <w:gridCol w:w="643"/>
        <w:gridCol w:w="3472"/>
        <w:gridCol w:w="1076"/>
        <w:gridCol w:w="1819"/>
        <w:gridCol w:w="1986"/>
        <w:gridCol w:w="1709"/>
        <w:gridCol w:w="10"/>
      </w:tblGrid>
      <w:tr w:rsidR="00464E2E" w:rsidTr="00464E2E">
        <w:trPr>
          <w:trHeight w:val="450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64E2E" w:rsidRDefault="00464E2E">
            <w:pPr>
              <w:jc w:val="center"/>
            </w:pPr>
            <w:r>
              <w:rPr>
                <w:b/>
                <w:sz w:val="12"/>
              </w:rPr>
              <w:t>L.p.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64E2E" w:rsidRDefault="00464E2E">
            <w:pPr>
              <w:jc w:val="center"/>
            </w:pPr>
            <w:r>
              <w:rPr>
                <w:b/>
                <w:sz w:val="12"/>
              </w:rPr>
              <w:t>NAZWA PRZYSTANKU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64E2E" w:rsidRDefault="00464E2E">
            <w:pPr>
              <w:jc w:val="center"/>
            </w:pPr>
            <w:r>
              <w:rPr>
                <w:b/>
                <w:sz w:val="12"/>
              </w:rPr>
              <w:t>NUMER PRZYSTANKU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64E2E" w:rsidRDefault="00464E2E">
            <w:pPr>
              <w:jc w:val="center"/>
            </w:pPr>
            <w:r>
              <w:rPr>
                <w:b/>
                <w:sz w:val="12"/>
              </w:rPr>
              <w:t>ULICA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64E2E" w:rsidRDefault="00464E2E">
            <w:pPr>
              <w:jc w:val="center"/>
            </w:pPr>
            <w:r>
              <w:rPr>
                <w:b/>
                <w:sz w:val="12"/>
              </w:rPr>
              <w:t>KIERUNEK /UWAGI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4E2E" w:rsidRDefault="00464E2E">
            <w:pPr>
              <w:jc w:val="center"/>
            </w:pPr>
            <w:r>
              <w:rPr>
                <w:b/>
                <w:sz w:val="12"/>
              </w:rPr>
              <w:t>UDOSTĘPNIENIE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B. Głowackiego - Hoża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B. Głowackiego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B. Głowackiego - Boh. 14-tej Brygady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B. Głowackiego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Barlickiego - Warszawska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Barlickiego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Barlickiego - Galeria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Barlickiego 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 - Adama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Białobrzegi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 - Ludwikowska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Białobrzegi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 - Kolejowa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 - Szewska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 - Okrzei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 - Skłodowskiej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 - Warszawska 05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 - Warszawska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Dworzec PKP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 - Sierakowskiego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Dworzec PKP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 - Traugutta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Chopina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Dworzec PKP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Smugowa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gen. Bema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gen. Bema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cmentarz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  - Spacerowa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- 93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Cmentarz Miejski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Zielona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 - Legionów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 - wieża kolejowa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 - dworzec PKP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Dworzec PKS/PKP - pętla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  <w:szCs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  <w:szCs w:val="16"/>
              </w:rPr>
              <w:t>Dworzec PKS/PKP - pętla 03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  <w:szCs w:val="16"/>
              </w:rPr>
              <w:t>Dworcowa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  <w:szCs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  <w:szCs w:val="16"/>
              </w:rPr>
              <w:t>Dworzec PKS/PKP - pętla 05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 - Spalska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 - pawilony handlowe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 - rondo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 - Zawadzka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 -  os. Niebrów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Dz. Polskich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E. Orzeszkowej 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Elizy Orzeszkowej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E. Orzeszkowej 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Elizy Orzeszkowej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Farbiarska - działki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Farbiarska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Hallera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Farbiarska - Legionów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Farbiarska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  -  Fabryczna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J. 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 - jedn. wojsk.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J. 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 - Górna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Hallera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  - gen. Hallera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Bema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Hallera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 - KRUS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 - Rondo Solidarności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 - Warszawska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Cmentarz  - Ugaj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Grota - Roweckiego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gen.  Hallera - </w:t>
            </w:r>
            <w:proofErr w:type="spellStart"/>
            <w:r>
              <w:rPr>
                <w:sz w:val="16"/>
              </w:rPr>
              <w:t>Weltom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  Hallera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Mostowa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  Hallera - Chłodna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Hallera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Mostowa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  Hallera - Ruda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  Hallera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  Hallera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  Hallera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 - Łączna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 - Czysta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 - Warszawska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Główna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Gminna - Wilcza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Gminna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Ciebłowice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Graniczna - L.W. Maya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Graniczna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Graniczna - Szkolna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Graniczna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Jałowcowa - Piękna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Jałowcowa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Jałowcowa - Modra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Jałowcowa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Mazowiecka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Ludwików Jana -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Białobrzeska/Brzustówka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Rolna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Nagórzyce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Zielona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Nagórzyce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Ośrodek  Rehabilitacyjny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Nagórzyce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las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Nagórzyce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Józefów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Wierzbowa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  Szpital Rejonowy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 - Stolarska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Kępa -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Kępa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 - D. Rzemiosła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 - Urząd Pracy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 – Rondo Solidarności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 - Nowowiejska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 - Kołłątaja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Konstytucji 3 Maja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Koplina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Koplina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Elizy Orzeszkowej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Krańcowa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Krańcowa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Krańcowa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Krańcowa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Cekanowska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Popiełuszki - Sosnowa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 Popiełuszki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Dworcowa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Popiełuszki - Narewskiego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 Popiełuszki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  Popiełuszki - MOPS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ks.. Popiełuszki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Orzeszkowej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Hallera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działki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Hallera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szkoła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J. 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J. Słowackiego 08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lastRenderedPageBreak/>
              <w:t>83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Dąbrowska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 154 -  Podleśna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Smugowa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J. 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J. Słowackiego 03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J. 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Farbiarska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 - Barlickiego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 - Anny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Brzustówka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 - Flory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Brzustówka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 - Robotnicza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Brzustówka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 - szkoła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 - Białobrzeska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Ludwikowska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Białobrzeska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 - Lisia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Ciebłowice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 - Ciebłowice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Ciebłowice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 111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 - Myśliwska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mjr</w:t>
            </w:r>
            <w:proofErr w:type="spellEnd"/>
            <w:r>
              <w:rPr>
                <w:sz w:val="16"/>
              </w:rPr>
              <w:t>. Hubala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  Piłsudskiego - Ciesielska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Piłsudskiego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Jednostka Wojskowa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  Piłsudskiego - Legionów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marsz. Piłsudskiego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Mazowiecka - Inżynierska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Mazowiecka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Mazowiecka - Strzelecka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Mazowiecka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Milenijna </w:t>
            </w:r>
            <w:proofErr w:type="spellStart"/>
            <w:r>
              <w:rPr>
                <w:sz w:val="16"/>
              </w:rPr>
              <w:t>Frito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Lay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 działki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 Ceramika Salon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 Ceramika Zakład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Milenijna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 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 - kościół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 - Prosta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 - Kępa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 - Zacisze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Niebieskie Źródła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Smardzewice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Niebieskie Źródła pętla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Ludwików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Niebieskie Źródła pętla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rezerwat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Smardzewice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gajówka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Smardzewice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Szymanówek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piekarnia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 Modrzewskiego - Skansen Rzeki Pilicy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Mostowa pętla 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Mostowa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Mostowa pętla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Mostowa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gen. Hallera/Zawadzka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  <w:r>
              <w:rPr>
                <w:sz w:val="16"/>
              </w:rPr>
              <w:t xml:space="preserve"> - Starowiejska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Zalew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  <w:r>
              <w:rPr>
                <w:sz w:val="16"/>
              </w:rPr>
              <w:t xml:space="preserve"> -  Starowiejska szkolny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Zalew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Zalew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  <w:r>
              <w:rPr>
                <w:sz w:val="16"/>
              </w:rPr>
              <w:t xml:space="preserve"> - Babi Dół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  <w:r>
              <w:rPr>
                <w:sz w:val="16"/>
              </w:rPr>
              <w:t xml:space="preserve"> - Starowiejska szkolny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  <w:r>
              <w:rPr>
                <w:sz w:val="16"/>
              </w:rPr>
              <w:t xml:space="preserve"> - Starowiejska OSP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 - Topolowa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 - Parkowa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lastRenderedPageBreak/>
              <w:t>130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 - Jodłowa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Brzustówka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 - Leszczynowa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Brzustówka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 - 01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 - 03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Nowy Port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Opoczyńska - </w:t>
            </w:r>
            <w:proofErr w:type="spellStart"/>
            <w:r>
              <w:rPr>
                <w:sz w:val="16"/>
              </w:rPr>
              <w:t>Wąwalska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Opoczno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 - osiedle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Opoczno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 118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Opoczno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 - Białobrzegi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 151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 107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 55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Opoczyńska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PCK - </w:t>
            </w:r>
            <w:proofErr w:type="spellStart"/>
            <w:r>
              <w:rPr>
                <w:sz w:val="16"/>
              </w:rPr>
              <w:t>OSiR</w:t>
            </w:r>
            <w:proofErr w:type="spellEnd"/>
            <w:r>
              <w:rPr>
                <w:sz w:val="16"/>
              </w:rPr>
              <w:t xml:space="preserve"> (pętla)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PCK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Piaskowa-02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Piaskowa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Piaskowa - </w:t>
            </w:r>
            <w:proofErr w:type="spellStart"/>
            <w:r>
              <w:rPr>
                <w:sz w:val="16"/>
              </w:rPr>
              <w:t>Luboszewska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Piaskowa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Piaskowa - </w:t>
            </w:r>
            <w:proofErr w:type="spellStart"/>
            <w:r>
              <w:rPr>
                <w:sz w:val="16"/>
              </w:rPr>
              <w:t>ZBiEDiM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Piaskowa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Piaskowa-03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Piaskowa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pl. Kościuszki - </w:t>
            </w:r>
            <w:proofErr w:type="spellStart"/>
            <w:r>
              <w:rPr>
                <w:sz w:val="16"/>
              </w:rPr>
              <w:t>płk</w:t>
            </w:r>
            <w:proofErr w:type="spellEnd"/>
            <w:r>
              <w:rPr>
                <w:sz w:val="16"/>
              </w:rPr>
              <w:t>. B. Joselewicza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 - Centrum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Antoniego/Mościckiego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 - Panorama bus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Antoniego/Piłsudskiego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 - Arkady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pl. Kościuszki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Piłsudskiego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Groty </w:t>
            </w:r>
            <w:proofErr w:type="spellStart"/>
            <w:r>
              <w:rPr>
                <w:sz w:val="16"/>
              </w:rPr>
              <w:t>Nagórzyckie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 Grotami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Zalew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 Grotami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 Grotami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 - 6/8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 52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 Ośrodek Rehabilitacyjny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Podleśna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 - Urząd Gminy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 - ZUS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prez. Mościckiego - Bank 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 - Urząd Miasta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prez. Mościckiego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Radomska -  Gminna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Radomska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- Curie - cmentarz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Curie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Popiełuszki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- Curie -  MOPS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Curie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Popiełuszki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Skłodowskiej - Curie - Zakład </w:t>
            </w:r>
            <w:proofErr w:type="spellStart"/>
            <w:r>
              <w:rPr>
                <w:sz w:val="16"/>
              </w:rPr>
              <w:t>Energ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Curie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Ugaj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- Curie - Jagiellońska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Skłodowskiej Curie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Ugaj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Słowackiego szkoła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Słowackiego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Słowackiego szkoła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Słowackiego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Smugowa/pętla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Smugowa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Smugowa/pętla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Smugowa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 - Zgodna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 - Sucha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 Kaczka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Wistom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Agencja Restrukturyzacji - </w:t>
            </w:r>
            <w:proofErr w:type="spellStart"/>
            <w:r>
              <w:rPr>
                <w:sz w:val="16"/>
              </w:rPr>
              <w:t>ARiMR</w:t>
            </w:r>
            <w:proofErr w:type="spellEnd"/>
            <w:r>
              <w:rPr>
                <w:sz w:val="16"/>
              </w:rPr>
              <w:t xml:space="preserve"> -01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Wistom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Agencja Restrukturyzacji - </w:t>
            </w:r>
            <w:proofErr w:type="spellStart"/>
            <w:r>
              <w:rPr>
                <w:sz w:val="16"/>
              </w:rPr>
              <w:t>ARiMR</w:t>
            </w:r>
            <w:proofErr w:type="spellEnd"/>
            <w:r>
              <w:rPr>
                <w:sz w:val="16"/>
              </w:rPr>
              <w:t xml:space="preserve"> - 02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 - Sosnowa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lastRenderedPageBreak/>
              <w:t>176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 - ks. Popiełuszki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09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Starowiejska 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Starowiejska 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Wiaderno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Starowiejska 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Starowiejska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Nagórzycka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Strzelecka  - Arena Lodowa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Strzelecka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Mazowiecka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Strzelecka  - Arena Lodowa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Strzelecka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PCK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Sucha pętla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Sucha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  <w:szCs w:val="16"/>
              </w:rPr>
              <w:t>Dworcowa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 - Spalska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 - Wrzosowa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 Nadrzeczna 06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 Nadrzeczna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 - Dobra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Szczęśliwa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Spalska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 - Dubois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 - Rondo gen. Andersa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 -Warszawska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Szeroka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 02 - Modrzewskiego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 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Wąwał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 04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 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Wąwał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 01 - Kwarcowa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 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 03 - Kopalna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Szymanówek 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Modrzewskiego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Sanepid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Niebieskie Źródła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św. Antoniego - Park  </w:t>
            </w:r>
            <w:proofErr w:type="spellStart"/>
            <w:r>
              <w:rPr>
                <w:sz w:val="16"/>
              </w:rPr>
              <w:t>Rodego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Niebieskie Źródła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gen.  Sikorskiego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Niebieskie Źródła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Brzustówka 08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Niebieskie Źródła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Brzustówka -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Brzustówka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Mazowiecka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B. Głowackiego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Starostwo Powiatowe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 - DH Tomasz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09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Ugaj - Cmentarz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Ugaj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ks. Popiełuszki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- Nowa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Ujazd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- wiadukt 04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Ujazd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- 100 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Ujazd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szkoła -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Warszawska/Ujazd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41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- wiadukt 05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  <w:r>
              <w:rPr>
                <w:sz w:val="16"/>
              </w:rPr>
              <w:t xml:space="preserve"> TOMTEX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Ujezdzka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W. Panfil - Agatowa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W. Panfil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W. Panfil - Policja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W. Panfil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Konstytucji 3 Maja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Grota Roweckiego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Cmentarna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Główna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Wspólna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Starzyce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Roldrob</w:t>
            </w:r>
            <w:proofErr w:type="spellEnd"/>
            <w:r>
              <w:rPr>
                <w:sz w:val="16"/>
              </w:rPr>
              <w:t xml:space="preserve"> - pętla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Roldrob</w:t>
            </w:r>
            <w:proofErr w:type="spellEnd"/>
            <w:r>
              <w:rPr>
                <w:sz w:val="16"/>
              </w:rPr>
              <w:t xml:space="preserve"> - pętla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dla wysiadających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FM Logistic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18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lastRenderedPageBreak/>
              <w:t>223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Starzyce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 MZK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Dz. Polskich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Szeroka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85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 - Galeria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Wąwalska</w:t>
            </w:r>
            <w:proofErr w:type="spellEnd"/>
            <w:r>
              <w:rPr>
                <w:sz w:val="16"/>
              </w:rPr>
              <w:t xml:space="preserve"> - Radomska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roofErr w:type="spellStart"/>
            <w:r>
              <w:rPr>
                <w:sz w:val="16"/>
              </w:rPr>
              <w:t>Wąwalska</w:t>
            </w:r>
            <w:proofErr w:type="spellEnd"/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Wąwał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Wola Wiaderna PKS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Wola Wiaderna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Jadwigów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Wola Wiaderna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Wola Wiaderna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Centrum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Warszawska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CHIPITA 01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Lubocheńska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Dębowa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Spała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las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Smolna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 - CHIPITA 02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 xml:space="preserve">Wysoka - </w:t>
            </w:r>
            <w:proofErr w:type="spellStart"/>
            <w:r>
              <w:rPr>
                <w:sz w:val="16"/>
              </w:rPr>
              <w:t>Roldrob</w:t>
            </w:r>
            <w:proofErr w:type="spellEnd"/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Wysoka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Zacisze - Jałowcowa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Zacisze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Mireckiego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Zacisze - Topolowa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Zacisze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św. Antoniego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82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Niebrów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120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Niebrów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158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06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Niebrów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Niebrów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08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Niebrów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Mostowa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- pętla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117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05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 Ostrowskiego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07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Zawadzka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Warszawska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 - Sterlinga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02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Legionów/Dąbrowska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 - Bluszczowa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04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Dąbrowska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 - Przyrodnicza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01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trHeight w:val="300"/>
        </w:trPr>
        <w:tc>
          <w:tcPr>
            <w:tcW w:w="64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  <w:szCs w:val="16"/>
              </w:rPr>
              <w:t xml:space="preserve">252 </w:t>
            </w:r>
          </w:p>
        </w:tc>
        <w:tc>
          <w:tcPr>
            <w:tcW w:w="34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 - Legionów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pPr>
              <w:jc w:val="center"/>
            </w:pPr>
            <w:r>
              <w:rPr>
                <w:sz w:val="16"/>
              </w:rPr>
              <w:t>03</w:t>
            </w:r>
          </w:p>
        </w:tc>
        <w:tc>
          <w:tcPr>
            <w:tcW w:w="18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Zielona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Jana Pawła II</w:t>
            </w:r>
          </w:p>
        </w:tc>
        <w:tc>
          <w:tcPr>
            <w:tcW w:w="17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64E2E" w:rsidRDefault="00464E2E">
            <w:r>
              <w:rPr>
                <w:sz w:val="16"/>
              </w:rPr>
              <w:t>Operator/Przewoźnicy</w:t>
            </w:r>
          </w:p>
        </w:tc>
      </w:tr>
      <w:tr w:rsidR="00464E2E" w:rsidTr="00464E2E">
        <w:trPr>
          <w:gridAfter w:val="1"/>
          <w:wAfter w:w="10" w:type="dxa"/>
          <w:trHeight w:val="300"/>
        </w:trPr>
        <w:tc>
          <w:tcPr>
            <w:tcW w:w="643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3472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076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819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986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709" w:type="dxa"/>
            <w:vAlign w:val="bottom"/>
            <w:hideMark/>
          </w:tcPr>
          <w:p w:rsidR="00464E2E" w:rsidRDefault="00464E2E">
            <w:r>
              <w:t> </w:t>
            </w:r>
          </w:p>
        </w:tc>
      </w:tr>
      <w:tr w:rsidR="00464E2E" w:rsidTr="00464E2E">
        <w:trPr>
          <w:gridAfter w:val="1"/>
          <w:wAfter w:w="10" w:type="dxa"/>
          <w:trHeight w:val="300"/>
        </w:trPr>
        <w:tc>
          <w:tcPr>
            <w:tcW w:w="643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3472" w:type="dxa"/>
            <w:vAlign w:val="bottom"/>
            <w:hideMark/>
          </w:tcPr>
          <w:p w:rsidR="00464E2E" w:rsidRDefault="00464E2E">
            <w:r>
              <w:t>Objaśnienia: </w:t>
            </w:r>
          </w:p>
        </w:tc>
        <w:tc>
          <w:tcPr>
            <w:tcW w:w="1076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819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986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709" w:type="dxa"/>
            <w:vAlign w:val="bottom"/>
            <w:hideMark/>
          </w:tcPr>
          <w:p w:rsidR="00464E2E" w:rsidRDefault="00464E2E">
            <w:r>
              <w:t> </w:t>
            </w:r>
          </w:p>
        </w:tc>
      </w:tr>
      <w:tr w:rsidR="00464E2E" w:rsidTr="00464E2E">
        <w:trPr>
          <w:gridAfter w:val="1"/>
          <w:wAfter w:w="10" w:type="dxa"/>
          <w:trHeight w:val="300"/>
        </w:trPr>
        <w:tc>
          <w:tcPr>
            <w:tcW w:w="643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0062" w:type="dxa"/>
            <w:gridSpan w:val="5"/>
            <w:vAlign w:val="bottom"/>
            <w:hideMark/>
          </w:tcPr>
          <w:p w:rsidR="00464E2E" w:rsidRDefault="00464E2E">
            <w:r>
              <w:t>01, 03, … – numery przystanków po nieparzystej stronie ulicy, wg malejącej numeracji porządkowej nieruchomości</w:t>
            </w:r>
          </w:p>
        </w:tc>
      </w:tr>
      <w:tr w:rsidR="00464E2E" w:rsidTr="00464E2E">
        <w:trPr>
          <w:gridAfter w:val="1"/>
          <w:wAfter w:w="10" w:type="dxa"/>
          <w:trHeight w:val="300"/>
        </w:trPr>
        <w:tc>
          <w:tcPr>
            <w:tcW w:w="643" w:type="dxa"/>
            <w:vAlign w:val="bottom"/>
            <w:hideMark/>
          </w:tcPr>
          <w:p w:rsidR="00464E2E" w:rsidRDefault="00464E2E">
            <w:r>
              <w:t> </w:t>
            </w:r>
          </w:p>
        </w:tc>
        <w:tc>
          <w:tcPr>
            <w:tcW w:w="10062" w:type="dxa"/>
            <w:gridSpan w:val="5"/>
            <w:vAlign w:val="bottom"/>
            <w:hideMark/>
          </w:tcPr>
          <w:p w:rsidR="00464E2E" w:rsidRDefault="00464E2E">
            <w:r>
              <w:t>02, 04, …- numery przystanków po parzystej stronie ulicy, wg rosnącej numeracji porządkowej nieruchomości.</w:t>
            </w:r>
          </w:p>
        </w:tc>
      </w:tr>
    </w:tbl>
    <w:p w:rsidR="00464E2E" w:rsidRDefault="00464E2E" w:rsidP="00464E2E"/>
    <w:p w:rsidR="00464E2E" w:rsidRDefault="00464E2E" w:rsidP="00464E2E"/>
    <w:p w:rsidR="00464E2E" w:rsidRDefault="00464E2E" w:rsidP="00464E2E">
      <w:pPr>
        <w:tabs>
          <w:tab w:val="left" w:pos="9625"/>
        </w:tabs>
      </w:pPr>
      <w:r>
        <w:tab/>
      </w:r>
    </w:p>
    <w:p w:rsidR="00464E2E" w:rsidRDefault="00464E2E" w:rsidP="00464E2E">
      <w:pPr>
        <w:sectPr w:rsidR="00464E2E">
          <w:pgSz w:w="11906" w:h="16838"/>
          <w:pgMar w:top="850" w:right="567" w:bottom="1417" w:left="850" w:header="708" w:footer="708" w:gutter="0"/>
          <w:pgNumType w:start="1"/>
          <w:cols w:space="708"/>
        </w:sectPr>
      </w:pPr>
    </w:p>
    <w:p w:rsidR="00464E2E" w:rsidRDefault="00464E2E" w:rsidP="00464E2E">
      <w:r>
        <w:lastRenderedPageBreak/>
        <w:t xml:space="preserve">                                                                           Załącznik nr 2 do Uchwały Nr ………                                                    </w:t>
      </w:r>
    </w:p>
    <w:p w:rsidR="00464E2E" w:rsidRDefault="00464E2E" w:rsidP="00464E2E">
      <w:r>
        <w:t xml:space="preserve">                                                                           Rady Miejskiej Tomaszowa Mazowieckiego</w:t>
      </w:r>
    </w:p>
    <w:p w:rsidR="00464E2E" w:rsidRDefault="00464E2E" w:rsidP="00464E2E">
      <w:r>
        <w:t xml:space="preserve">                                                                           z dnia ………….…. 2017 r.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  <w:rPr>
          <w:b/>
        </w:rPr>
      </w:pPr>
      <w:r>
        <w:rPr>
          <w:b/>
        </w:rPr>
        <w:t>Warunki i zasady korzystania z przystanków, których właścicielem lub zarządzającym jest Gmina Miasto Tomaszów Mazowiecki</w:t>
      </w:r>
    </w:p>
    <w:p w:rsidR="00464E2E" w:rsidRDefault="00464E2E" w:rsidP="00464E2E">
      <w:pPr>
        <w:jc w:val="both"/>
        <w:rPr>
          <w:b/>
        </w:rPr>
      </w:pPr>
    </w:p>
    <w:p w:rsidR="00464E2E" w:rsidRDefault="00464E2E" w:rsidP="00464E2E">
      <w:pPr>
        <w:jc w:val="both"/>
        <w:rPr>
          <w:b/>
        </w:rPr>
      </w:pPr>
    </w:p>
    <w:p w:rsidR="00464E2E" w:rsidRDefault="00464E2E" w:rsidP="00464E2E">
      <w:pPr>
        <w:jc w:val="both"/>
      </w:pPr>
      <w:r>
        <w:t xml:space="preserve">§ 1. 1. Korzystanie przez operatora lub przewoźnika z przystanków komunikacyjnych, </w:t>
      </w:r>
      <w:r>
        <w:br/>
        <w:t>o których mowa w Załączniku nr 1 do Uchwały następuje na podstawie umowy cywilno-prawnej, zawartej z Zarządem Dróg i Utrzymania Miasta w Tomaszowie Mazowieckim, jednostką zarządzającą w imieniu i na rzecz Gminy Miasto Tomaszów Mazowiecki.</w:t>
      </w:r>
    </w:p>
    <w:p w:rsidR="00464E2E" w:rsidRDefault="00464E2E" w:rsidP="00464E2E">
      <w:pPr>
        <w:jc w:val="both"/>
      </w:pPr>
      <w:r>
        <w:t xml:space="preserve">  2. Podstawą zawarcia umowy jest wniosek złożony przez operatora lub przewoźnika.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2. Do wniosku o wydanie zgody na korzystanie z przystanków dołącza się:</w:t>
      </w:r>
    </w:p>
    <w:p w:rsidR="00464E2E" w:rsidRDefault="00464E2E" w:rsidP="00464E2E">
      <w:pPr>
        <w:spacing w:before="120" w:after="120"/>
        <w:ind w:left="567"/>
        <w:jc w:val="both"/>
      </w:pPr>
      <w:r>
        <w:t>1) projekt rozkładu jazdy, według którego mają być wykonywane przewozy, z uwzględnieniem nazw przystanków komunikacyjnych wraz z numerami przystanków, z których przedsiębiorca zamierza korzystać;</w:t>
      </w:r>
    </w:p>
    <w:p w:rsidR="00464E2E" w:rsidRDefault="00464E2E" w:rsidP="00464E2E">
      <w:pPr>
        <w:spacing w:before="120" w:after="120"/>
        <w:ind w:left="567"/>
        <w:jc w:val="both"/>
      </w:pPr>
      <w:r>
        <w:t>2) kserokopię licencji na wykonywanie krajowego transportu drogowego osób lub kserokopię zezwolenia na wykonywanie zawodu przewoźnika drogowego;</w:t>
      </w:r>
    </w:p>
    <w:p w:rsidR="00464E2E" w:rsidRDefault="00464E2E" w:rsidP="00464E2E">
      <w:pPr>
        <w:spacing w:before="120" w:after="120"/>
        <w:ind w:left="567"/>
        <w:jc w:val="both"/>
      </w:pPr>
      <w:r>
        <w:t>3) numery: NIP, REGON.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3. Korzystanie z przystanków możliwe jest jedynie w celu wykonywania przewozu osób, zgodnie z obowiązującymi przepisami i aktualnymi rozkładami jazdy, w sposób nie kolidujący z pracą innych przewoźników i operatorów korzystających z tych przystanków.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4. Czas zatrzymania na przystankach ograniczony jest do niezbędnego minimum, służącemu wymianie i obsłudze pasażerów. Zabrania się postoju autobusu na przystankach w celu oczekiwania na odbycie kolejnego kursu.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5. Czas postoju na pętli lub miejscu do zawracania autobusu, poza przystankiem, jest nieograniczony, pod warunkiem, że nie koliduje z pracą innych operatorów lub przewoźników.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6. Zobowiązuje się operatorów i przewoźników do:</w:t>
      </w:r>
    </w:p>
    <w:p w:rsidR="00464E2E" w:rsidRDefault="00464E2E" w:rsidP="00464E2E">
      <w:pPr>
        <w:numPr>
          <w:ilvl w:val="0"/>
          <w:numId w:val="2"/>
        </w:numPr>
        <w:jc w:val="both"/>
      </w:pPr>
      <w:r>
        <w:t>podjeżdżania na początek przystanku (zatoki) w taki sposób, żeby nie ograniczać przepustowości przystanku;</w:t>
      </w:r>
    </w:p>
    <w:p w:rsidR="00464E2E" w:rsidRDefault="00464E2E" w:rsidP="00464E2E">
      <w:pPr>
        <w:numPr>
          <w:ilvl w:val="0"/>
          <w:numId w:val="2"/>
        </w:numPr>
        <w:jc w:val="both"/>
      </w:pPr>
      <w:r>
        <w:t>podjeżdżania jak najbliżej krawężnika celem umożliwienia wsiadania i wysiadania osobom starszym i niepełnosprawnym.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7. Korzystanie z przystanków może być ograniczone przez Gminę Miasto Tomaszów Mazowiecki z chwilą stwierdzenia braku ich przepustowości, zagrożenia dla organizacji lub bezpieczeństwa ruchu.</w:t>
      </w:r>
    </w:p>
    <w:p w:rsidR="00464E2E" w:rsidRDefault="00464E2E" w:rsidP="00464E2E">
      <w:pPr>
        <w:jc w:val="both"/>
      </w:pPr>
    </w:p>
    <w:p w:rsidR="00464E2E" w:rsidRDefault="00464E2E" w:rsidP="00464E2E">
      <w:pPr>
        <w:jc w:val="both"/>
      </w:pPr>
      <w:r>
        <w:t>§ 8. Lokalizacje oraz numery przystanków wyszczególnionych w Załączniku nr 1 mogą ulegać zmianom w wyniku zarówno stałych jak i czasowych zmian układu komunikacyjnego i drogowego.</w:t>
      </w:r>
    </w:p>
    <w:p w:rsidR="00464E2E" w:rsidRDefault="00464E2E" w:rsidP="00464E2E">
      <w:pPr>
        <w:jc w:val="both"/>
      </w:pPr>
    </w:p>
    <w:p w:rsidR="000F3B18" w:rsidRDefault="000F3B18"/>
    <w:sectPr w:rsidR="000F3B18" w:rsidSect="000F3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A2FCD"/>
    <w:multiLevelType w:val="hybridMultilevel"/>
    <w:tmpl w:val="433490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4E2E"/>
    <w:rsid w:val="000F3B18"/>
    <w:rsid w:val="0046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1"/>
    <w:semiHidden/>
    <w:unhideWhenUsed/>
    <w:rsid w:val="00464E2E"/>
    <w:pPr>
      <w:tabs>
        <w:tab w:val="center" w:pos="4536"/>
        <w:tab w:val="right" w:pos="9072"/>
      </w:tabs>
      <w:suppressAutoHyphens/>
      <w:jc w:val="both"/>
    </w:pPr>
    <w:rPr>
      <w:sz w:val="22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64E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semiHidden/>
    <w:unhideWhenUsed/>
    <w:rsid w:val="00464E2E"/>
    <w:pPr>
      <w:tabs>
        <w:tab w:val="center" w:pos="4536"/>
        <w:tab w:val="right" w:pos="9072"/>
      </w:tabs>
      <w:suppressAutoHyphens/>
      <w:jc w:val="both"/>
    </w:pPr>
    <w:rPr>
      <w:sz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64E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1"/>
    <w:semiHidden/>
    <w:unhideWhenUsed/>
    <w:rsid w:val="00464E2E"/>
    <w:pPr>
      <w:suppressAutoHyphens/>
      <w:spacing w:after="140" w:line="288" w:lineRule="auto"/>
      <w:jc w:val="both"/>
    </w:pPr>
    <w:rPr>
      <w:sz w:val="2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4E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464E2E"/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464E2E"/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NagwekZnak1">
    <w:name w:val="Nagłówek Znak1"/>
    <w:basedOn w:val="Domylnaczcionkaakapitu"/>
    <w:link w:val="Nagwek"/>
    <w:semiHidden/>
    <w:locked/>
    <w:rsid w:val="00464E2E"/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StopkaZnak1">
    <w:name w:val="Stopka Znak1"/>
    <w:basedOn w:val="Domylnaczcionkaakapitu"/>
    <w:link w:val="Stopka"/>
    <w:semiHidden/>
    <w:locked/>
    <w:rsid w:val="00464E2E"/>
    <w:rPr>
      <w:rFonts w:ascii="Times New Roman" w:eastAsia="Times New Roman" w:hAnsi="Times New Roman" w:cs="Times New Roman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4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3746</Words>
  <Characters>22478</Characters>
  <Application>Microsoft Office Word</Application>
  <DocSecurity>0</DocSecurity>
  <Lines>187</Lines>
  <Paragraphs>52</Paragraphs>
  <ScaleCrop>false</ScaleCrop>
  <Company/>
  <LinksUpToDate>false</LinksUpToDate>
  <CharactersWithSpaces>26172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1</cp:revision>
  <dcterms:created xsi:type="dcterms:W3CDTF">2017-10-19T09:42:00Z</dcterms:created>
  <dcterms:modified xsi:type="dcterms:W3CDTF">2017-10-19T09:43:00Z</dcterms:modified>
</cp:coreProperties>
</file>