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3D9" w:rsidRDefault="009A33D9" w:rsidP="009A33D9">
      <w:pPr>
        <w:jc w:val="center"/>
        <w:rPr>
          <w:b/>
        </w:rPr>
      </w:pPr>
      <w:r>
        <w:rPr>
          <w:b/>
        </w:rPr>
        <w:t>Uzasadnienie</w:t>
      </w:r>
    </w:p>
    <w:p w:rsidR="009A33D9" w:rsidRDefault="009A33D9" w:rsidP="009A33D9">
      <w:pPr>
        <w:jc w:val="center"/>
        <w:rPr>
          <w:b/>
        </w:rPr>
      </w:pPr>
      <w:r>
        <w:rPr>
          <w:b/>
        </w:rPr>
        <w:t>do projektu uchwały w sprawie zmiany nazwy Zespołu Szkół nr 8 w Tomaszowie Mazowieckim</w:t>
      </w:r>
    </w:p>
    <w:p w:rsidR="009A33D9" w:rsidRDefault="009A33D9" w:rsidP="009A33D9">
      <w:pPr>
        <w:jc w:val="center"/>
        <w:rPr>
          <w:b/>
        </w:rPr>
      </w:pPr>
    </w:p>
    <w:p w:rsidR="009A33D9" w:rsidRDefault="009A33D9" w:rsidP="009A33D9">
      <w:pPr>
        <w:spacing w:after="0"/>
        <w:ind w:firstLine="708"/>
        <w:jc w:val="both"/>
      </w:pPr>
      <w:r>
        <w:t>Zmiana nazwy Zespołu Szkół nr 8 z siedzibą w Tomaszowie Mazowieckim, ul. Gminna 5/9                na  Zespół Szkolno-Przedszkolny nr 8 z siedzibą w Tomaszowie Mazowieckim, ul. Gminna 5/9  wynika z potrzeby ujednolicenia nazw placówek oświatowych, prowadzonych przez Gminę – Miasto Tomaszów Mazowiecki.</w:t>
      </w:r>
    </w:p>
    <w:p w:rsidR="009A33D9" w:rsidRDefault="009A33D9" w:rsidP="009A33D9">
      <w:pPr>
        <w:spacing w:after="0"/>
        <w:ind w:firstLine="708"/>
        <w:jc w:val="both"/>
      </w:pPr>
      <w:r>
        <w:t>Uwzględniając  fakt, że w skład w/w zespołu wchodzi  Szkoła Podstawowa nr 6 oraz Przedszkole nr 10 w Tomaszowie Mazowieckim, zmiana nazwy na adekwatną do rodzaju prowadzonej działalności jest zasadna.</w:t>
      </w:r>
    </w:p>
    <w:p w:rsidR="009A33D9" w:rsidRDefault="009A33D9" w:rsidP="009A33D9">
      <w:pPr>
        <w:pStyle w:val="NormalnyWeb"/>
        <w:keepNext/>
        <w:spacing w:before="0" w:beforeAutospacing="0" w:after="0" w:afterAutospacing="0"/>
        <w:ind w:firstLine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Wobec powyższego wnosimy o podjęcie przedmiotowej uchwały.</w:t>
      </w:r>
    </w:p>
    <w:p w:rsidR="009A33D9" w:rsidRDefault="009A33D9" w:rsidP="009A33D9">
      <w:pPr>
        <w:spacing w:after="0"/>
        <w:jc w:val="both"/>
      </w:pPr>
    </w:p>
    <w:p w:rsidR="007B2C38" w:rsidRDefault="007B2C38"/>
    <w:sectPr w:rsidR="007B2C38" w:rsidSect="007B2C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33D9"/>
    <w:rsid w:val="007B2C38"/>
    <w:rsid w:val="009A3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33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A3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4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571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bsnioszek</cp:lastModifiedBy>
  <cp:revision>2</cp:revision>
  <dcterms:created xsi:type="dcterms:W3CDTF">2017-04-18T08:03:00Z</dcterms:created>
  <dcterms:modified xsi:type="dcterms:W3CDTF">2017-04-18T08:03:00Z</dcterms:modified>
</cp:coreProperties>
</file>