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A7D" w:rsidRDefault="000F4836" w:rsidP="00F05B0F">
      <w:pPr>
        <w:jc w:val="right"/>
        <w:rPr>
          <w:b/>
          <w:sz w:val="28"/>
          <w:szCs w:val="20"/>
        </w:rPr>
      </w:pPr>
      <w:r>
        <w:rPr>
          <w:b/>
          <w:sz w:val="28"/>
          <w:szCs w:val="20"/>
        </w:rPr>
        <w:t>PROJEKT</w:t>
      </w:r>
      <w:r w:rsidR="00061C5B">
        <w:rPr>
          <w:b/>
          <w:sz w:val="28"/>
          <w:szCs w:val="20"/>
        </w:rPr>
        <w:t xml:space="preserve">                                                                                                                                        </w:t>
      </w:r>
    </w:p>
    <w:p w:rsidR="00061C5B" w:rsidRPr="00617DD0" w:rsidRDefault="00061C5B" w:rsidP="004E2120">
      <w:pPr>
        <w:jc w:val="center"/>
        <w:rPr>
          <w:b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17DD0">
        <w:rPr>
          <w:b/>
          <w:bCs/>
          <w:sz w:val="28"/>
          <w:szCs w:val="28"/>
        </w:rPr>
        <w:t xml:space="preserve">UCHWAŁA Nr </w:t>
      </w:r>
      <w:r w:rsidR="000F4836">
        <w:rPr>
          <w:b/>
          <w:bCs/>
          <w:sz w:val="28"/>
          <w:szCs w:val="28"/>
        </w:rPr>
        <w:t>……</w:t>
      </w:r>
      <w:r w:rsidRPr="00617DD0">
        <w:rPr>
          <w:b/>
          <w:bCs/>
          <w:sz w:val="28"/>
          <w:szCs w:val="28"/>
        </w:rPr>
        <w:t>/201</w:t>
      </w:r>
      <w:r w:rsidR="000F4836">
        <w:rPr>
          <w:b/>
          <w:bCs/>
          <w:sz w:val="28"/>
          <w:szCs w:val="28"/>
        </w:rPr>
        <w:t>7</w:t>
      </w:r>
    </w:p>
    <w:p w:rsidR="00617DD0" w:rsidRPr="00617DD0" w:rsidRDefault="00617DD0" w:rsidP="00617DD0">
      <w:pPr>
        <w:keepNext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17DD0">
        <w:rPr>
          <w:b/>
          <w:bCs/>
          <w:sz w:val="28"/>
          <w:szCs w:val="28"/>
        </w:rPr>
        <w:t>RADY MIEJSKIEJ TOMASZOWA MAZOWIECKIEGO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  dnia </w:t>
      </w:r>
      <w:r w:rsidR="00CE17A8">
        <w:rPr>
          <w:b/>
          <w:bCs/>
          <w:sz w:val="22"/>
          <w:szCs w:val="22"/>
        </w:rPr>
        <w:t>………………….</w:t>
      </w:r>
      <w:r w:rsidRPr="00617DD0">
        <w:rPr>
          <w:b/>
          <w:bCs/>
          <w:sz w:val="22"/>
          <w:szCs w:val="22"/>
        </w:rPr>
        <w:t xml:space="preserve"> 201</w:t>
      </w:r>
      <w:r w:rsidR="000F4836">
        <w:rPr>
          <w:b/>
          <w:bCs/>
          <w:sz w:val="22"/>
          <w:szCs w:val="22"/>
        </w:rPr>
        <w:t>7</w:t>
      </w:r>
      <w:r w:rsidRPr="00617DD0">
        <w:rPr>
          <w:b/>
          <w:bCs/>
          <w:sz w:val="22"/>
          <w:szCs w:val="22"/>
        </w:rPr>
        <w:t xml:space="preserve"> r.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617DD0">
        <w:rPr>
          <w:b/>
          <w:bCs/>
          <w:sz w:val="22"/>
          <w:szCs w:val="22"/>
        </w:rPr>
        <w:t>o zmianie Uchwały Nr XX</w:t>
      </w:r>
      <w:r w:rsidR="000F4836">
        <w:rPr>
          <w:b/>
          <w:bCs/>
          <w:sz w:val="22"/>
          <w:szCs w:val="22"/>
        </w:rPr>
        <w:t>XVIII/342/2016</w:t>
      </w:r>
      <w:r w:rsidRPr="00617DD0">
        <w:rPr>
          <w:b/>
          <w:bCs/>
          <w:sz w:val="22"/>
          <w:szCs w:val="22"/>
        </w:rPr>
        <w:t xml:space="preserve"> Rady Miejskiej Tomaszowa Mazowieckiego z dnia</w:t>
      </w:r>
      <w:r w:rsidRPr="00617DD0">
        <w:rPr>
          <w:b/>
          <w:bCs/>
          <w:sz w:val="22"/>
          <w:szCs w:val="22"/>
        </w:rPr>
        <w:br/>
        <w:t>2</w:t>
      </w:r>
      <w:r w:rsidR="000F4836">
        <w:rPr>
          <w:b/>
          <w:bCs/>
          <w:sz w:val="22"/>
          <w:szCs w:val="22"/>
        </w:rPr>
        <w:t>1 grudnia 2016</w:t>
      </w:r>
      <w:r w:rsidRPr="00617DD0">
        <w:rPr>
          <w:b/>
          <w:bCs/>
          <w:sz w:val="22"/>
          <w:szCs w:val="22"/>
        </w:rPr>
        <w:t xml:space="preserve"> r. w sprawie uchwalenia „Wieloletniej Prognozy Finansowej Miasta Toma</w:t>
      </w:r>
      <w:r w:rsidR="000F4836">
        <w:rPr>
          <w:b/>
          <w:bCs/>
          <w:sz w:val="22"/>
          <w:szCs w:val="22"/>
        </w:rPr>
        <w:t>szowa Mazowieckiego na lata 2017</w:t>
      </w:r>
      <w:r w:rsidRPr="00617DD0">
        <w:rPr>
          <w:b/>
          <w:bCs/>
          <w:sz w:val="22"/>
          <w:szCs w:val="22"/>
        </w:rPr>
        <w:t xml:space="preserve"> - 2030”.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617DD0">
        <w:rPr>
          <w:sz w:val="22"/>
          <w:szCs w:val="22"/>
        </w:rPr>
        <w:t>Na podstawie art. 18 ust. 2 pkt 15 ustawy z dnia 8 marca 1990 r. o samorządzie gminnym (tekst jednolity Dz. U. z 2016 r. poz. 446, poz. 1579</w:t>
      </w:r>
      <w:r w:rsidR="000F4836">
        <w:rPr>
          <w:sz w:val="22"/>
          <w:szCs w:val="22"/>
        </w:rPr>
        <w:t>,</w:t>
      </w:r>
      <w:r w:rsidR="000F4836" w:rsidRPr="000F4836">
        <w:rPr>
          <w:sz w:val="22"/>
          <w:szCs w:val="22"/>
        </w:rPr>
        <w:t xml:space="preserve"> </w:t>
      </w:r>
      <w:r w:rsidR="000F4836">
        <w:rPr>
          <w:sz w:val="22"/>
          <w:szCs w:val="22"/>
        </w:rPr>
        <w:t>poz. 1948</w:t>
      </w:r>
      <w:r w:rsidRPr="00617DD0">
        <w:rPr>
          <w:sz w:val="22"/>
          <w:szCs w:val="22"/>
        </w:rPr>
        <w:t>) oraz art. 226, 227, 228, 230 ustawy z dnia 27 sierpnia 2009 r. o finansach publicznych (tekst jednolity Dz. U. z 2016 r. poz. 1870</w:t>
      </w:r>
      <w:r w:rsidR="000F4836">
        <w:rPr>
          <w:sz w:val="22"/>
          <w:szCs w:val="22"/>
        </w:rPr>
        <w:t>,</w:t>
      </w:r>
      <w:r w:rsidR="000F4836" w:rsidRPr="000F4836">
        <w:rPr>
          <w:sz w:val="22"/>
          <w:szCs w:val="22"/>
        </w:rPr>
        <w:t xml:space="preserve"> </w:t>
      </w:r>
      <w:r w:rsidR="000F4836">
        <w:rPr>
          <w:sz w:val="22"/>
          <w:szCs w:val="22"/>
        </w:rPr>
        <w:t>poz. 1948, poz. 1984</w:t>
      </w:r>
      <w:r w:rsidR="00DE3B0A">
        <w:rPr>
          <w:sz w:val="22"/>
          <w:szCs w:val="22"/>
        </w:rPr>
        <w:t>, z 2017 r. poz.60, poz. 191</w:t>
      </w:r>
      <w:r w:rsidRPr="00617DD0">
        <w:rPr>
          <w:sz w:val="22"/>
          <w:szCs w:val="22"/>
        </w:rPr>
        <w:t>) Rada Miejska Tomaszowa Mazowieckiego uchwala, co następuje: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§ 1. </w:t>
      </w:r>
      <w:r w:rsidRPr="00617DD0">
        <w:rPr>
          <w:sz w:val="22"/>
          <w:szCs w:val="22"/>
        </w:rPr>
        <w:t>W Uchwale Nr XX</w:t>
      </w:r>
      <w:r w:rsidR="000F4836">
        <w:rPr>
          <w:sz w:val="22"/>
          <w:szCs w:val="22"/>
        </w:rPr>
        <w:t>XVIII/342</w:t>
      </w:r>
      <w:r w:rsidRPr="00617DD0">
        <w:rPr>
          <w:sz w:val="22"/>
          <w:szCs w:val="22"/>
        </w:rPr>
        <w:t>/201</w:t>
      </w:r>
      <w:r w:rsidR="000F4836">
        <w:rPr>
          <w:sz w:val="22"/>
          <w:szCs w:val="22"/>
        </w:rPr>
        <w:t>6</w:t>
      </w:r>
      <w:r w:rsidRPr="00617DD0">
        <w:rPr>
          <w:sz w:val="22"/>
          <w:szCs w:val="22"/>
        </w:rPr>
        <w:t xml:space="preserve"> Rady Miejskiej Tomaszowa Mazo</w:t>
      </w:r>
      <w:r w:rsidR="000F4836">
        <w:rPr>
          <w:sz w:val="22"/>
          <w:szCs w:val="22"/>
        </w:rPr>
        <w:t>wieckiego z dnia              21 grudnia 2016</w:t>
      </w:r>
      <w:r w:rsidRPr="00617DD0">
        <w:rPr>
          <w:sz w:val="22"/>
          <w:szCs w:val="22"/>
        </w:rPr>
        <w:t xml:space="preserve"> r. w sprawie uchwalenia „Wieloletniej Prognozy Finansowej Miasta Tomaszowa Mazowieckiego na lata 201</w:t>
      </w:r>
      <w:r w:rsidR="000F4836">
        <w:rPr>
          <w:sz w:val="22"/>
          <w:szCs w:val="22"/>
        </w:rPr>
        <w:t>7</w:t>
      </w:r>
      <w:r w:rsidRPr="00617DD0">
        <w:rPr>
          <w:sz w:val="22"/>
          <w:szCs w:val="22"/>
        </w:rPr>
        <w:t xml:space="preserve"> - 2030”, wprowadza się następujące zmiany: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sz w:val="22"/>
          <w:szCs w:val="22"/>
        </w:rPr>
        <w:t>1) w załączniku nr 1 „Wieloletnia Prognoza  Finansowa  Gminy Miasto Tomaszów Mazowiecki na lata 201</w:t>
      </w:r>
      <w:r w:rsidR="002C56A7">
        <w:rPr>
          <w:sz w:val="22"/>
          <w:szCs w:val="22"/>
        </w:rPr>
        <w:t>7</w:t>
      </w:r>
      <w:r w:rsidRPr="00617DD0">
        <w:rPr>
          <w:sz w:val="22"/>
          <w:szCs w:val="22"/>
        </w:rPr>
        <w:t>-2030” dokonuje się zmian, zgodnie z załącznikiem nr 1 do niniejszej uchwały;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sz w:val="22"/>
          <w:szCs w:val="22"/>
        </w:rPr>
        <w:t>2) dokonuje się zmian</w:t>
      </w:r>
      <w:r w:rsidR="009F3D72" w:rsidRPr="009F3D72">
        <w:rPr>
          <w:sz w:val="22"/>
          <w:szCs w:val="22"/>
        </w:rPr>
        <w:t xml:space="preserve"> </w:t>
      </w:r>
      <w:r w:rsidR="009F3D72">
        <w:rPr>
          <w:sz w:val="22"/>
          <w:szCs w:val="22"/>
        </w:rPr>
        <w:t xml:space="preserve">w </w:t>
      </w:r>
      <w:r w:rsidR="009F3D72" w:rsidRPr="00617DD0">
        <w:rPr>
          <w:sz w:val="22"/>
          <w:szCs w:val="22"/>
        </w:rPr>
        <w:t>załącznik</w:t>
      </w:r>
      <w:r w:rsidR="009F3D72">
        <w:rPr>
          <w:sz w:val="22"/>
          <w:szCs w:val="22"/>
        </w:rPr>
        <w:t>u</w:t>
      </w:r>
      <w:r w:rsidR="009F3D72" w:rsidRPr="00617DD0">
        <w:rPr>
          <w:sz w:val="22"/>
          <w:szCs w:val="22"/>
        </w:rPr>
        <w:t xml:space="preserve"> nr 2 „Wykaz przedsięwzięć wieloletnich na lata 201</w:t>
      </w:r>
      <w:r w:rsidR="002C56A7">
        <w:rPr>
          <w:sz w:val="22"/>
          <w:szCs w:val="22"/>
        </w:rPr>
        <w:t>7</w:t>
      </w:r>
      <w:r w:rsidR="009F3D72" w:rsidRPr="00617DD0">
        <w:rPr>
          <w:sz w:val="22"/>
          <w:szCs w:val="22"/>
        </w:rPr>
        <w:t>-202</w:t>
      </w:r>
      <w:r w:rsidR="009F3D72">
        <w:rPr>
          <w:sz w:val="22"/>
          <w:szCs w:val="22"/>
        </w:rPr>
        <w:t>8</w:t>
      </w:r>
      <w:r w:rsidR="009F3D72" w:rsidRPr="00617DD0">
        <w:rPr>
          <w:sz w:val="22"/>
          <w:szCs w:val="22"/>
        </w:rPr>
        <w:t>”</w:t>
      </w:r>
      <w:r w:rsidRPr="00617DD0">
        <w:rPr>
          <w:sz w:val="22"/>
          <w:szCs w:val="22"/>
        </w:rPr>
        <w:t xml:space="preserve">, zgodnie z załącznikiem nr </w:t>
      </w:r>
      <w:r w:rsidR="009F3D72">
        <w:rPr>
          <w:sz w:val="22"/>
          <w:szCs w:val="22"/>
        </w:rPr>
        <w:t>2</w:t>
      </w:r>
      <w:r w:rsidRPr="00617DD0">
        <w:rPr>
          <w:sz w:val="22"/>
          <w:szCs w:val="22"/>
        </w:rPr>
        <w:t xml:space="preserve"> do niniejszej uchwały;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617DD0" w:rsidRDefault="00900AF7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617DD0" w:rsidRPr="00617DD0">
        <w:rPr>
          <w:sz w:val="22"/>
          <w:szCs w:val="22"/>
        </w:rPr>
        <w:t>) objaśnienia przyjętych wartości do Wieloletniej Prognozy Finansowej Miasta Tomaszowa Mazowieckiego stanowią załącznik nr 3 do niniejszej uchwały.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§ 2. </w:t>
      </w:r>
      <w:r w:rsidRPr="00617DD0">
        <w:rPr>
          <w:sz w:val="22"/>
          <w:szCs w:val="22"/>
        </w:rPr>
        <w:t>Wykonanie uchwały powierza się Prezydentowi Miasta Tomaszowa Mazowieckiego.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617DD0">
        <w:rPr>
          <w:b/>
          <w:bCs/>
          <w:sz w:val="22"/>
          <w:szCs w:val="22"/>
        </w:rPr>
        <w:t xml:space="preserve">      § 3. </w:t>
      </w:r>
      <w:r w:rsidRPr="00617DD0">
        <w:rPr>
          <w:sz w:val="22"/>
          <w:szCs w:val="22"/>
        </w:rPr>
        <w:t>Uchwała wchodzi w życie z dniem podjęcia i podlega ogłoszeniu na tablicy ogłoszeń Urzędu Miasta.</w:t>
      </w: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sz w:val="22"/>
          <w:szCs w:val="22"/>
        </w:rPr>
      </w:pPr>
    </w:p>
    <w:p w:rsidR="00617DD0" w:rsidRPr="00617DD0" w:rsidRDefault="00617DD0" w:rsidP="00617DD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rPr>
          <w:i/>
          <w:iCs/>
          <w:sz w:val="22"/>
          <w:szCs w:val="22"/>
        </w:rPr>
      </w:pPr>
    </w:p>
    <w:p w:rsidR="008E6C4E" w:rsidRPr="00F66173" w:rsidRDefault="008E6C4E" w:rsidP="008E6C4E">
      <w:pPr>
        <w:autoSpaceDE w:val="0"/>
        <w:autoSpaceDN w:val="0"/>
        <w:adjustRightInd w:val="0"/>
        <w:rPr>
          <w:i/>
          <w:color w:val="FFFFFF" w:themeColor="background1"/>
          <w:sz w:val="16"/>
          <w:szCs w:val="16"/>
        </w:rPr>
      </w:pPr>
      <w:r w:rsidRPr="00F66173">
        <w:rPr>
          <w:i/>
          <w:color w:val="FFFFFF" w:themeColor="background1"/>
          <w:sz w:val="16"/>
          <w:szCs w:val="16"/>
        </w:rPr>
        <w:t>Przygotował:</w:t>
      </w:r>
    </w:p>
    <w:p w:rsidR="008E6C4E" w:rsidRPr="00F66173" w:rsidRDefault="008E6C4E" w:rsidP="008E6C4E">
      <w:pPr>
        <w:autoSpaceDE w:val="0"/>
        <w:autoSpaceDN w:val="0"/>
        <w:adjustRightInd w:val="0"/>
        <w:rPr>
          <w:color w:val="FFFFFF" w:themeColor="background1"/>
          <w:sz w:val="22"/>
          <w:szCs w:val="22"/>
        </w:rPr>
      </w:pPr>
    </w:p>
    <w:p w:rsidR="006A58DA" w:rsidRPr="00F66173" w:rsidRDefault="006A58DA" w:rsidP="008E6C4E">
      <w:pPr>
        <w:autoSpaceDE w:val="0"/>
        <w:autoSpaceDN w:val="0"/>
        <w:adjustRightInd w:val="0"/>
        <w:rPr>
          <w:color w:val="FFFFFF" w:themeColor="background1"/>
          <w:sz w:val="22"/>
          <w:szCs w:val="22"/>
        </w:rPr>
      </w:pPr>
    </w:p>
    <w:p w:rsidR="001B4345" w:rsidRPr="00F66173" w:rsidRDefault="001B4345" w:rsidP="008E6C4E">
      <w:pPr>
        <w:autoSpaceDE w:val="0"/>
        <w:autoSpaceDN w:val="0"/>
        <w:adjustRightInd w:val="0"/>
        <w:rPr>
          <w:color w:val="FFFFFF" w:themeColor="background1"/>
          <w:sz w:val="22"/>
          <w:szCs w:val="22"/>
        </w:rPr>
      </w:pPr>
    </w:p>
    <w:p w:rsidR="001B4345" w:rsidRPr="00F66173" w:rsidRDefault="001B4345" w:rsidP="008E6C4E">
      <w:pPr>
        <w:autoSpaceDE w:val="0"/>
        <w:autoSpaceDN w:val="0"/>
        <w:adjustRightInd w:val="0"/>
        <w:rPr>
          <w:color w:val="FFFFFF" w:themeColor="background1"/>
          <w:sz w:val="22"/>
          <w:szCs w:val="22"/>
        </w:rPr>
      </w:pPr>
    </w:p>
    <w:p w:rsidR="008E6C4E" w:rsidRPr="00F66173" w:rsidRDefault="008E6C4E" w:rsidP="008E6C4E">
      <w:pPr>
        <w:autoSpaceDE w:val="0"/>
        <w:autoSpaceDN w:val="0"/>
        <w:adjustRightInd w:val="0"/>
        <w:rPr>
          <w:i/>
          <w:color w:val="FFFFFF" w:themeColor="background1"/>
          <w:sz w:val="16"/>
          <w:szCs w:val="16"/>
        </w:rPr>
      </w:pPr>
      <w:r w:rsidRPr="00F66173">
        <w:rPr>
          <w:i/>
          <w:color w:val="FFFFFF" w:themeColor="background1"/>
          <w:sz w:val="16"/>
          <w:szCs w:val="16"/>
        </w:rPr>
        <w:t xml:space="preserve">Zaopiniował pod </w:t>
      </w:r>
    </w:p>
    <w:p w:rsidR="008E6C4E" w:rsidRPr="00F66173" w:rsidRDefault="008E6C4E" w:rsidP="008E6C4E">
      <w:pPr>
        <w:autoSpaceDE w:val="0"/>
        <w:autoSpaceDN w:val="0"/>
        <w:adjustRightInd w:val="0"/>
        <w:rPr>
          <w:i/>
          <w:color w:val="FFFFFF" w:themeColor="background1"/>
          <w:sz w:val="16"/>
          <w:szCs w:val="16"/>
        </w:rPr>
      </w:pPr>
      <w:r w:rsidRPr="00F66173">
        <w:rPr>
          <w:i/>
          <w:color w:val="FFFFFF" w:themeColor="background1"/>
          <w:sz w:val="16"/>
          <w:szCs w:val="16"/>
        </w:rPr>
        <w:t>względem prawnym</w:t>
      </w:r>
    </w:p>
    <w:p w:rsidR="008E6C4E" w:rsidRPr="00F66173" w:rsidRDefault="008E6C4E" w:rsidP="008E6C4E">
      <w:pPr>
        <w:autoSpaceDE w:val="0"/>
        <w:autoSpaceDN w:val="0"/>
        <w:adjustRightInd w:val="0"/>
        <w:rPr>
          <w:b/>
          <w:bCs/>
          <w:color w:val="FFFFFF" w:themeColor="background1"/>
          <w:sz w:val="16"/>
          <w:szCs w:val="16"/>
        </w:rPr>
      </w:pPr>
    </w:p>
    <w:p w:rsidR="008C5DEF" w:rsidRPr="00F66173" w:rsidRDefault="008C5DEF" w:rsidP="008C5DEF">
      <w:pPr>
        <w:rPr>
          <w:i/>
          <w:color w:val="FFFFFF" w:themeColor="background1"/>
          <w:sz w:val="16"/>
          <w:szCs w:val="16"/>
        </w:rPr>
      </w:pPr>
    </w:p>
    <w:p w:rsidR="008C5DEF" w:rsidRPr="00F05B0F" w:rsidRDefault="008C5DEF" w:rsidP="008C5DEF">
      <w:pPr>
        <w:rPr>
          <w:i/>
          <w:sz w:val="16"/>
          <w:szCs w:val="16"/>
        </w:rPr>
      </w:pPr>
    </w:p>
    <w:p w:rsidR="008C5DEF" w:rsidRPr="00F05B0F" w:rsidRDefault="008C5DEF" w:rsidP="008C5DEF">
      <w:pPr>
        <w:rPr>
          <w:i/>
          <w:sz w:val="16"/>
          <w:szCs w:val="16"/>
        </w:rPr>
      </w:pPr>
    </w:p>
    <w:p w:rsidR="008C5DEF" w:rsidRPr="00F05B0F" w:rsidRDefault="008C5DEF" w:rsidP="008C5DEF">
      <w:pPr>
        <w:rPr>
          <w:i/>
          <w:sz w:val="16"/>
          <w:szCs w:val="16"/>
        </w:rPr>
      </w:pP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  <w:r w:rsidRPr="00666991">
        <w:rPr>
          <w:i/>
          <w:color w:val="FFFFFF" w:themeColor="background1"/>
          <w:sz w:val="16"/>
          <w:szCs w:val="16"/>
        </w:rPr>
        <w:t xml:space="preserve">Zaopiniował pod </w:t>
      </w:r>
    </w:p>
    <w:p w:rsidR="008C5DEF" w:rsidRPr="00666991" w:rsidRDefault="008C5DEF" w:rsidP="008C5DEF">
      <w:pPr>
        <w:rPr>
          <w:i/>
          <w:color w:val="FFFFFF" w:themeColor="background1"/>
          <w:sz w:val="16"/>
          <w:szCs w:val="16"/>
        </w:rPr>
      </w:pPr>
      <w:r w:rsidRPr="00666991">
        <w:rPr>
          <w:i/>
          <w:color w:val="FFFFFF" w:themeColor="background1"/>
          <w:sz w:val="16"/>
          <w:szCs w:val="16"/>
        </w:rPr>
        <w:t>względem prawnym:</w:t>
      </w:r>
    </w:p>
    <w:p w:rsidR="005D1583" w:rsidRPr="00666991" w:rsidRDefault="005D1583" w:rsidP="005D1583">
      <w:pPr>
        <w:jc w:val="center"/>
        <w:rPr>
          <w:color w:val="FFFFFF" w:themeColor="background1"/>
          <w:sz w:val="22"/>
          <w:szCs w:val="22"/>
        </w:rPr>
      </w:pPr>
    </w:p>
    <w:p w:rsidR="005D1583" w:rsidRPr="00CA6532" w:rsidRDefault="005D1583" w:rsidP="005D1583">
      <w:pPr>
        <w:jc w:val="center"/>
        <w:rPr>
          <w:b/>
          <w:sz w:val="22"/>
          <w:szCs w:val="22"/>
        </w:rPr>
      </w:pPr>
    </w:p>
    <w:p w:rsidR="00CB2830" w:rsidRPr="00CA6532" w:rsidRDefault="00CB2830" w:rsidP="005D1583">
      <w:pPr>
        <w:jc w:val="center"/>
        <w:rPr>
          <w:b/>
          <w:sz w:val="22"/>
          <w:szCs w:val="22"/>
        </w:rPr>
        <w:sectPr w:rsidR="00CB2830" w:rsidRPr="00CA6532" w:rsidSect="006A58DA">
          <w:footerReference w:type="default" r:id="rId8"/>
          <w:footerReference w:type="first" r:id="rId9"/>
          <w:pgSz w:w="11906" w:h="16838"/>
          <w:pgMar w:top="851" w:right="1418" w:bottom="851" w:left="1418" w:header="709" w:footer="709" w:gutter="0"/>
          <w:cols w:space="708"/>
          <w:titlePg/>
          <w:docGrid w:linePitch="360"/>
        </w:sectPr>
      </w:pP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Załącznik nr 1 do Uchwały Nr </w:t>
      </w:r>
      <w:r w:rsidR="002C56A7">
        <w:rPr>
          <w:i/>
          <w:sz w:val="16"/>
          <w:szCs w:val="16"/>
        </w:rPr>
        <w:t>………….</w:t>
      </w:r>
      <w:r w:rsidR="00BD2F23">
        <w:rPr>
          <w:i/>
          <w:sz w:val="16"/>
          <w:szCs w:val="16"/>
        </w:rPr>
        <w:t>/201</w:t>
      </w:r>
      <w:r w:rsidR="00C95927">
        <w:rPr>
          <w:i/>
          <w:sz w:val="16"/>
          <w:szCs w:val="16"/>
        </w:rPr>
        <w:t>7</w:t>
      </w: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Rady Miejskiej Tomaszowa Mazowieckiego</w:t>
      </w:r>
    </w:p>
    <w:p w:rsidR="008D1DD1" w:rsidRDefault="008D1DD1" w:rsidP="008D1DD1">
      <w:p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  dnia </w:t>
      </w:r>
      <w:r w:rsidR="00C95927">
        <w:rPr>
          <w:i/>
          <w:sz w:val="16"/>
          <w:szCs w:val="16"/>
        </w:rPr>
        <w:t>………………….</w:t>
      </w:r>
    </w:p>
    <w:p w:rsidR="008D1DD1" w:rsidRDefault="008D1DD1" w:rsidP="008D1DD1">
      <w:pPr>
        <w:rPr>
          <w:i/>
          <w:sz w:val="16"/>
          <w:szCs w:val="16"/>
        </w:rPr>
      </w:pPr>
    </w:p>
    <w:p w:rsidR="008D1DD1" w:rsidRDefault="008D1DD1" w:rsidP="008D1DD1">
      <w:pPr>
        <w:jc w:val="center"/>
        <w:rPr>
          <w:b/>
          <w:sz w:val="22"/>
          <w:szCs w:val="22"/>
        </w:rPr>
      </w:pPr>
      <w:r w:rsidRPr="00866A23">
        <w:rPr>
          <w:b/>
          <w:sz w:val="22"/>
          <w:szCs w:val="22"/>
        </w:rPr>
        <w:t>Wieloletnia Prognoza  Finansowa  Gminy Miasto Tomaszów Mazowiecki na lata 201</w:t>
      </w:r>
      <w:r w:rsidR="00C95927">
        <w:rPr>
          <w:b/>
          <w:sz w:val="22"/>
          <w:szCs w:val="22"/>
        </w:rPr>
        <w:t>7</w:t>
      </w:r>
      <w:r w:rsidRPr="00866A23">
        <w:rPr>
          <w:b/>
          <w:sz w:val="22"/>
          <w:szCs w:val="22"/>
        </w:rPr>
        <w:t>-20</w:t>
      </w:r>
      <w:r w:rsidR="00617DD0">
        <w:rPr>
          <w:b/>
          <w:sz w:val="22"/>
          <w:szCs w:val="22"/>
        </w:rPr>
        <w:t>30</w:t>
      </w:r>
    </w:p>
    <w:p w:rsidR="008D1DD1" w:rsidRDefault="008D1DD1" w:rsidP="008D1DD1">
      <w:pPr>
        <w:jc w:val="center"/>
        <w:rPr>
          <w:b/>
          <w:sz w:val="22"/>
          <w:szCs w:val="22"/>
        </w:rPr>
      </w:pPr>
    </w:p>
    <w:p w:rsidR="008D1DD1" w:rsidRDefault="008D1DD1" w:rsidP="008D1DD1">
      <w:pPr>
        <w:rPr>
          <w:i/>
          <w:sz w:val="16"/>
          <w:szCs w:val="16"/>
        </w:rPr>
      </w:pPr>
      <w:r w:rsidRPr="00866A23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      </w:t>
      </w:r>
      <w:r w:rsidRPr="00866A23">
        <w:rPr>
          <w:b/>
          <w:sz w:val="22"/>
          <w:szCs w:val="22"/>
        </w:rPr>
        <w:t xml:space="preserve">       </w:t>
      </w:r>
      <w:r w:rsidRPr="00866A23">
        <w:rPr>
          <w:i/>
          <w:sz w:val="16"/>
          <w:szCs w:val="16"/>
        </w:rPr>
        <w:t xml:space="preserve">                                                                                    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1"/>
        <w:gridCol w:w="1098"/>
        <w:gridCol w:w="1190"/>
        <w:gridCol w:w="1145"/>
        <w:gridCol w:w="1123"/>
        <w:gridCol w:w="1153"/>
        <w:gridCol w:w="1050"/>
        <w:gridCol w:w="1104"/>
        <w:gridCol w:w="1169"/>
        <w:gridCol w:w="1085"/>
        <w:gridCol w:w="1031"/>
        <w:gridCol w:w="1153"/>
      </w:tblGrid>
      <w:tr w:rsidR="008D1DD1" w:rsidRPr="004E0F9C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bookmarkStart w:id="0" w:name="OLE_LINK2"/>
            <w:r w:rsidRPr="004E0F9C">
              <w:rPr>
                <w:rFonts w:ascii="Arial" w:hAnsi="Arial" w:cs="Arial"/>
                <w:sz w:val="14"/>
                <w:szCs w:val="14"/>
              </w:rPr>
              <w:t>Wyszczególnienie</w:t>
            </w:r>
          </w:p>
        </w:tc>
        <w:tc>
          <w:tcPr>
            <w:tcW w:w="4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Dochody ogółem </w:t>
            </w:r>
          </w:p>
        </w:tc>
        <w:tc>
          <w:tcPr>
            <w:tcW w:w="4130" w:type="pct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tego:</w:t>
            </w:r>
          </w:p>
        </w:tc>
      </w:tr>
      <w:tr w:rsidR="008D1DD1" w:rsidRPr="004E0F9C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Dochody bieżące</w:t>
            </w:r>
          </w:p>
        </w:tc>
        <w:tc>
          <w:tcPr>
            <w:tcW w:w="2486" w:type="pct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 Dochody majątkowe</w:t>
            </w:r>
          </w:p>
        </w:tc>
        <w:tc>
          <w:tcPr>
            <w:tcW w:w="8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</w:tr>
      <w:tr w:rsidR="008D1DD1" w:rsidRPr="004E0F9C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4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podatki i opłaty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w tym:</w:t>
            </w:r>
          </w:p>
        </w:tc>
        <w:tc>
          <w:tcPr>
            <w:tcW w:w="40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subwencji ogólnej</w:t>
            </w:r>
          </w:p>
        </w:tc>
        <w:tc>
          <w:tcPr>
            <w:tcW w:w="43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tytułu dotacji i środków przeznaczonych na cele bieżące</w:t>
            </w:r>
          </w:p>
        </w:tc>
        <w:tc>
          <w:tcPr>
            <w:tcW w:w="40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ze sprzedaży majątku</w:t>
            </w:r>
          </w:p>
        </w:tc>
        <w:tc>
          <w:tcPr>
            <w:tcW w:w="4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z tytułu dotacji oraz środków przeznaczonych na inwestycje</w:t>
            </w:r>
          </w:p>
        </w:tc>
      </w:tr>
      <w:tr w:rsidR="008D1DD1" w:rsidRPr="004E0F9C" w:rsidTr="005B6567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25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7" w:type="pct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 xml:space="preserve"> z podatku od nieruchomości</w:t>
            </w:r>
          </w:p>
        </w:tc>
        <w:tc>
          <w:tcPr>
            <w:tcW w:w="40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0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DD1" w:rsidRPr="004E0F9C" w:rsidRDefault="008D1DD1" w:rsidP="00FD7FC5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38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DD1" w:rsidRPr="004E0F9C" w:rsidRDefault="008D1DD1" w:rsidP="00FD7FC5">
            <w:pPr>
              <w:rPr>
                <w:sz w:val="20"/>
                <w:szCs w:val="20"/>
              </w:rPr>
            </w:pPr>
          </w:p>
        </w:tc>
        <w:tc>
          <w:tcPr>
            <w:tcW w:w="4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D1DD1" w:rsidRPr="004E0F9C" w:rsidRDefault="008D1DD1" w:rsidP="00FD7FC5">
            <w:pPr>
              <w:rPr>
                <w:sz w:val="20"/>
                <w:szCs w:val="20"/>
              </w:rPr>
            </w:pPr>
          </w:p>
        </w:tc>
      </w:tr>
      <w:tr w:rsidR="008D1DD1" w:rsidRPr="004E0F9C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Lp.</w:t>
            </w:r>
          </w:p>
        </w:tc>
        <w:tc>
          <w:tcPr>
            <w:tcW w:w="40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43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1.1.1</w:t>
            </w:r>
          </w:p>
        </w:tc>
        <w:tc>
          <w:tcPr>
            <w:tcW w:w="41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1.1.2</w:t>
            </w:r>
          </w:p>
        </w:tc>
        <w:tc>
          <w:tcPr>
            <w:tcW w:w="4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1.1.3</w:t>
            </w:r>
          </w:p>
        </w:tc>
        <w:tc>
          <w:tcPr>
            <w:tcW w:w="3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1.1.3.1</w:t>
            </w:r>
          </w:p>
        </w:tc>
        <w:tc>
          <w:tcPr>
            <w:tcW w:w="4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1.1.4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1.1.5</w:t>
            </w:r>
          </w:p>
        </w:tc>
        <w:tc>
          <w:tcPr>
            <w:tcW w:w="40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</w:t>
            </w:r>
          </w:p>
        </w:tc>
        <w:tc>
          <w:tcPr>
            <w:tcW w:w="3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1.2.1</w:t>
            </w:r>
          </w:p>
        </w:tc>
        <w:tc>
          <w:tcPr>
            <w:tcW w:w="425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D1DD1" w:rsidRPr="004E0F9C" w:rsidRDefault="008D1DD1" w:rsidP="00FD7FC5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4E0F9C">
              <w:rPr>
                <w:rFonts w:ascii="Arial" w:hAnsi="Arial" w:cs="Arial"/>
                <w:sz w:val="14"/>
                <w:szCs w:val="14"/>
              </w:rPr>
              <w:t>1.2.2</w:t>
            </w:r>
          </w:p>
        </w:tc>
      </w:tr>
      <w:tr w:rsidR="005B6567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245 578 849,33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221 730 410,82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46 222 643,00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2 421 532,76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51 920 097,03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32 274 423,55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44 226 817,00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69 999 536,20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23 848 438,51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6 375 840,23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17 407 434,75</w:t>
            </w:r>
          </w:p>
        </w:tc>
      </w:tr>
      <w:tr w:rsidR="005B6567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271 047 433,39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224 931 870,73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49 326 516,00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2 260 000,00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51 100 629,00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32 026 948,00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44 012 559,00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71 919 297,81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46 115 562,66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40 082 062,66</w:t>
            </w:r>
          </w:p>
        </w:tc>
      </w:tr>
      <w:tr w:rsidR="005B6567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251 211 391,45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237 050 154,00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53 294 912,00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2 373 000,00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53 480 365,00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32 497 200,00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44 399 852,00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75 947 065,00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14 161 237,45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8 161 237,45</w:t>
            </w:r>
          </w:p>
        </w:tc>
      </w:tr>
      <w:tr w:rsidR="005B6567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247 201 676,00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242 201 676,00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55 373 414,00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2 465 547,00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54 656 933,00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33 212 138,00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45 376 649,00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76 607 964,00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249 859 729,00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247 859 729,00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57 532 977,00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2 561 703,00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56 023 356,00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34 042 441,00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46 511 065,00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77 316 430,00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2 000 000,00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253 546 821,00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253 546 821,00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59 661 697,00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2 656 486,00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57 423 940,00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34 893 502,00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47 673 842,00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78 018 804,00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259 354 313,00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259 354 313,00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61 809 518,00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2 752 119,00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58 859 539,00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35 765 840,00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48 865 688,00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78 752 595,00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265 125 868,00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265 125 868,00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63 849 232,00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2 842 939,00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60 331 027,00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36 659 986,00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50 087 330,00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79 492 614,00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271 584 421,00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271 584 421,00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65 892 407,00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2 933 913,00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61 839 303,00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37 576 486,00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51 339 513,00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80 843 491,00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277 312 351,00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277 312 351,00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67 935 072,00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3 024 864,00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63 385 286,00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38 515 898,00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52 623 001,00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81 389 937,00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283 361 645,00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283 361 645,00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69 973 124,00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3 115 610,00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64 969 918,00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39 478 795,00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53 938 576,00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82 186 371,00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289 473 090,00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289 473 090,00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72 002 345,00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3 205 963,00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66 594 166,00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40 465 765,00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55 287 040,00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82 976 079,00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295 694 042,00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295 694 042,00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74 090 413,00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3 298 936,00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68 259 020,00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41 477 409,00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56 669 216,00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83 733 772,00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302 048 344,00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302 048 344,00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76 164 945,00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3 391 306,00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69 965 496,00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42 514 344,00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58 085 946,00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84 556 899,00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672883" w:rsidTr="005B6567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308 330 248,00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308 330 248,00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78 221 399,00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3 482 871,00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71 714 633,00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43 577 203,00</w:t>
            </w:r>
          </w:p>
        </w:tc>
        <w:tc>
          <w:tcPr>
            <w:tcW w:w="40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59 538 095,00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85 242 402,00</w:t>
            </w:r>
          </w:p>
        </w:tc>
        <w:tc>
          <w:tcPr>
            <w:tcW w:w="40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2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bookmarkEnd w:id="0"/>
    </w:tbl>
    <w:p w:rsidR="008D1DD1" w:rsidRPr="00672883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Default="00CB2830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rFonts w:ascii="Arial" w:hAnsi="Arial" w:cs="Arial"/>
          <w:i/>
          <w:sz w:val="12"/>
          <w:szCs w:val="12"/>
        </w:rPr>
      </w:pPr>
    </w:p>
    <w:p w:rsidR="009D424F" w:rsidRDefault="009D424F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1"/>
        <w:gridCol w:w="1225"/>
        <w:gridCol w:w="1210"/>
        <w:gridCol w:w="1161"/>
        <w:gridCol w:w="1164"/>
        <w:gridCol w:w="1164"/>
        <w:gridCol w:w="1188"/>
        <w:gridCol w:w="1158"/>
        <w:gridCol w:w="1169"/>
        <w:gridCol w:w="1316"/>
        <w:gridCol w:w="1546"/>
      </w:tblGrid>
      <w:tr w:rsidR="00084E43" w:rsidRPr="00CB18A5" w:rsidTr="009D424F">
        <w:trPr>
          <w:trHeight w:val="284"/>
        </w:trPr>
        <w:tc>
          <w:tcPr>
            <w:tcW w:w="46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bookmarkStart w:id="1" w:name="OLE_LINK1"/>
          </w:p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4E43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ogółem</w:t>
            </w: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067" w:type="pct"/>
            <w:gridSpan w:val="7"/>
            <w:tcBorders>
              <w:top w:val="single" w:sz="4" w:space="0" w:color="000000"/>
              <w:bottom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570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</w:t>
            </w:r>
          </w:p>
        </w:tc>
        <w:tc>
          <w:tcPr>
            <w:tcW w:w="3067" w:type="pct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</w:t>
            </w: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tytułu poręczeń i gwarancji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22083D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22083D">
              <w:rPr>
                <w:rFonts w:ascii="Arial" w:hAnsi="Arial" w:cs="Arial"/>
                <w:color w:val="000000"/>
                <w:sz w:val="12"/>
                <w:szCs w:val="12"/>
              </w:rPr>
              <w:t xml:space="preserve">   na spłatę przejętych zobowiązań samodzielnego publicznego zakładu opieki zdrowotnej przekształconego na zasadach określonych w przepisach  o działalności leczniczej, w wysokości w jakiej nie podlegają sfinansowaniu dotacją z budżetu państwa</w:t>
            </w:r>
          </w:p>
        </w:tc>
        <w:tc>
          <w:tcPr>
            <w:tcW w:w="43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na obsługę długu</w:t>
            </w:r>
          </w:p>
        </w:tc>
        <w:tc>
          <w:tcPr>
            <w:tcW w:w="1343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gwarancje i poręczenia podlegające wyłączeniu z limitu spłaty zobowiązań, o którym mowa w art. 243 ustawy </w:t>
            </w: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odsetki i dyskonto określone w art. 243 ust. 1 ustawy </w:t>
            </w:r>
          </w:p>
        </w:tc>
        <w:tc>
          <w:tcPr>
            <w:tcW w:w="9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43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A16BEB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w terminie nie dłuższym niż 90 dni po zakończeniu programu, projektu lub zadania i otrzymaniu refundacji z tych środków (bez odsetek i dyskonta od zobowiązań na wkład krajowy)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CB18A5">
              <w:rPr>
                <w:rFonts w:ascii="Arial" w:hAnsi="Arial" w:cs="Arial"/>
                <w:color w:val="000000"/>
                <w:sz w:val="12"/>
                <w:szCs w:val="12"/>
              </w:rPr>
              <w:t>odsetki i dyskonto podlegające wyłączeniu z limitu spłaty zobowiązań, o którym mowa w art. 243 ustawy, z tytułu zobowiązań  zaciągniętych na wkład krajowy</w:t>
            </w:r>
          </w:p>
        </w:tc>
        <w:tc>
          <w:tcPr>
            <w:tcW w:w="5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4E43" w:rsidRPr="00CB18A5" w:rsidRDefault="00084E43" w:rsidP="00A52ADF">
            <w:pPr>
              <w:rPr>
                <w:sz w:val="20"/>
                <w:szCs w:val="20"/>
              </w:rPr>
            </w:pPr>
          </w:p>
        </w:tc>
      </w:tr>
      <w:tr w:rsidR="00084E43" w:rsidRPr="00CB18A5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44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</w:t>
            </w:r>
          </w:p>
        </w:tc>
        <w:tc>
          <w:tcPr>
            <w:tcW w:w="42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2.1.1.1</w:t>
            </w:r>
          </w:p>
        </w:tc>
        <w:tc>
          <w:tcPr>
            <w:tcW w:w="42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2.1.2</w:t>
            </w:r>
          </w:p>
        </w:tc>
        <w:tc>
          <w:tcPr>
            <w:tcW w:w="43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</w:t>
            </w:r>
          </w:p>
        </w:tc>
        <w:tc>
          <w:tcPr>
            <w:tcW w:w="42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</w:t>
            </w:r>
          </w:p>
        </w:tc>
        <w:tc>
          <w:tcPr>
            <w:tcW w:w="4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2.1.3.1.2</w:t>
            </w: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84E43" w:rsidRPr="00CB18A5" w:rsidRDefault="00084E43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2.2</w:t>
            </w:r>
          </w:p>
        </w:tc>
      </w:tr>
      <w:bookmarkEnd w:id="1"/>
      <w:tr w:rsidR="005B6567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235 982 967,05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201 377 617,08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2 030 151,35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2 030 151,35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34 605 349,97</w:t>
            </w:r>
          </w:p>
        </w:tc>
      </w:tr>
      <w:tr w:rsidR="005B6567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299 116 825,81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208 787 097,05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561 346,00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3 352 557,00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3 352 557,00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90 329 728,76</w:t>
            </w:r>
          </w:p>
        </w:tc>
      </w:tr>
      <w:tr w:rsidR="005B6567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239 367 544,83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214 245 448,00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570 951,00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3 108 865,00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25 122 096,83</w:t>
            </w:r>
          </w:p>
        </w:tc>
      </w:tr>
      <w:tr w:rsidR="005B6567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234 416 010,00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215 878 051,00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1 206 103,00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2 681 800,00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2 681 800,00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18 537 959,00</w:t>
            </w:r>
          </w:p>
        </w:tc>
      </w:tr>
      <w:tr w:rsidR="005B6567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234 942 971,40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217 738 834,00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1 841 421,00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2 218 300,00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2 218 300,00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17 204 137,40</w:t>
            </w:r>
          </w:p>
        </w:tc>
      </w:tr>
      <w:tr w:rsidR="005B6567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240 446 821,00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219 550 072,00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1 851 525,00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1 957 186,00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1 957 186,00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20 896 749,00</w:t>
            </w:r>
          </w:p>
        </w:tc>
      </w:tr>
      <w:tr w:rsidR="005B6567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251 428 313,00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221 505 594,00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1 861 803,00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1 615 748,00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1 615 748,00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29 922 719,00</w:t>
            </w:r>
          </w:p>
        </w:tc>
      </w:tr>
      <w:tr w:rsidR="005B6567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260 708 668,00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223 474 922,00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1 872 257,00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1 393 300,00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1 393 300,00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37 233 746,00</w:t>
            </w:r>
          </w:p>
        </w:tc>
      </w:tr>
      <w:tr w:rsidR="005B6567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267 167 221,00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228 585 244,00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1 882 889,00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1 121 500,00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1 121 500,00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38 581 977,00</w:t>
            </w:r>
          </w:p>
        </w:tc>
      </w:tr>
      <w:tr w:rsidR="005B6567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272 895 151,00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229 516 002,00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1 893 705,00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1 080 000,00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1 080 000,00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43 379 149,00</w:t>
            </w:r>
          </w:p>
        </w:tc>
      </w:tr>
      <w:tr w:rsidR="005B6567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278 944 445,00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231 720 821,00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1 904 705,00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920 300,00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920 300,00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47 223 624,00</w:t>
            </w:r>
          </w:p>
        </w:tc>
      </w:tr>
      <w:tr w:rsidR="005B6567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285 055 890,00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233 871 712,00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1 915 893,00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670 600,00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670 600,00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51 184 178,00</w:t>
            </w:r>
          </w:p>
        </w:tc>
      </w:tr>
      <w:tr w:rsidR="005B6567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290 676 842,00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235 837 666,00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1 877 561,00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590 000,00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590 000,00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54 839 176,00</w:t>
            </w:r>
          </w:p>
        </w:tc>
      </w:tr>
      <w:tr w:rsidR="005B6567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296 791 144,00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238 122 542,00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1 837 396,00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370 000,00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370 000,00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58 668 602,00</w:t>
            </w:r>
          </w:p>
        </w:tc>
      </w:tr>
      <w:tr w:rsidR="005B6567" w:rsidRPr="00672883" w:rsidTr="009D424F">
        <w:trPr>
          <w:trHeight w:val="284"/>
        </w:trPr>
        <w:tc>
          <w:tcPr>
            <w:tcW w:w="4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672883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672883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5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302 901 743,00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239 675 854,00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1 857 656,00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130 000,00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130 000,00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7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63 225 889,00</w:t>
            </w:r>
          </w:p>
        </w:tc>
      </w:tr>
    </w:tbl>
    <w:p w:rsidR="00CB2830" w:rsidRPr="00672883" w:rsidRDefault="00CB2830" w:rsidP="00CB2830">
      <w:pPr>
        <w:rPr>
          <w:rFonts w:ascii="Arial" w:hAnsi="Arial" w:cs="Arial"/>
          <w:i/>
          <w:sz w:val="13"/>
          <w:szCs w:val="13"/>
        </w:rPr>
      </w:pPr>
    </w:p>
    <w:p w:rsidR="008D1DD1" w:rsidRDefault="008D1DD1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p w:rsidR="009D424F" w:rsidRDefault="009D424F" w:rsidP="008D1DD1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8"/>
        <w:gridCol w:w="1223"/>
        <w:gridCol w:w="1202"/>
        <w:gridCol w:w="1199"/>
        <w:gridCol w:w="1240"/>
        <w:gridCol w:w="1223"/>
        <w:gridCol w:w="1202"/>
        <w:gridCol w:w="1202"/>
        <w:gridCol w:w="1223"/>
        <w:gridCol w:w="1180"/>
        <w:gridCol w:w="1240"/>
      </w:tblGrid>
      <w:tr w:rsidR="00A52ADF" w:rsidRPr="00CB18A5" w:rsidTr="00CC4A01">
        <w:trPr>
          <w:trHeight w:val="233"/>
        </w:trPr>
        <w:tc>
          <w:tcPr>
            <w:tcW w:w="52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Wynik budżetu</w:t>
            </w:r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Przychody budżetu</w:t>
            </w:r>
          </w:p>
        </w:tc>
        <w:tc>
          <w:tcPr>
            <w:tcW w:w="3579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</w:tr>
      <w:tr w:rsidR="00A52ADF" w:rsidRPr="00CB18A5" w:rsidTr="00CC4A01">
        <w:trPr>
          <w:trHeight w:val="233"/>
        </w:trPr>
        <w:tc>
          <w:tcPr>
            <w:tcW w:w="52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Nadwyżka budżetowa z lat ubiegłych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5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Wolne środki, o których mowa w art. 217 ust.2 pkt 6 ustawy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4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  Kredyty, pożyczki, emisja papierów wartościowych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43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Inne przychody niezwiązane z zaciągnięciem długu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A52ADF" w:rsidRPr="00CB18A5" w:rsidTr="00CC4A01">
        <w:trPr>
          <w:trHeight w:val="1860"/>
        </w:trPr>
        <w:tc>
          <w:tcPr>
            <w:tcW w:w="52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4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43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52ADF" w:rsidRPr="00CB18A5" w:rsidRDefault="00A52ADF" w:rsidP="00A52ADF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 xml:space="preserve">na pokrycie deficytu </w:t>
            </w: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</w:tr>
      <w:tr w:rsidR="00A52ADF" w:rsidRPr="00CB18A5" w:rsidTr="00CC4A01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4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4.1.1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4.2.1</w:t>
            </w:r>
          </w:p>
        </w:tc>
        <w:tc>
          <w:tcPr>
            <w:tcW w:w="44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</w:t>
            </w:r>
          </w:p>
        </w:tc>
        <w:tc>
          <w:tcPr>
            <w:tcW w:w="45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4.3.1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52ADF" w:rsidRPr="00CB18A5" w:rsidRDefault="00A52ADF" w:rsidP="00A52ADF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CB18A5">
              <w:rPr>
                <w:rFonts w:ascii="Arial" w:hAnsi="Arial" w:cs="Arial"/>
                <w:color w:val="000000"/>
                <w:sz w:val="14"/>
                <w:szCs w:val="14"/>
              </w:rPr>
              <w:t>4.4.1</w:t>
            </w:r>
          </w:p>
        </w:tc>
      </w:tr>
      <w:tr w:rsidR="005B6567" w:rsidRPr="00CB18A5" w:rsidTr="005B6567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9 595 882,28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8 459 910,00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8 459 910,00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CB18A5" w:rsidTr="005B6567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-28 069 392,42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37 995 156,42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3 995 156,42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3 995 156,42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34 000 000,00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24 074 236,00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CB18A5" w:rsidTr="005B6567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11 843 846,62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CB18A5" w:rsidTr="005B6567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12 785 666,00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2 000 000,00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2 000 000,00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CB18A5" w:rsidTr="005B6567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14 916 757,60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CB18A5" w:rsidTr="005B6567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13 100 000,00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CB18A5" w:rsidTr="005B6567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7 926 000,00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CB18A5" w:rsidTr="005B6567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CB18A5" w:rsidTr="005B6567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CB18A5" w:rsidTr="005B6567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CB18A5" w:rsidTr="005B6567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CB18A5" w:rsidTr="005B6567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CB18A5" w:rsidTr="005B6567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CB18A5" w:rsidTr="005B6567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B6567" w:rsidRPr="00CB18A5" w:rsidTr="005B6567">
        <w:trPr>
          <w:trHeight w:val="284"/>
        </w:trPr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4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5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3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45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C97B07" w:rsidRDefault="005B6567" w:rsidP="005B6567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C97B07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tbl>
      <w:tblPr>
        <w:tblW w:w="1360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6E2DB0" w:rsidRPr="006E2DB0" w:rsidTr="005B6567">
        <w:trPr>
          <w:trHeight w:val="300"/>
        </w:trPr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Wyszczególnienie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Rozchody budżetu</w:t>
            </w:r>
          </w:p>
        </w:tc>
        <w:tc>
          <w:tcPr>
            <w:tcW w:w="6804" w:type="dxa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Kwota długu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Kwota zobowiązań wynikających z przejęcia przez jednostkę samorządu terytorialnego zobowiązań po likwidowanych i przekształcanych jednostkach zaliczanych do sektora  finansów publicznych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Relacja zrównoważenia wydatków bieżących, o której mowa w art. 242 ustawy</w:t>
            </w:r>
          </w:p>
        </w:tc>
      </w:tr>
      <w:tr w:rsidR="006E2DB0" w:rsidRPr="006E2DB0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Spłaty rat kapitałowych kredytów i pożyczek oraz wykup papierów wartościowych</w:t>
            </w:r>
          </w:p>
        </w:tc>
        <w:tc>
          <w:tcPr>
            <w:tcW w:w="4536" w:type="dxa"/>
            <w:gridSpan w:val="4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 tym: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Inne rozchody niezwiązane ze spłatą długu</w:t>
            </w: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6E2DB0" w:rsidRPr="006E2DB0" w:rsidTr="005B6567">
        <w:trPr>
          <w:trHeight w:val="30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w tym łączna kwota przypadających na dany rok kwot ustawowych </w:t>
            </w:r>
            <w:proofErr w:type="spellStart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z limitu spłaty zobowiązań, o którym mowa w art. 243 ustawy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z tego: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Różnica między dochodami bieżącymi a  wydatkami bieżącymi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Różnica między dochodami bieżącymi, skorygowanymi o środki a wydatkami bieżącymi, pomniejszonymi</w:t>
            </w:r>
          </w:p>
        </w:tc>
      </w:tr>
      <w:tr w:rsidR="006E2DB0" w:rsidRPr="006E2DB0" w:rsidTr="005B6567">
        <w:trPr>
          <w:trHeight w:val="1770"/>
        </w:trPr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określonych w art. 243 ust. 3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określonych w art. 243 ust. 3a ustawy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kwota przypadających na dany rok kwot ustawowych </w:t>
            </w:r>
            <w:proofErr w:type="spellStart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 xml:space="preserve"> innych niż określone w art. 243 ustawy</w:t>
            </w: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E2DB0" w:rsidRPr="006E2DB0" w:rsidRDefault="006E2DB0">
            <w:pPr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</w:p>
        </w:tc>
      </w:tr>
      <w:tr w:rsidR="006E2DB0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Lp.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5.1.1.3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5.2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8.1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E2DB0" w:rsidRPr="006E2DB0" w:rsidRDefault="006E2DB0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8.2</w:t>
            </w:r>
          </w:p>
        </w:tc>
      </w:tr>
      <w:tr w:rsidR="005B6567" w:rsidRPr="006E2DB0" w:rsidTr="005B6567">
        <w:trPr>
          <w:trHeight w:val="405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B6567" w:rsidRPr="006E2DB0" w:rsidRDefault="005B6567" w:rsidP="005B6567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Wykonanie 2016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12 130 305,00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12 130 305,00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74 286 939,22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20 352 793,74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20 352 793,74</w:t>
            </w:r>
          </w:p>
        </w:tc>
      </w:tr>
      <w:tr w:rsidR="005B6567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B6567" w:rsidRPr="006E2DB0" w:rsidRDefault="005B6567" w:rsidP="005B6567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9 925 764,00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9 925 764,00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98 361 175,22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16 144 773,68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20 139 930,10</w:t>
            </w:r>
          </w:p>
        </w:tc>
      </w:tr>
      <w:tr w:rsidR="005B6567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B6567" w:rsidRPr="006E2DB0" w:rsidRDefault="005B6567" w:rsidP="005B6567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11 843 846,62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11 843 846,62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86 517 328,60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22 804 706,00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22 804 706,00</w:t>
            </w:r>
          </w:p>
        </w:tc>
      </w:tr>
      <w:tr w:rsidR="005B6567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B6567" w:rsidRPr="006E2DB0" w:rsidRDefault="005B6567" w:rsidP="005B6567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14 785 666,00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14 785 666,00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73 731 662,60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26 323 625,00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26 323 625,00</w:t>
            </w:r>
          </w:p>
        </w:tc>
      </w:tr>
      <w:tr w:rsidR="005B6567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B6567" w:rsidRPr="006E2DB0" w:rsidRDefault="005B6567" w:rsidP="005B6567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14 916 757,60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14 916 757,60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58 814 905,00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30 120 895,00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30 120 895,00</w:t>
            </w:r>
          </w:p>
        </w:tc>
      </w:tr>
      <w:tr w:rsidR="005B6567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B6567" w:rsidRPr="006E2DB0" w:rsidRDefault="005B6567" w:rsidP="005B6567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13 100 000,00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13 100 000,00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45 714 905,00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33 996 749,00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33 996 749,00</w:t>
            </w:r>
          </w:p>
        </w:tc>
      </w:tr>
      <w:tr w:rsidR="005B6567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B6567" w:rsidRPr="006E2DB0" w:rsidRDefault="005B6567" w:rsidP="005B6567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7 926 000,00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7 926 000,00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37 788 905,00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37 848 719,00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37 848 719,00</w:t>
            </w:r>
          </w:p>
        </w:tc>
      </w:tr>
      <w:tr w:rsidR="005B6567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B6567" w:rsidRPr="006E2DB0" w:rsidRDefault="005B6567" w:rsidP="005B6567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33 371 705,00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41 650 946,00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41 650 946,00</w:t>
            </w:r>
          </w:p>
        </w:tc>
      </w:tr>
      <w:tr w:rsidR="005B6567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B6567" w:rsidRPr="006E2DB0" w:rsidRDefault="005B6567" w:rsidP="005B6567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28 954 505,00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42 999 177,00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42 999 177,00</w:t>
            </w:r>
          </w:p>
        </w:tc>
      </w:tr>
      <w:tr w:rsidR="005B6567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B6567" w:rsidRPr="006E2DB0" w:rsidRDefault="005B6567" w:rsidP="005B6567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24 537 305,00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47 796 349,00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47 796 349,00</w:t>
            </w:r>
          </w:p>
        </w:tc>
      </w:tr>
      <w:tr w:rsidR="005B6567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B6567" w:rsidRPr="006E2DB0" w:rsidRDefault="005B6567" w:rsidP="005B6567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20 120 105,00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51 640 824,00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51 640 824,00</w:t>
            </w:r>
          </w:p>
        </w:tc>
      </w:tr>
      <w:tr w:rsidR="005B6567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B6567" w:rsidRPr="006E2DB0" w:rsidRDefault="005B6567" w:rsidP="005B6567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15 702 905,00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55 601 378,00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55 601 378,00</w:t>
            </w:r>
          </w:p>
        </w:tc>
      </w:tr>
      <w:tr w:rsidR="005B6567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B6567" w:rsidRPr="006E2DB0" w:rsidRDefault="005B6567" w:rsidP="005B6567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10 685 705,00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59 856 376,00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59 856 376,00</w:t>
            </w:r>
          </w:p>
        </w:tc>
      </w:tr>
      <w:tr w:rsidR="005B6567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B6567" w:rsidRPr="006E2DB0" w:rsidRDefault="005B6567" w:rsidP="005B6567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63 925 802,00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63 925 802,00</w:t>
            </w:r>
          </w:p>
        </w:tc>
      </w:tr>
      <w:tr w:rsidR="005B6567" w:rsidRPr="006E2DB0" w:rsidTr="005B6567">
        <w:trPr>
          <w:trHeight w:val="300"/>
        </w:trPr>
        <w:tc>
          <w:tcPr>
            <w:tcW w:w="113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5B6567" w:rsidRPr="006E2DB0" w:rsidRDefault="005B6567" w:rsidP="005B6567">
            <w:pPr>
              <w:jc w:val="center"/>
              <w:rPr>
                <w:rFonts w:ascii="Arial" w:hAnsi="Arial" w:cs="Arial"/>
                <w:color w:val="000000" w:themeColor="text1"/>
                <w:sz w:val="14"/>
                <w:szCs w:val="14"/>
              </w:rPr>
            </w:pPr>
            <w:r w:rsidRPr="006E2DB0">
              <w:rPr>
                <w:rFonts w:ascii="Arial" w:hAnsi="Arial" w:cs="Arial"/>
                <w:color w:val="000000" w:themeColor="text1"/>
                <w:sz w:val="14"/>
                <w:szCs w:val="14"/>
              </w:rPr>
              <w:t>2030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68 654 394,00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68 654 394,00</w:t>
            </w:r>
          </w:p>
        </w:tc>
      </w:tr>
    </w:tbl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C97B07" w:rsidRDefault="00C97B07" w:rsidP="00CB2830">
      <w:pPr>
        <w:rPr>
          <w:i/>
          <w:sz w:val="16"/>
          <w:szCs w:val="16"/>
        </w:rPr>
      </w:pPr>
    </w:p>
    <w:p w:rsidR="008D1DD1" w:rsidRPr="00694C7C" w:rsidRDefault="008D1DD1" w:rsidP="008D1DD1">
      <w:pPr>
        <w:rPr>
          <w:rFonts w:ascii="Arial" w:hAnsi="Arial" w:cs="Arial"/>
          <w:i/>
          <w:sz w:val="13"/>
          <w:szCs w:val="13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p w:rsidR="00CB2830" w:rsidRDefault="00CB2830" w:rsidP="00CB2830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5"/>
        <w:gridCol w:w="1413"/>
        <w:gridCol w:w="1440"/>
        <w:gridCol w:w="1413"/>
        <w:gridCol w:w="1413"/>
        <w:gridCol w:w="1413"/>
        <w:gridCol w:w="1413"/>
        <w:gridCol w:w="1413"/>
        <w:gridCol w:w="1145"/>
        <w:gridCol w:w="1074"/>
      </w:tblGrid>
      <w:tr w:rsidR="00FD7FC5" w:rsidRPr="00173711" w:rsidTr="00DC3E69">
        <w:trPr>
          <w:trHeight w:val="233"/>
        </w:trPr>
        <w:tc>
          <w:tcPr>
            <w:tcW w:w="52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2030F6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</w:t>
            </w:r>
            <w:r w:rsidR="00FD7FC5" w:rsidRPr="00173711">
              <w:rPr>
                <w:rFonts w:ascii="Arial" w:hAnsi="Arial" w:cs="Arial"/>
                <w:color w:val="000000"/>
                <w:sz w:val="14"/>
                <w:szCs w:val="14"/>
              </w:rPr>
              <w:t>yszczególnienie</w:t>
            </w:r>
          </w:p>
        </w:tc>
        <w:tc>
          <w:tcPr>
            <w:tcW w:w="4475" w:type="pct"/>
            <w:gridSpan w:val="9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E2DB0">
              <w:rPr>
                <w:rFonts w:ascii="Arial" w:hAnsi="Arial" w:cs="Arial"/>
                <w:color w:val="000000"/>
                <w:sz w:val="16"/>
                <w:szCs w:val="16"/>
              </w:rPr>
              <w:t>Wskaźnik spłaty zobowiązań</w:t>
            </w:r>
          </w:p>
        </w:tc>
      </w:tr>
      <w:tr w:rsidR="00FD7FC5" w:rsidRPr="00173711" w:rsidTr="005B6567">
        <w:trPr>
          <w:trHeight w:val="2175"/>
        </w:trPr>
        <w:tc>
          <w:tcPr>
            <w:tcW w:w="52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173711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Wskaźnik planowanej łącznej kwoty spłaty zobowiązań, o której mowa w art. 243 ust. 1 ustawy do dochodów, bez uwzględnienia zobowiązań związku współtworzonego przez jednostkę samorządu terytorialnego  i bez uwzględniania ustawowych </w:t>
            </w:r>
            <w:proofErr w:type="spellStart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 przypadających na dany rok.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Wskaźnik planowanej łącznej kwoty spłaty zobowiązań, o której mowa w art. 243 ust. 1 ustawy do dochodów, bez uwzględnienia zobowiązań związku współtworzonego przez jednostkę samorządu terytorialnego, po uwzględnieniu ustawowych </w:t>
            </w:r>
            <w:proofErr w:type="spellStart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Kwota zobowiązań związku współtworzonego przez jednostkę samorządu terytorialnego przypadających do spłaty w danym roku budżetowym, podlegająca doliczeniu zgodnie z art. 244 ustawy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Wskaźnik planowanej łącznej kwoty spłaty zobowiązań, o której mowa w art. 243 ust. 1 ustawy do dochodów, po uwzględnieniu zobowiązań związku współtworzonego przez jednostkę samorządu terytorialnego oraz po uwzględnieniu ustawowych </w:t>
            </w:r>
            <w:proofErr w:type="spellStart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 przypadających na dany rok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Wskaźnik dochodów bieżących powiększonych o dochody ze sprzedaży majątku oraz pomniejszonych o wydatki bieżące, do dochodów budżetu, ustalony dla danego roku (wskaźnik jednoroczny) 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Dopuszczalny wskaźnik spłaty zobowiązań określony w art. 243 ustawy, po uwzględnieniu ustawowych </w:t>
            </w:r>
            <w:proofErr w:type="spellStart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 , obliczony w oparciu o plan 3 kwartału roku poprzedzającego pierwszy rok prognozy (wskaźnik ustalony w oparciu o średnią arytmetyczną z 3 poprzednich lat)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Dopuszczalny wskaźnik spłaty zobowiązań określony w art. 243 ustawy, po uwzględnieniu ustawowych </w:t>
            </w:r>
            <w:proofErr w:type="spellStart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, obliczony w oparciu o wykonanie roku poprzedzającego pierwszy rok prognozy (wskaźnik ustalony w oparciu o średnią arytmetyczną z 3 poprzednich lat)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</w:t>
            </w:r>
            <w:proofErr w:type="spellStart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, obliczonego w oparciu o plan 3 kwartałów roku poprzedzającego rok budżetowy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6E2DB0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 xml:space="preserve">Informacja o spełnieniu wskaźnika spłaty zobowiązań określonego w art. 243 ustawy, po uwzględnieniu zobowiązań związku współtworzonego przez jednostkę samorządu terytorialnego oraz po uwzględnieniu ustawowych </w:t>
            </w:r>
            <w:proofErr w:type="spellStart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wyłączeń</w:t>
            </w:r>
            <w:proofErr w:type="spellEnd"/>
            <w:r w:rsidRPr="006E2DB0">
              <w:rPr>
                <w:rFonts w:ascii="Arial" w:hAnsi="Arial" w:cs="Arial"/>
                <w:color w:val="000000"/>
                <w:sz w:val="12"/>
                <w:szCs w:val="12"/>
              </w:rPr>
              <w:t>, obliczonego w oparciu o wykonanie roku poprzedzającego rok budżetowy</w:t>
            </w:r>
          </w:p>
        </w:tc>
      </w:tr>
      <w:tr w:rsidR="00FD7FC5" w:rsidRPr="00173711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9.1</w:t>
            </w:r>
          </w:p>
        </w:tc>
        <w:tc>
          <w:tcPr>
            <w:tcW w:w="53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9.2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9.3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9.4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9.5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</w:t>
            </w:r>
          </w:p>
        </w:tc>
        <w:tc>
          <w:tcPr>
            <w:tcW w:w="5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9.6.1</w:t>
            </w:r>
          </w:p>
        </w:tc>
        <w:tc>
          <w:tcPr>
            <w:tcW w:w="42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</w:t>
            </w:r>
          </w:p>
        </w:tc>
        <w:tc>
          <w:tcPr>
            <w:tcW w:w="39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73711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173711">
              <w:rPr>
                <w:rFonts w:ascii="Arial" w:hAnsi="Arial" w:cs="Arial"/>
                <w:color w:val="000000"/>
                <w:sz w:val="14"/>
                <w:szCs w:val="14"/>
              </w:rPr>
              <w:t>9.7.1</w:t>
            </w:r>
          </w:p>
        </w:tc>
      </w:tr>
      <w:tr w:rsidR="005B6567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886CAA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5,77%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5,77%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5,77%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10,88%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X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5B6567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886CAA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5,11%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5,11%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5,11%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8,17%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9,06%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10,32%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5B6567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886CAA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6,18%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6,18%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6,18%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11,47%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8,62%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9,87%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5B6567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886CAA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7,55%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7,55%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7,55%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12,67%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8,92%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10,17%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5B6567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886CAA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7,59%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7,59%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7,59%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12,86%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10,77%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10,77%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5B6567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886CAA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6,67%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6,67%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6,67%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13,41%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12,33%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12,33%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5B6567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886CAA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4,40%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4,40%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4,40%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14,59%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12,98%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12,98%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5B6567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886CAA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2,90%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2,90%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2,90%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15,71%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13,62%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13,62%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5B6567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886CAA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2,73%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15,83%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14,57%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14,57%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5B6567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886CAA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2,67%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2,67%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17,24%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15,38%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15,38%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5B6567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886CAA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2,56%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2,56%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2,56%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18,22%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16,26%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16,26%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5B6567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886CAA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2,42%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2,42%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2,42%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19,21%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17,10%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17,10%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5B6567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886CAA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2,53%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2,53%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2,53%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20,24%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18,22%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18,22%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5B6567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886CAA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2,47%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2,47%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2,47%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21,16%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19,22%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19,22%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  <w:tr w:rsidR="005B6567" w:rsidRPr="00886CAA" w:rsidTr="005B6567">
        <w:trPr>
          <w:trHeight w:val="284"/>
        </w:trPr>
        <w:tc>
          <w:tcPr>
            <w:tcW w:w="5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886CAA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886CAA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3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2,41%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22,27%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20,20%</w:t>
            </w:r>
          </w:p>
        </w:tc>
        <w:tc>
          <w:tcPr>
            <w:tcW w:w="5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20,20%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  <w:tc>
          <w:tcPr>
            <w:tcW w:w="39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TAK</w:t>
            </w:r>
          </w:p>
        </w:tc>
      </w:tr>
    </w:tbl>
    <w:p w:rsidR="00FD7FC5" w:rsidRPr="00886CAA" w:rsidRDefault="00FD7FC5" w:rsidP="00FD7FC5">
      <w:pPr>
        <w:rPr>
          <w:rFonts w:ascii="Arial" w:hAnsi="Arial" w:cs="Arial"/>
          <w:i/>
          <w:sz w:val="13"/>
          <w:szCs w:val="13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p w:rsidR="006148C2" w:rsidRDefault="006148C2" w:rsidP="00FD7FC5">
      <w:pPr>
        <w:rPr>
          <w:i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82"/>
        <w:gridCol w:w="1142"/>
        <w:gridCol w:w="1147"/>
        <w:gridCol w:w="1272"/>
        <w:gridCol w:w="1318"/>
        <w:gridCol w:w="1297"/>
        <w:gridCol w:w="1297"/>
        <w:gridCol w:w="1316"/>
        <w:gridCol w:w="1264"/>
        <w:gridCol w:w="1278"/>
        <w:gridCol w:w="949"/>
      </w:tblGrid>
      <w:tr w:rsidR="0066474F" w:rsidRPr="00721484" w:rsidTr="00B40441">
        <w:trPr>
          <w:trHeight w:val="231"/>
        </w:trPr>
        <w:tc>
          <w:tcPr>
            <w:tcW w:w="47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42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Przeznaczenie prognozowanej nadwyżki budżetowej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 tym na:</w:t>
            </w:r>
          </w:p>
        </w:tc>
        <w:tc>
          <w:tcPr>
            <w:tcW w:w="3683" w:type="pct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Pr="00721484" w:rsidRDefault="0066474F" w:rsidP="00B40441">
            <w:pPr>
              <w:jc w:val="center"/>
              <w:rPr>
                <w:rFonts w:ascii="Arial" w:hAnsi="Arial" w:cs="Arial"/>
                <w:b/>
                <w:color w:val="000000"/>
                <w:sz w:val="14"/>
                <w:szCs w:val="14"/>
              </w:rPr>
            </w:pPr>
            <w:r w:rsidRPr="00721484">
              <w:rPr>
                <w:rFonts w:ascii="Arial" w:hAnsi="Arial" w:cs="Arial"/>
                <w:b/>
                <w:color w:val="000000"/>
                <w:sz w:val="14"/>
                <w:szCs w:val="14"/>
              </w:rPr>
              <w:t>Informacje uzupełniające o wybranych rodzajach wydatków budżetowych</w:t>
            </w:r>
          </w:p>
        </w:tc>
      </w:tr>
      <w:tr w:rsidR="0066474F" w:rsidTr="00B40441">
        <w:trPr>
          <w:trHeight w:val="231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Spłaty kredytów, pożyczek i wykup papierów wartościowych 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wynagrodzenia i składki od nich naliczane</w:t>
            </w:r>
          </w:p>
        </w:tc>
        <w:tc>
          <w:tcPr>
            <w:tcW w:w="48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związane z funkcjonowaniem organów jednostki samorządu terytorialnego)</w:t>
            </w:r>
          </w:p>
        </w:tc>
        <w:tc>
          <w:tcPr>
            <w:tcW w:w="4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objęte limitem art. 226 ust. 3 pkt. 4 ustawy</w:t>
            </w:r>
          </w:p>
        </w:tc>
        <w:tc>
          <w:tcPr>
            <w:tcW w:w="963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46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inwestycyjne kontynuowane </w:t>
            </w:r>
          </w:p>
        </w:tc>
        <w:tc>
          <w:tcPr>
            <w:tcW w:w="4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Nowe wydatki inwestycyjne</w:t>
            </w:r>
          </w:p>
        </w:tc>
        <w:tc>
          <w:tcPr>
            <w:tcW w:w="3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w formie dotacji </w:t>
            </w:r>
          </w:p>
        </w:tc>
      </w:tr>
      <w:tr w:rsidR="0066474F" w:rsidTr="00B40441">
        <w:trPr>
          <w:trHeight w:val="1860"/>
        </w:trPr>
        <w:tc>
          <w:tcPr>
            <w:tcW w:w="47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8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bieżące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  majątkowe</w:t>
            </w:r>
          </w:p>
        </w:tc>
        <w:tc>
          <w:tcPr>
            <w:tcW w:w="46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4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5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6474F" w:rsidRDefault="0066474F" w:rsidP="00B40441">
            <w:pPr>
              <w:rPr>
                <w:sz w:val="20"/>
                <w:szCs w:val="20"/>
              </w:rPr>
            </w:pPr>
          </w:p>
        </w:tc>
      </w:tr>
      <w:tr w:rsidR="0066474F" w:rsidTr="00155CA3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Lp.</w:t>
            </w:r>
          </w:p>
        </w:tc>
        <w:tc>
          <w:tcPr>
            <w:tcW w:w="42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</w:t>
            </w:r>
          </w:p>
        </w:tc>
        <w:tc>
          <w:tcPr>
            <w:tcW w:w="42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10.1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11.1</w:t>
            </w:r>
          </w:p>
        </w:tc>
        <w:tc>
          <w:tcPr>
            <w:tcW w:w="48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11.2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</w:t>
            </w:r>
          </w:p>
        </w:tc>
        <w:tc>
          <w:tcPr>
            <w:tcW w:w="47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11.3.1</w:t>
            </w:r>
          </w:p>
        </w:tc>
        <w:tc>
          <w:tcPr>
            <w:tcW w:w="48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11.3.2</w:t>
            </w:r>
          </w:p>
        </w:tc>
        <w:tc>
          <w:tcPr>
            <w:tcW w:w="4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11.4</w:t>
            </w:r>
          </w:p>
        </w:tc>
        <w:tc>
          <w:tcPr>
            <w:tcW w:w="47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11.5</w:t>
            </w:r>
          </w:p>
        </w:tc>
        <w:tc>
          <w:tcPr>
            <w:tcW w:w="35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6474F" w:rsidRDefault="0066474F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11.6</w:t>
            </w:r>
          </w:p>
        </w:tc>
      </w:tr>
      <w:tr w:rsidR="005B6567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3E406D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78 667 569,57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11 344 146,24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38 331 342,22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13 263 372,12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25 067 970,10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8 842 332,91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29 489 009,31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2 549 873,13</w:t>
            </w:r>
          </w:p>
        </w:tc>
      </w:tr>
      <w:tr w:rsidR="005B6567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3E406D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81 493 674,50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13 128 979,67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98 492 892,26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13 626 120,50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84 866 771,76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80 267 617,02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2 107 957,00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5 054 154,74</w:t>
            </w:r>
          </w:p>
        </w:tc>
      </w:tr>
      <w:tr w:rsidR="005B6567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3E406D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11 843 846,62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11 843 846,62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82 157 874,00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13 222 914,00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39 872 225,45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16 472 350,00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23 399 875,45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21 458 775,45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3 663 321,38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B6567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3E406D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12 785 666,00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12 785 666,00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82 979 453,00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13 355 143,00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24 732 649,00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12 352 309,00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12 380 340,00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12 380 340,00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6 157 619,00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B6567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3E406D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14 916 757,60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14 916 757,60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83 809 248,00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13 488 694,00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21 554 796,00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9 753 835,00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11 800 961,00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11 800 961,00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5 403 176,40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B6567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3E406D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13 100 000,00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13 100 000,00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84 647 340,00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13 623 581,00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9 485 223,00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9 485 223,00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20 896 749,00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B6567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3E406D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7 926 000,00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7 926 000,00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85 493 813,00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13 759 817,00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9 340 096,00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9 340 096,00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29 922 719,00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B6567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3E406D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86 348 751,00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13 897 415,00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9 187 769,00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9 187 769,00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37 233 746,00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B6567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3E406D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87 212 239,00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14 036 389,00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12 155 220,00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12 155 220,00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38 581 977,00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B6567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3E406D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88 084 361,00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14 176 753,00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10 921 677,00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10 921 677,00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43 379 149,00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B6567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3E406D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88 965 205,00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14 318 521,00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10 940 553,00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10 940 553,00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47 223 624,00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B6567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3E406D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4 417 200,00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89 854 857,00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14 461 706,00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10 883 641,00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10 883 641,00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51 184 178,00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B6567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3E406D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5 017 200,00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90 753 406,00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14 606 323,00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10 619 714,00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10 619 714,00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54 839 176,00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B6567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3E406D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5 257 200,00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91 660 940,00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14 752 386,00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58 668 602,00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B6567" w:rsidRPr="00E63766" w:rsidTr="005B6567">
        <w:trPr>
          <w:trHeight w:val="284"/>
        </w:trPr>
        <w:tc>
          <w:tcPr>
            <w:tcW w:w="4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5B6567" w:rsidRPr="003E406D" w:rsidRDefault="005B6567" w:rsidP="005B6567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3E406D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42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5 428 505,00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92 577 549,00</w:t>
            </w:r>
          </w:p>
        </w:tc>
        <w:tc>
          <w:tcPr>
            <w:tcW w:w="48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14 899 910,00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85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471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63 225 889,00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bottom"/>
          </w:tcPr>
          <w:p w:rsidR="005B6567" w:rsidRPr="005B6567" w:rsidRDefault="005B6567" w:rsidP="005B6567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5B6567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1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5"/>
        <w:gridCol w:w="1368"/>
        <w:gridCol w:w="1352"/>
        <w:gridCol w:w="1368"/>
        <w:gridCol w:w="1366"/>
        <w:gridCol w:w="1398"/>
        <w:gridCol w:w="1398"/>
        <w:gridCol w:w="1336"/>
        <w:gridCol w:w="987"/>
        <w:gridCol w:w="1212"/>
      </w:tblGrid>
      <w:tr w:rsidR="00FD7FC5" w:rsidRPr="00F13E16" w:rsidTr="00FD7FC5">
        <w:trPr>
          <w:trHeight w:val="233"/>
        </w:trPr>
        <w:tc>
          <w:tcPr>
            <w:tcW w:w="1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7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bieżące  na programy, projekty lub zadania finansowane z udziałem środków, o których mowa w art. 5 ust. 1 pkt 2 i 3 ustawy</w:t>
            </w:r>
          </w:p>
        </w:tc>
        <w:tc>
          <w:tcPr>
            <w:tcW w:w="2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majątkowe  na programy, projekty lub zadania finansowane z udziałem środków, o których mowa w art. 5 ust. 1 pkt 2 i 3 ustawy</w:t>
            </w:r>
          </w:p>
        </w:tc>
        <w:tc>
          <w:tcPr>
            <w:tcW w:w="279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programy, projekty lub zadania finansowane z udziałem środków, o których mowa w art. 5 ust. 1 pkt 2 i 3 ustawy</w:t>
            </w:r>
          </w:p>
        </w:tc>
        <w:tc>
          <w:tcPr>
            <w:tcW w:w="9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21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bieżące na realizację programu, projektu lub zadania wynikające wyłącznie z zawartych umów z podmiotem dysponującym środkami, o których mowa w art. 5 ust. 1 pkt 2 ustawy </w:t>
            </w:r>
          </w:p>
        </w:tc>
      </w:tr>
      <w:tr w:rsidR="00FD7FC5" w:rsidRPr="00F13E16" w:rsidTr="00FD7FC5">
        <w:trPr>
          <w:trHeight w:val="233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finansowane środkami określonymi w art. 5 ust. 1 pkt 2 ustawy </w:t>
            </w:r>
          </w:p>
        </w:tc>
        <w:tc>
          <w:tcPr>
            <w:tcW w:w="121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F13E16" w:rsidTr="00F66173">
        <w:trPr>
          <w:trHeight w:val="1628"/>
        </w:trPr>
        <w:tc>
          <w:tcPr>
            <w:tcW w:w="1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6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środki określone w art. 5 ust. 1 pkt 2 ustawy wynikające wyłącznie z  zawartych umów na realizację programu, projektu lub </w:t>
            </w: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br/>
              <w:t>zadania</w:t>
            </w:r>
          </w:p>
        </w:tc>
        <w:tc>
          <w:tcPr>
            <w:tcW w:w="13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9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środki określone w art. 5 ust. 1 pkt 2 ustawy wynikające wyłącznie z zawartych umów na realizację programu, projektu lub zadania</w:t>
            </w:r>
          </w:p>
        </w:tc>
        <w:tc>
          <w:tcPr>
            <w:tcW w:w="13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98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F13E16" w:rsidTr="00F66173">
        <w:trPr>
          <w:trHeight w:val="233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12.1.1.1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12.2.1.1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12.3.2</w:t>
            </w:r>
          </w:p>
        </w:tc>
      </w:tr>
      <w:tr w:rsidR="000830DB" w:rsidRPr="00F13E16" w:rsidTr="00F66173">
        <w:trPr>
          <w:trHeight w:val="233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30DB" w:rsidRPr="005968BC" w:rsidRDefault="000830DB" w:rsidP="000830D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459 046,06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459 046,06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459 046,06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1 989 158,25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1 989 158,25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1 989 158,25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491 787,25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423 453,84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423 453,84</w:t>
            </w:r>
          </w:p>
        </w:tc>
      </w:tr>
      <w:tr w:rsidR="000830DB" w:rsidRPr="000004F4" w:rsidTr="00F66173">
        <w:trPr>
          <w:trHeight w:val="284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30DB" w:rsidRPr="000004F4" w:rsidRDefault="000830DB" w:rsidP="000830DB">
            <w:pPr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0004F4">
              <w:rPr>
                <w:rFonts w:ascii="Arial" w:hAnsi="Arial" w:cs="Arial"/>
                <w:sz w:val="13"/>
                <w:szCs w:val="13"/>
              </w:rPr>
              <w:t>2017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626 263,12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583 486,87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583 486,87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31 578 792,66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31 574 892,66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31 574 892,66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753 500,61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631 622,18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631 622,18</w:t>
            </w:r>
          </w:p>
        </w:tc>
      </w:tr>
      <w:tr w:rsidR="000830DB" w:rsidRPr="00F13E16" w:rsidTr="00F66173">
        <w:trPr>
          <w:trHeight w:val="284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30DB" w:rsidRPr="005968BC" w:rsidRDefault="000830DB" w:rsidP="000830D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212 010,00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194 820,00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194 820,00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8 161 237,45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8 161 237,45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8 161 237,45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229 200,00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194 820,00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Default="000830DB" w:rsidP="000830DB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194 820,00</w:t>
            </w:r>
          </w:p>
        </w:tc>
      </w:tr>
      <w:tr w:rsidR="005968BC" w:rsidRPr="00F13E16" w:rsidTr="00F66173">
        <w:trPr>
          <w:trHeight w:val="284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968BC" w:rsidRPr="00F13E16" w:rsidTr="00F66173">
        <w:trPr>
          <w:trHeight w:val="284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FD1D29" w:rsidRDefault="005968BC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FD1D29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5968BC" w:rsidRPr="00F13E16" w:rsidTr="00F66173">
        <w:trPr>
          <w:trHeight w:val="284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F66173">
        <w:trPr>
          <w:trHeight w:val="284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F66173">
        <w:trPr>
          <w:trHeight w:val="284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F66173">
        <w:trPr>
          <w:trHeight w:val="284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F66173">
        <w:trPr>
          <w:trHeight w:val="284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F66173">
        <w:trPr>
          <w:trHeight w:val="284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F66173">
        <w:trPr>
          <w:trHeight w:val="284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F66173">
        <w:trPr>
          <w:trHeight w:val="284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F66173">
        <w:trPr>
          <w:trHeight w:val="284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5968BC" w:rsidRPr="00F13E16" w:rsidTr="00F66173">
        <w:trPr>
          <w:trHeight w:val="284"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68BC" w:rsidRPr="005968BC" w:rsidRDefault="005968BC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68BC" w:rsidRPr="005968BC" w:rsidRDefault="005968BC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5968BC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91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6"/>
        <w:gridCol w:w="1376"/>
        <w:gridCol w:w="1376"/>
        <w:gridCol w:w="1376"/>
        <w:gridCol w:w="1375"/>
        <w:gridCol w:w="1375"/>
        <w:gridCol w:w="1375"/>
        <w:gridCol w:w="1375"/>
        <w:gridCol w:w="1375"/>
        <w:gridCol w:w="1427"/>
      </w:tblGrid>
      <w:tr w:rsidR="00FD7FC5" w:rsidRPr="00F13E16" w:rsidTr="00FD7FC5">
        <w:trPr>
          <w:trHeight w:val="232"/>
        </w:trPr>
        <w:tc>
          <w:tcPr>
            <w:tcW w:w="1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24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</w:p>
        </w:tc>
      </w:tr>
      <w:tr w:rsidR="00FD7FC5" w:rsidRPr="00F13E16" w:rsidTr="00FD7FC5">
        <w:trPr>
          <w:trHeight w:val="232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majątkowe na programy, projekty lub zadania finansowane z udziałem środków, o których mowa w art. 5 ust. 1 pkt 2 i 3 ustawy</w:t>
            </w: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Wydatki majątkowe na realizację programu, projektu lub zadania wynikające wyłącznie z zawartych umów z podmiotem dysponującym środkami, o których mowa w art. 5 ust. 1 pkt 2 ustawy 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Wydatki na wkład krajowy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Wydatki na wkład krajowy w związku z zawartą po dniu 1 stycznia 2013 r. umową na realizację programu, projektu lub zadania finansowanego w co najmniej 60% środkami, o których mowa w art. 5 ust. 1 pkt 2 ustawy</w:t>
            </w: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13E16">
              <w:rPr>
                <w:rFonts w:ascii="Arial" w:hAnsi="Arial" w:cs="Arial"/>
                <w:color w:val="000000"/>
                <w:sz w:val="12"/>
                <w:szCs w:val="12"/>
              </w:rPr>
              <w:t xml:space="preserve">Przychody z tytułu kredytów, pożyczek, emisji papierów wartościowych powstające w związku z umową na realizację programu, projektu lub zadania finansowanego z udziałem środków, o których mowa w art. 5 ust. 1 pkt 2 ustawy bez względu na stopień finansowania tymi środkami </w:t>
            </w:r>
          </w:p>
        </w:tc>
        <w:tc>
          <w:tcPr>
            <w:tcW w:w="14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</w:tr>
      <w:tr w:rsidR="00FD7FC5" w:rsidRPr="00F13E16" w:rsidTr="00F66173">
        <w:trPr>
          <w:trHeight w:val="1850"/>
        </w:trPr>
        <w:tc>
          <w:tcPr>
            <w:tcW w:w="1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 xml:space="preserve">w związku z już zawartą umową na realizację programu, projektu lub zadania 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37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27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F13E16">
              <w:rPr>
                <w:rFonts w:ascii="Arial" w:hAnsi="Arial" w:cs="Arial"/>
                <w:sz w:val="12"/>
                <w:szCs w:val="12"/>
              </w:rPr>
              <w:t>w związku z już zawartą umową na realizację programu, projektu lub zadania</w:t>
            </w:r>
          </w:p>
        </w:tc>
      </w:tr>
      <w:tr w:rsidR="00FD7FC5" w:rsidRPr="00F13E16" w:rsidTr="00F66173">
        <w:trPr>
          <w:trHeight w:val="284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12.4.1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12.4.2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12.5.1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12.6.1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7FC5" w:rsidRPr="00F13E1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13E16">
              <w:rPr>
                <w:rFonts w:ascii="Arial" w:hAnsi="Arial" w:cs="Arial"/>
                <w:color w:val="000000"/>
                <w:sz w:val="14"/>
                <w:szCs w:val="14"/>
              </w:rPr>
              <w:t>12.7.1</w:t>
            </w:r>
          </w:p>
        </w:tc>
      </w:tr>
      <w:tr w:rsidR="000830DB" w:rsidRPr="00FD1D29" w:rsidTr="00F66173">
        <w:trPr>
          <w:trHeight w:val="284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30DB" w:rsidRPr="00FD1D29" w:rsidRDefault="000830DB" w:rsidP="000830D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2 510 652,65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1 999 721,47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1 999 721,47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579 264,59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579 264,59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579 264,59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579 264,59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0830DB" w:rsidRPr="00FD1D29" w:rsidTr="00F66173">
        <w:trPr>
          <w:trHeight w:val="284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30DB" w:rsidRPr="00FD1D29" w:rsidRDefault="000830DB" w:rsidP="000830D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36 203 743,37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31 460 554,46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31 460 554,46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4 865 067,34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4 865 067,34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4 865 067,34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4 865 067,34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0830DB" w:rsidRPr="00FD1D29" w:rsidTr="00F66173">
        <w:trPr>
          <w:trHeight w:val="284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830DB" w:rsidRPr="00FD1D29" w:rsidRDefault="000830DB" w:rsidP="000830DB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8 592 281,45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8 161 238,45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8 161 238,45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465 423,00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442 858,00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442 858,00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442 858,00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830DB" w:rsidRPr="000830DB" w:rsidRDefault="000830DB" w:rsidP="000830DB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0830DB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</w:tr>
      <w:tr w:rsidR="00FD1D29" w:rsidRPr="00FD1D29" w:rsidTr="00F66173">
        <w:trPr>
          <w:trHeight w:val="284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66173">
        <w:trPr>
          <w:trHeight w:val="284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864AA5" w:rsidRDefault="00FD1D29" w:rsidP="00FD1D29">
            <w:pPr>
              <w:jc w:val="right"/>
              <w:rPr>
                <w:rFonts w:ascii="Arial" w:hAnsi="Arial" w:cs="Arial"/>
                <w:sz w:val="13"/>
                <w:szCs w:val="13"/>
              </w:rPr>
            </w:pPr>
            <w:r w:rsidRPr="00864AA5">
              <w:rPr>
                <w:rFonts w:ascii="Arial" w:hAnsi="Arial" w:cs="Arial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66173">
        <w:trPr>
          <w:trHeight w:val="284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66173">
        <w:trPr>
          <w:trHeight w:val="284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66173">
        <w:trPr>
          <w:trHeight w:val="284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66173">
        <w:trPr>
          <w:trHeight w:val="284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66173">
        <w:trPr>
          <w:trHeight w:val="284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66173">
        <w:trPr>
          <w:trHeight w:val="284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66173">
        <w:trPr>
          <w:trHeight w:val="284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66173">
        <w:trPr>
          <w:trHeight w:val="284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66173">
        <w:trPr>
          <w:trHeight w:val="284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FD1D29" w:rsidRPr="00FD1D29" w:rsidTr="00F66173">
        <w:trPr>
          <w:trHeight w:val="284"/>
        </w:trPr>
        <w:tc>
          <w:tcPr>
            <w:tcW w:w="1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D1D29" w:rsidRPr="00FD1D29" w:rsidRDefault="00FD1D29" w:rsidP="00FD1D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FD1D29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FD7FC5" w:rsidRPr="00FD1D29" w:rsidRDefault="00FD7FC5" w:rsidP="00FD1D29">
      <w:pPr>
        <w:jc w:val="right"/>
        <w:rPr>
          <w:rFonts w:ascii="Arial" w:hAnsi="Arial" w:cs="Arial"/>
          <w:i/>
          <w:sz w:val="13"/>
          <w:szCs w:val="13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260C1D" w:rsidRDefault="00260C1D" w:rsidP="00FD7FC5">
      <w:pPr>
        <w:rPr>
          <w:i/>
          <w:sz w:val="16"/>
          <w:szCs w:val="16"/>
        </w:rPr>
      </w:pPr>
    </w:p>
    <w:p w:rsidR="00260C1D" w:rsidRDefault="00260C1D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1D29" w:rsidRDefault="00FD1D29" w:rsidP="00FD7FC5">
      <w:pPr>
        <w:rPr>
          <w:i/>
          <w:sz w:val="16"/>
          <w:szCs w:val="16"/>
        </w:rPr>
      </w:pPr>
    </w:p>
    <w:p w:rsidR="00FD1D29" w:rsidRDefault="00FD1D29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132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2"/>
        <w:gridCol w:w="1133"/>
        <w:gridCol w:w="1107"/>
        <w:gridCol w:w="1542"/>
        <w:gridCol w:w="1389"/>
        <w:gridCol w:w="1472"/>
        <w:gridCol w:w="1548"/>
        <w:gridCol w:w="1439"/>
        <w:gridCol w:w="1094"/>
        <w:gridCol w:w="1164"/>
      </w:tblGrid>
      <w:tr w:rsidR="00FD7FC5" w:rsidRPr="00444BE6" w:rsidTr="00FD7FC5">
        <w:trPr>
          <w:trHeight w:val="233"/>
        </w:trPr>
        <w:tc>
          <w:tcPr>
            <w:tcW w:w="13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2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703C4" w:rsidRDefault="00FD7FC5" w:rsidP="00FD7FC5">
            <w:pPr>
              <w:jc w:val="center"/>
              <w:rPr>
                <w:rFonts w:ascii="Arial" w:hAnsi="Arial" w:cs="Arial"/>
                <w:color w:val="000000"/>
                <w:sz w:val="11"/>
                <w:szCs w:val="11"/>
              </w:rPr>
            </w:pPr>
            <w:r w:rsidRPr="00F703C4">
              <w:rPr>
                <w:rFonts w:ascii="Arial" w:hAnsi="Arial" w:cs="Arial"/>
                <w:color w:val="000000"/>
                <w:sz w:val="11"/>
                <w:szCs w:val="11"/>
              </w:rPr>
              <w:t>Finansowanie programów, projektów lub zadań realizowanych z udziałem środków, o których mowa w art. 5 ust. 1 pkt 2 i 3 ustawy</w:t>
            </w:r>
          </w:p>
        </w:tc>
        <w:tc>
          <w:tcPr>
            <w:tcW w:w="9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FD7FC5" w:rsidRPr="00F703C4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F703C4">
              <w:rPr>
                <w:rFonts w:ascii="Arial" w:hAnsi="Arial" w:cs="Arial"/>
                <w:color w:val="000000"/>
                <w:sz w:val="14"/>
                <w:szCs w:val="14"/>
              </w:rPr>
              <w:t>Kwoty dotyczące przejęcia i spłaty zobowiązań po samodzielnych publicznych zakładach opieki zdrowotnej oraz pokrycia ujemnego wyniku</w:t>
            </w:r>
          </w:p>
        </w:tc>
      </w:tr>
      <w:tr w:rsidR="00FD7FC5" w:rsidRPr="00444BE6" w:rsidTr="00FD7FC5">
        <w:trPr>
          <w:trHeight w:val="233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155CA3" w:rsidRDefault="00FD7FC5" w:rsidP="00FD7FC5">
            <w:pPr>
              <w:jc w:val="center"/>
              <w:rPr>
                <w:rFonts w:ascii="Arial" w:hAnsi="Arial" w:cs="Arial"/>
                <w:color w:val="000000"/>
                <w:sz w:val="11"/>
                <w:szCs w:val="11"/>
              </w:rPr>
            </w:pPr>
            <w:r w:rsidRPr="00155CA3">
              <w:rPr>
                <w:rFonts w:ascii="Arial" w:hAnsi="Arial" w:cs="Arial"/>
                <w:color w:val="000000"/>
                <w:sz w:val="11"/>
                <w:szCs w:val="11"/>
              </w:rPr>
              <w:t xml:space="preserve">Przychody z tytułu kredytów, pożyczek, emisji papierów wartościowych powstające w związku z zawartą po dniu 1 stycznia 2013 r. umową na realizację programu, projektu lub zadania finansowanego w co najmniej 60% środkami, o których mowa w art. 5 ust. 1 pkt 2 ustawy 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5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zobowiązań wynikających z przejęcia przez jednostkę samorządu terytorialnego zobowiązań po likwidowanych i przekształcanych samodzielnych zakładach opieki zdrowotnej</w:t>
            </w:r>
          </w:p>
        </w:tc>
        <w:tc>
          <w:tcPr>
            <w:tcW w:w="13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Dochody budżetowe z tytułu dotacji celowej z budżetu państwa, o której mowa w art. 196 ustawy z  dnia 15 kwietnia 2011 r.  o działalności leczniczej (Dz.U. Nr 112, poz. 654, z </w:t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późn</w:t>
            </w:r>
            <w:proofErr w:type="spellEnd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. zm.)</w:t>
            </w:r>
          </w:p>
        </w:tc>
        <w:tc>
          <w:tcPr>
            <w:tcW w:w="14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Wysokość zobowiązań podlegających umorzeniu, o którym mowa w art. 190 ustawy o działalności leczniczej</w:t>
            </w:r>
          </w:p>
        </w:tc>
        <w:tc>
          <w:tcPr>
            <w:tcW w:w="1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przekształconego na zasadach określonych w przepisach  o działalności leczniczej</w:t>
            </w:r>
          </w:p>
        </w:tc>
        <w:tc>
          <w:tcPr>
            <w:tcW w:w="1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przejętych zobowiązań samodzielnego publicznego zakładu opieki zdrowotnej likwidowanego na zasadach określonych w przepisach  o działalności leczniczej</w:t>
            </w:r>
          </w:p>
        </w:tc>
        <w:tc>
          <w:tcPr>
            <w:tcW w:w="10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na spłatę zobowiązań samodzielnego publicznego zakładu opieki zdrowotnej przejętych do końca 2011 r. na podstawie przepisów o zakładach opieki zdrowotnej</w:t>
            </w:r>
          </w:p>
        </w:tc>
        <w:tc>
          <w:tcPr>
            <w:tcW w:w="116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bieżące na pokrycie ujemnego wyniku finansowego samodzielnego publicznego zakładu opieki zdrowotnej</w:t>
            </w:r>
          </w:p>
        </w:tc>
      </w:tr>
      <w:tr w:rsidR="00FD7FC5" w:rsidRPr="00444BE6" w:rsidTr="00FD7FC5">
        <w:trPr>
          <w:trHeight w:val="1860"/>
        </w:trPr>
        <w:tc>
          <w:tcPr>
            <w:tcW w:w="133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0"/>
                <w:szCs w:val="10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związku z już zawartą umową na realizację programu, projektu lub zadania</w:t>
            </w:r>
          </w:p>
        </w:tc>
        <w:tc>
          <w:tcPr>
            <w:tcW w:w="15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3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09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D7FC5" w:rsidRPr="00444BE6" w:rsidRDefault="00FD7FC5" w:rsidP="00FD7FC5">
            <w:pPr>
              <w:rPr>
                <w:sz w:val="20"/>
                <w:szCs w:val="20"/>
              </w:rPr>
            </w:pPr>
          </w:p>
        </w:tc>
      </w:tr>
      <w:tr w:rsidR="00FD7FC5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12.8.1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13.1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13.2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13.3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13.4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13.5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13.6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FD7FC5" w:rsidRPr="00444BE6" w:rsidRDefault="00FD7FC5" w:rsidP="00FD7FC5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13.7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260C1D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 xml:space="preserve">Wykonanie </w:t>
            </w:r>
            <w:r w:rsidR="00B77148">
              <w:rPr>
                <w:rFonts w:ascii="Arial" w:hAnsi="Arial" w:cs="Arial"/>
                <w:color w:val="000000"/>
                <w:sz w:val="12"/>
                <w:szCs w:val="12"/>
              </w:rPr>
              <w:t>2016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2019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2021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2022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2023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2024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2025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2026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2027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2028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2029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center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2030</w:t>
            </w:r>
          </w:p>
        </w:tc>
        <w:tc>
          <w:tcPr>
            <w:tcW w:w="11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5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Default="00B77148">
            <w:pPr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tbl>
      <w:tblPr>
        <w:tblW w:w="3347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6"/>
        <w:gridCol w:w="1136"/>
        <w:gridCol w:w="1136"/>
        <w:gridCol w:w="1134"/>
        <w:gridCol w:w="1134"/>
        <w:gridCol w:w="1134"/>
        <w:gridCol w:w="1134"/>
        <w:gridCol w:w="1134"/>
      </w:tblGrid>
      <w:tr w:rsidR="0097352D" w:rsidRPr="00444BE6" w:rsidTr="00B40441">
        <w:trPr>
          <w:trHeight w:val="233"/>
        </w:trPr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7352D" w:rsidRPr="00F703C4" w:rsidRDefault="0097352D" w:rsidP="00B40441">
            <w:pPr>
              <w:rPr>
                <w:rFonts w:ascii="Arial" w:hAnsi="Arial" w:cs="Arial"/>
                <w:color w:val="000000"/>
                <w:sz w:val="12"/>
                <w:szCs w:val="12"/>
              </w:rPr>
            </w:pPr>
            <w:r w:rsidRPr="00F703C4">
              <w:rPr>
                <w:rFonts w:ascii="Arial" w:hAnsi="Arial" w:cs="Arial"/>
                <w:color w:val="000000"/>
                <w:sz w:val="12"/>
                <w:szCs w:val="12"/>
              </w:rPr>
              <w:t>Wyszczególnienie</w:t>
            </w:r>
          </w:p>
        </w:tc>
        <w:tc>
          <w:tcPr>
            <w:tcW w:w="803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Dane uzupełniające o długu i jego spłacie</w:t>
            </w:r>
          </w:p>
        </w:tc>
      </w:tr>
      <w:tr w:rsidR="0097352D" w:rsidRPr="00444BE6" w:rsidTr="00B40441">
        <w:trPr>
          <w:trHeight w:val="233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Spłaty rat kapitałowych oraz wykup papierów wartościowych, o których mowa w pkt. 5.1., wynikające wyłącznie z tytułu zobowiązań już zaciągniętych</w:t>
            </w:r>
          </w:p>
        </w:tc>
        <w:tc>
          <w:tcPr>
            <w:tcW w:w="11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Kwota długu, którego planowana spłata dokona się z wydatków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budżetu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Wydatki zmniejszające </w:t>
            </w: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br/>
              <w:t>dług</w:t>
            </w:r>
          </w:p>
        </w:tc>
        <w:tc>
          <w:tcPr>
            <w:tcW w:w="344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Wynik operacji </w:t>
            </w:r>
            <w:proofErr w:type="spellStart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niekasowych</w:t>
            </w:r>
            <w:proofErr w:type="spellEnd"/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wpływających na kwotę długu ( m.in. umorzenia, różnice kursowe)</w:t>
            </w:r>
          </w:p>
        </w:tc>
      </w:tr>
      <w:tr w:rsidR="0097352D" w:rsidRPr="00444BE6" w:rsidTr="00B40441">
        <w:trPr>
          <w:trHeight w:val="1860"/>
        </w:trPr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spłata zobowiązań wymagalnych z lat poprzednich, innych niż w poz. 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związane z umowami zaliczanymi do tytułów dłużnych wliczanych do państwowego długu publicznego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 xml:space="preserve">  wypłaty z tytułu wymagalnych poręczeń i gwarancji</w:t>
            </w:r>
          </w:p>
        </w:tc>
        <w:tc>
          <w:tcPr>
            <w:tcW w:w="11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7352D" w:rsidRPr="00444BE6" w:rsidRDefault="0097352D" w:rsidP="00B40441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97352D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Lp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.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14.1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14.3.1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14.3.2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14.3.3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7352D" w:rsidRPr="00444BE6" w:rsidRDefault="0097352D" w:rsidP="00B40441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444BE6">
              <w:rPr>
                <w:rFonts w:ascii="Arial" w:hAnsi="Arial" w:cs="Arial"/>
                <w:color w:val="000000"/>
                <w:sz w:val="14"/>
                <w:szCs w:val="14"/>
              </w:rPr>
              <w:t>14.4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260C1D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 xml:space="preserve">Wykonanie </w:t>
            </w:r>
            <w:r w:rsidR="00B77148" w:rsidRPr="00B77148">
              <w:rPr>
                <w:rFonts w:ascii="Arial" w:hAnsi="Arial" w:cs="Arial"/>
                <w:color w:val="000000"/>
                <w:sz w:val="13"/>
                <w:szCs w:val="13"/>
              </w:rPr>
              <w:t>2016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2F4829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</w:t>
            </w:r>
            <w:r w:rsidR="00B77148" w:rsidRPr="00B77148">
              <w:rPr>
                <w:rFonts w:ascii="Arial" w:hAnsi="Arial" w:cs="Arial"/>
                <w:color w:val="000000"/>
                <w:sz w:val="13"/>
                <w:szCs w:val="13"/>
              </w:rPr>
              <w:t xml:space="preserve"> 130 305,00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-125 424,48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2017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9 925 764,00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2018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11 843 846,62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2019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 w:rsidP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14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 xml:space="preserve"> </w:t>
            </w:r>
            <w:r w:rsidR="00CA5355">
              <w:rPr>
                <w:rFonts w:ascii="Arial" w:hAnsi="Arial" w:cs="Arial"/>
                <w:color w:val="000000"/>
                <w:sz w:val="13"/>
                <w:szCs w:val="13"/>
              </w:rPr>
              <w:t>60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5 666,00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 w:rsidP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1</w:t>
            </w:r>
            <w:r>
              <w:rPr>
                <w:rFonts w:ascii="Arial" w:hAnsi="Arial" w:cs="Arial"/>
                <w:color w:val="000000"/>
                <w:sz w:val="13"/>
                <w:szCs w:val="13"/>
              </w:rPr>
              <w:t>4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 xml:space="preserve"> </w:t>
            </w:r>
            <w:r w:rsidR="00CA5355">
              <w:rPr>
                <w:rFonts w:ascii="Arial" w:hAnsi="Arial" w:cs="Arial"/>
                <w:color w:val="000000"/>
                <w:sz w:val="13"/>
                <w:szCs w:val="13"/>
              </w:rPr>
              <w:t>73</w:t>
            </w: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6 757,60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2021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CA5355" w:rsidP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12 020 000,</w:t>
            </w:r>
            <w:r w:rsidR="00B77148" w:rsidRPr="00B77148">
              <w:rPr>
                <w:rFonts w:ascii="Arial" w:hAnsi="Arial" w:cs="Arial"/>
                <w:color w:val="000000"/>
                <w:sz w:val="13"/>
                <w:szCs w:val="13"/>
              </w:rPr>
              <w:t>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2022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4 326 000,00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2023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2024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2025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2026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2027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2028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CA5355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2029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Default="00CA5355" w:rsidP="00CA5355">
            <w:pPr>
              <w:jc w:val="right"/>
            </w:pPr>
            <w:r w:rsidRPr="00F05C7A">
              <w:rPr>
                <w:rFonts w:ascii="Arial" w:hAnsi="Arial" w:cs="Arial"/>
                <w:color w:val="000000"/>
                <w:sz w:val="13"/>
                <w:szCs w:val="13"/>
              </w:rPr>
              <w:t>817 200,00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A5355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  <w:tr w:rsidR="00B77148" w:rsidRPr="00444BE6" w:rsidTr="00155CA3">
        <w:trPr>
          <w:trHeight w:val="284"/>
        </w:trPr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center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2030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CA5355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>
              <w:rPr>
                <w:rFonts w:ascii="Arial" w:hAnsi="Arial" w:cs="Arial"/>
                <w:color w:val="000000"/>
                <w:sz w:val="13"/>
                <w:szCs w:val="13"/>
              </w:rPr>
              <w:t>1 108 505,00</w:t>
            </w:r>
          </w:p>
        </w:tc>
        <w:tc>
          <w:tcPr>
            <w:tcW w:w="114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  <w:tc>
          <w:tcPr>
            <w:tcW w:w="11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77148" w:rsidRPr="00B77148" w:rsidRDefault="00B77148">
            <w:pPr>
              <w:jc w:val="right"/>
              <w:rPr>
                <w:rFonts w:ascii="Arial" w:hAnsi="Arial" w:cs="Arial"/>
                <w:color w:val="000000"/>
                <w:sz w:val="13"/>
                <w:szCs w:val="13"/>
              </w:rPr>
            </w:pPr>
            <w:r w:rsidRPr="00B77148">
              <w:rPr>
                <w:rFonts w:ascii="Arial" w:hAnsi="Arial" w:cs="Arial"/>
                <w:color w:val="000000"/>
                <w:sz w:val="13"/>
                <w:szCs w:val="13"/>
              </w:rPr>
              <w:t>0,00</w:t>
            </w:r>
          </w:p>
        </w:tc>
      </w:tr>
    </w:tbl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FD7FC5" w:rsidRDefault="00FD7FC5" w:rsidP="00FD7FC5">
      <w:pPr>
        <w:rPr>
          <w:i/>
          <w:sz w:val="16"/>
          <w:szCs w:val="16"/>
        </w:rPr>
      </w:pPr>
    </w:p>
    <w:p w:rsidR="00B77148" w:rsidRDefault="00B77148" w:rsidP="00CB2830">
      <w:pPr>
        <w:rPr>
          <w:i/>
          <w:sz w:val="16"/>
          <w:szCs w:val="16"/>
        </w:rPr>
        <w:sectPr w:rsidR="00B77148" w:rsidSect="00F426BE">
          <w:pgSz w:w="15840" w:h="12240" w:orient="landscape"/>
          <w:pgMar w:top="1134" w:right="1134" w:bottom="1134" w:left="1134" w:header="709" w:footer="709" w:gutter="0"/>
          <w:cols w:space="708"/>
          <w:docGrid w:linePitch="326"/>
        </w:sectPr>
      </w:pPr>
    </w:p>
    <w:p w:rsidR="008F7CBB" w:rsidRPr="00B16D8D" w:rsidRDefault="001F1D85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Załącznik nr 2 do Uchwały Nr</w:t>
      </w:r>
      <w:r w:rsidR="00F93A7D" w:rsidRPr="00B16D8D">
        <w:rPr>
          <w:i/>
          <w:sz w:val="16"/>
          <w:szCs w:val="16"/>
        </w:rPr>
        <w:t xml:space="preserve"> </w:t>
      </w:r>
      <w:r w:rsidR="000E3A9A">
        <w:rPr>
          <w:i/>
          <w:sz w:val="16"/>
          <w:szCs w:val="16"/>
        </w:rPr>
        <w:t>……………..</w:t>
      </w:r>
    </w:p>
    <w:p w:rsidR="001F1D85" w:rsidRPr="00B16D8D" w:rsidRDefault="00A96761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F1D85" w:rsidRPr="00B16D8D">
        <w:rPr>
          <w:i/>
          <w:sz w:val="16"/>
          <w:szCs w:val="16"/>
        </w:rPr>
        <w:t>Rady Miejskiej Tomaszowa Mazowieckiego</w:t>
      </w:r>
    </w:p>
    <w:p w:rsidR="001F1D85" w:rsidRPr="00B16D8D" w:rsidRDefault="001F1D85" w:rsidP="008F7CBB">
      <w:pPr>
        <w:rPr>
          <w:i/>
          <w:sz w:val="16"/>
          <w:szCs w:val="16"/>
        </w:rPr>
      </w:pPr>
      <w:r w:rsidRPr="00B16D8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z  dnia</w:t>
      </w:r>
      <w:r w:rsidR="00704831">
        <w:rPr>
          <w:i/>
          <w:sz w:val="16"/>
          <w:szCs w:val="16"/>
        </w:rPr>
        <w:t xml:space="preserve"> </w:t>
      </w:r>
      <w:r w:rsidR="000E3A9A">
        <w:rPr>
          <w:i/>
          <w:sz w:val="16"/>
          <w:szCs w:val="16"/>
        </w:rPr>
        <w:t>………………………………………………..</w:t>
      </w:r>
      <w:r w:rsidR="000654E6" w:rsidRPr="00B16D8D">
        <w:rPr>
          <w:i/>
          <w:sz w:val="16"/>
          <w:szCs w:val="16"/>
        </w:rPr>
        <w:t>.</w:t>
      </w:r>
    </w:p>
    <w:p w:rsidR="0097238C" w:rsidRDefault="0097238C" w:rsidP="00AD61D7">
      <w:pPr>
        <w:jc w:val="center"/>
        <w:rPr>
          <w:b/>
        </w:rPr>
      </w:pPr>
      <w:r w:rsidRPr="00B16D8D">
        <w:rPr>
          <w:b/>
        </w:rPr>
        <w:t>Wykaz przedsięwzięć wieloletnich na lata 201</w:t>
      </w:r>
      <w:r w:rsidR="000E3A9A">
        <w:rPr>
          <w:b/>
        </w:rPr>
        <w:t>7</w:t>
      </w:r>
      <w:r w:rsidR="000E15B9">
        <w:rPr>
          <w:b/>
        </w:rPr>
        <w:t>-202</w:t>
      </w:r>
      <w:r w:rsidR="003C2D10">
        <w:rPr>
          <w:b/>
        </w:rPr>
        <w:t>8</w:t>
      </w:r>
    </w:p>
    <w:p w:rsidR="006149A8" w:rsidRDefault="006149A8" w:rsidP="00AD61D7">
      <w:pPr>
        <w:jc w:val="center"/>
        <w:rPr>
          <w:b/>
        </w:rPr>
      </w:pPr>
    </w:p>
    <w:p w:rsidR="006149A8" w:rsidRDefault="006149A8" w:rsidP="00AD61D7">
      <w:pPr>
        <w:jc w:val="center"/>
        <w:rPr>
          <w:b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4594"/>
        <w:gridCol w:w="1293"/>
        <w:gridCol w:w="476"/>
        <w:gridCol w:w="476"/>
        <w:gridCol w:w="1124"/>
        <w:gridCol w:w="980"/>
        <w:gridCol w:w="980"/>
        <w:gridCol w:w="980"/>
        <w:gridCol w:w="980"/>
        <w:gridCol w:w="1064"/>
      </w:tblGrid>
      <w:tr w:rsidR="000830DB" w:rsidRPr="000830DB" w:rsidTr="000830DB">
        <w:trPr>
          <w:trHeight w:val="17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Nazwa i cel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Jednostka odpowiedzialna lub koordynująca program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Okres realizacji programu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Łączne nakłady finansowe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Limity wydatków w poszczególnych latach ( wszystkie lata)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Limit zobowiązań</w:t>
            </w:r>
          </w:p>
        </w:tc>
      </w:tr>
      <w:tr w:rsidR="000830DB" w:rsidRPr="000830DB" w:rsidTr="000830DB">
        <w:trPr>
          <w:trHeight w:val="17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Od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Do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przedsięwzięcia-ogółem (1.1+1.2+1.3)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410 300 644,46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98 492 892,26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39 872 225,45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24 732 649,00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21 554 796,00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268 186 455,71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1.a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149 677 004,94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13 626 120,50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16 472 350,00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12 352 309,00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9 753 835,00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135 738 507,50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1.b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260 623 639,52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84 866 771,76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23 399 875,45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12 380 340,00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11 800 961,00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132 447 948,21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1.1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Dz.U.Nr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 157, poz.1240,z późn.zm.), z tego: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112 674 509,99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45 513 070,63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15 302 637,45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62 065 708,08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1.1.1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1 458 093,27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753 500,61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229 200,00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982 700,61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1.1.1.1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Rozwój innowacyjnej i konkurencyjnej gospodarki regionu tomaszowskiego poprzez stworzenie kompleksowego systemu promocji i informacji gospodarczej.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799 550,04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570 350,04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229 200,00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799 550,04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1.1.1.2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Projekt "Integracja" - Reintegracja społeczno- zawodowa 100 osób , klientów Miejskiego Ośrodka Pomocy Społecznej w Tomaszowie Mazowieckim z terenu województwa łódzkiego, zagrożonych ubóstwem lub wykluczeniem społecznym.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MOPS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658 543,23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183 150,57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183 150,57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1.1.2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111 216 416,72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44 759 570,02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15 073 437,45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61 083 007,47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1.1.2.1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Budowa drogi lokalnej wraz z niezbędną infrastrukturą techniczną w celu otwarcia terenów inwestycyjnych, usytuowanych na terenie Miasta Tomaszowa Mazowieckiego i Gminy Tomaszów Mazowiecki , łączącej drogę ekspresową nr 8 stanowiącą element sieci TEN-T"  - Poprawa dostępności transportowej województwa łódzkiego, poprzez budowę drogi lokalnej łączącej drogę ekspresową nr 8 stanowiącą element sieci TEN-T, przy uwzględnieniu zasad zrównoważonego rozwoju gospodarczego i społecznego.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16 625 685,71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7 614 260,01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8 767 799,45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16 382 059,46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1.1.2.2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Projekt pn. "Kompleksowe zagospodarowanie przestrzeni publicznej  oraz modernizacja miejsc rekreacji i terenów zielonych "Miasto nad rzeką"* - Rewitalizacja terenów miasta.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22 147 143,00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968 965,00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4 364 538,00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5 333 503,00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1.1.2.3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Projekt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pn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."Budowa, rozbudowa i przebudowa budynków i ich adaptacja  na cele kulturalne "Miasto otwarte"* - Rewitalizacja terenów miasta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36 470 463,00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1 941 100,00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3 441 100,00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1.1.2.4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Kompleksowa promocja potencjału gospodarczego Miasta Tomaszowa Mazowieckiego i Powiatu Tomaszowskiego -  Rozwój innowacyjnej i konkurencyjnej gospodarki regionu tomaszowskiego poprzez stworzenie kompleksowego systemu promocji i informacji gospodarczej.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52 000,01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52 000,01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52 000,01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1.1.2.5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Zakup niskoemisyjnego taboru publicznego transportu zbiorowego wraz z infrastrukturą towarzyszącą w Tomaszowie Mazowieckim  - Zwiększenie wykorzystania transportu publicznego w Tomaszowie Mazowieckim.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35 921 125,00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35 874 345,00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35 874 345,00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1.2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związane z umowami partnerstwa publiczno-prywatnego, z tego: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1.2.1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wydatki bieżące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1.2.2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wydatki majątkowe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1.3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na programy, projekty lub zadania pozostałe (inne niż wymienione w pkt 1.1 i 1.2),z tego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297 626 134,47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52 979 821,63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24 569 588,00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23 482 649,00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21 554 796,00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206 120 747,63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lastRenderedPageBreak/>
              <w:t>1.3.1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bieżące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148 218 911,67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12 872 619,89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16 243 150,00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12 352 309,00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9 753 835,00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134 755 806,89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1.3.1.1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Administrowanie infrastrukturą turystyczną pod nazwą Groty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Nagórzyckie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 poprzez udostępnienie ich dla ruchu turystycznego - Poprawa dostępności obiektów turystycznych na terenie miasta Tomaszów Mazowiecki.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663 533,00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274 520,00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114 385,00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388 905,00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1.3.1.2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Dowożenie uczniów do szkół - Spełnienie obowiązku szkolnego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104 000,00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1.3.1.3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Gospodarka odpadami - Utrzymanie czystości i porządku na terenie miasta.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19 898 457,00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5 565 713,00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5 700 000,00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2 400 000,00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13 665 713,00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1.3.1.4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Porozumienie w sprawie refundacji kosztów nauki religii w Pozaszkolnym Punkcie Katechetycznym przy Parafii Ewangelicko-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Augsuburskiej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 w Piotrkowie Trybunalskim - 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3 000,00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1.3.1.5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Wydatki na zakup usług telekomunikacyjnych i  informatycznych - Realizacja zadań Miejskiego Programu Profilaktyki i Rozwiązywania Problemów Alkoholowych oraz Integracji Społecznej Osób Uzależnionych i Ich Bliskich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4 070,00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1 980,00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850,00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2 830,00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1.3.1.6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Usługa dostarczania za pomocą sieci bezprzewodowej dostępu do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 na terenie Miasta  Tomaszowa Mazowieckiego - Zaspokojenie potrzeb mieszkańców miasta w zakresie bezpłatnego dost</w:t>
            </w:r>
            <w:r w:rsidR="006B1ED5">
              <w:rPr>
                <w:rFonts w:ascii="Arial Narrow" w:hAnsi="Arial Narrow" w:cs="Arial"/>
                <w:sz w:val="16"/>
                <w:szCs w:val="16"/>
              </w:rPr>
              <w:t>ę</w:t>
            </w: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pu do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internetu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66 543,00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22 140,00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44 280,00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1.3.1.7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Wędrówki  z ekologią w tle po Ziemi Łódzkiej - Podniesienie wiedzy z zakresu ochrony środowiska i świadomości ekologicznej uczniów.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Zespół Szkolno- Przedszkolny Nr 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29 000,00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1.3.1.8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Zakręceni na ekologię - program ekologiczny w Zespole Szkół Nr 4- Podniesienie wiedzy z zakresu ochrony środowiska i świadomości ekologicznej uczniów.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Zespół Szkół Nr 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29 000,00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1.3.1.9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Wydatki w zakresie transportu zbiorowego - zaspokojenie potrzeb mieszkańców w zakresie publicznej komunikacji zbiorowej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Zarząd Dróg i Utrzymania Miasta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127 221 908,67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6 796 066,89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10 358 575,00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9 952 309,00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9 753 835,00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120 394 678,89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rok 2021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9 485 223,00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rok 2022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9 340 096,00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rok 2023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9 187 769,00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rok 2024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12 155 220,00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rok 2025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10 921 677,00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rok 2026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10 940 553,00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rok 2027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10 883 641,00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rok 2028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10 619 714,00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1.3.1.10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Usługi telekomunikacyjne - Zapewnienie łączności telefonicznej na korzystnych warunkach finansowych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94 400,00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47 200,00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47 200,00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94 400,00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1.3.2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wydatki majątkowe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149 407 222,80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40 107 201,74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8 326 438,00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11 130 340,00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11 800 961,00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b/>
                <w:bCs/>
                <w:sz w:val="16"/>
                <w:szCs w:val="16"/>
              </w:rPr>
              <w:t>71 364 940,74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Budowa drogi z pełnym uzbrojeniem na terenie byłych Zakładów Włókien Chemicznych "WISTOM" - Poprawa infrastruktury drogowej.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3 172 637,50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3 125 000,00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Budowa kompleksu basenowego na terenie Ośrodka Rehabilitacji Dzieci Niepełnosprawnych - Poprawa infrastruktury w jednostkach budżetowych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413 306,00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399 116,00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399 116,00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Budowa kotłowni wraz z instalacją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c.o.dla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 schroniska dla bezdomnych osób  - Poprawa warunków socjalnych w  schronisku dla bezdomnych osób.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215 272,39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69 415,00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69 415,00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Budowa obiektu sportowego wraz z infrastrukturą towarzyszącą przy ul. Strzeleckiej w Tomaszowie Mazowieckim - Budowa hali dla toru łyżwiarstwa szybkiego przy ul. Strzeleckiej w Tomaszowie Mazowieckim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49 683 553,71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35 000 000,00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35 000 000,00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Budowa stadionu przy ul. Strzeleckiej w Tomaszowie Mazo</w:t>
            </w:r>
            <w:r>
              <w:rPr>
                <w:rFonts w:ascii="Arial Narrow" w:hAnsi="Arial Narrow" w:cs="Arial"/>
                <w:sz w:val="16"/>
                <w:szCs w:val="16"/>
              </w:rPr>
              <w:t>wieckim * - Rozwój sportu i rek</w:t>
            </w:r>
            <w:r w:rsidRPr="000830DB">
              <w:rPr>
                <w:rFonts w:ascii="Arial Narrow" w:hAnsi="Arial Narrow" w:cs="Arial"/>
                <w:sz w:val="16"/>
                <w:szCs w:val="16"/>
              </w:rPr>
              <w:t>reacji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16 207 538,00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1 700 000,00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1 625 500,00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3 575 500,00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Budowa ulic w Osiedlu Kanonierów-Poprawa infrastruktury drogowej.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49 980,00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lastRenderedPageBreak/>
              <w:t>1.3.2.7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Budowa ulic w Osiedlu Ludwików- Poprawa infrastruktury drogowej.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154 212,50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125 000,00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Budowa ulic w Osiedlu Wierzbowa - Poprawa infrastruktury drogowej.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6 416 698,69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1 729 000,00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3 729 000,00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Budowa ulicy Lipowej- Poprawa infrastruktury drogowej.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797 847,00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750 000,00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Budowa ulicy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Siedmiodomki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- Poprawa infrastruktury drogowej.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1 103 558,00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1 050 000,00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1 050 000,00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Program kompleksowej renowacji komunalnej substancji mieszkaniowej w obszarze objętym rewitalizacją * - Rewitalizacja obszarów zabudowy mieszkaniowej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43 364 178,00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593 438,00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4 439 440,00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6 837 961,00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12 070 839,00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Przebudowa i modernizacja muszli koncertowej wraz z otoczeniem w Parku Miejskim im. Solidarności * - Stworzenie możliwości czynnego wypoczynku poprzez rewaloryzację parku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2 040 000,00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40 000,00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540 000,00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Przebudowa i modernizacja przystani nad rzeką Pilicą wraz z zagospodarowaniem terenu * - Zapewnienie mieszkańcom miasta miejsc wypoczynku i rekreacji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4 080 000,00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1 080 000,00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Przebudowa odcinka ulic: Gminnej i Hubala - Poprawa infrastruktury drogowej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1 926 970,00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850 000,00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1 030 000,00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1 880 000,00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Przebudowa ulic Browarnej i  Ligi Morskiej i Rzecznej - Poprawa infrastruktury drogowej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515 345,00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Przebudowa ulicy Armii Krajowej- Poprawa infrastruktury drogowej.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542 804,00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Przebudowa wentylacji mechanicznej w pomieszczeniach kuchennych Zespołu Szkół Nr 8 - Poprawa infrastruktury technicznej w placówkach oświatowych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206 900,00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200 000,00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Rekultywacja składowiska odpadów-  Ochrona środowiska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1 277 669,71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220 000,00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Rewaloryzacja parku na terenie Muzeum oraz wymiana ogrodzenia budynku Muzeum *- Stworzenie możliwości czynnego wypoczynku poprzez rewaloryzację parku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755 671,00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252 000,00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6B1ED5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Po</w:t>
            </w:r>
            <w:r w:rsidR="000830DB" w:rsidRPr="000830DB">
              <w:rPr>
                <w:rFonts w:ascii="Arial Narrow" w:hAnsi="Arial Narrow" w:cs="Arial"/>
                <w:sz w:val="16"/>
                <w:szCs w:val="16"/>
              </w:rPr>
              <w:t>moc finansowa dla Województwa Łódzkiego na zadanie: Rozbudowa drogi wojewódzkiej Nr 713 na odcinku przejścia przez Tomaszów Mazowiecki - Poprawa infrastruktury drogowej.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53 669,14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16 670,74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16 670,74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Rozbudowa drogi gminnej nr 116671E w Tomaszowie Mazowieckim- Poprawa infrastruktury drogowej.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4 990 615,20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2 650 000,00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2 650 000,00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Rozbudowa ulicy Rudej  - Poprawa infrastruktury drogowej.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73 730,96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50 000,00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B20A3">
            <w:pPr>
              <w:rPr>
                <w:rFonts w:ascii="Arial Narrow" w:hAnsi="Arial Narrow" w:cs="Arial"/>
                <w:sz w:val="16"/>
                <w:szCs w:val="16"/>
              </w:rPr>
            </w:pPr>
            <w:r>
              <w:rPr>
                <w:rFonts w:ascii="Arial Narrow" w:hAnsi="Arial Narrow" w:cs="Arial"/>
                <w:sz w:val="16"/>
                <w:szCs w:val="16"/>
              </w:rPr>
              <w:t>Zakup nieruchomości przy ul. Tkackiej w Tomaszowie Mazowieckim</w:t>
            </w:r>
            <w:r w:rsidR="006B1ED5">
              <w:rPr>
                <w:rFonts w:ascii="Arial Narrow" w:hAnsi="Arial Narrow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600 000,00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300 000,00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Wymiana nawierzchni betonowej na kostkę brukową wraz z odwodnieniem oraz zagospodarowaniem terenów placówek oświatowych - Poprawa infrastruktury technicznej placówek oświatowych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438 000,00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258 000,00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438 000,00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Wymiana ogrodzeń terenów placówek oświatowych - Poprawa infrastruktury technicznej placówek oświatowych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304 890,00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173 000,00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126 400,00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299 400,00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1.3.2.26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Wymiana oświetlenia ulicznego ze sterowaniem logicznym * -Zmniejszenie zużycia energii elektrycznej i poprawa efektywności oświetlenia ulicznego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./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ZDiUM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10 000 000,00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32 000,00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1 463 000,00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2 495 000,00</w:t>
            </w:r>
          </w:p>
        </w:tc>
      </w:tr>
      <w:tr w:rsidR="000830DB" w:rsidRPr="000830DB" w:rsidTr="000830DB">
        <w:trPr>
          <w:trHeight w:val="17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lastRenderedPageBreak/>
              <w:t>1.3.2.27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30DB" w:rsidRPr="000830DB" w:rsidRDefault="000830DB">
            <w:pPr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Rozbudowa monitoringu wizyjnego obiektów Urzędu Miasta - Zapewnienie bezpieczeństwa i ochrony obiektów Urzędu Miasta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 xml:space="preserve">Urząd Miasta w Tomaszowie </w:t>
            </w:r>
            <w:proofErr w:type="spellStart"/>
            <w:r w:rsidRPr="000830DB">
              <w:rPr>
                <w:rFonts w:ascii="Arial Narrow" w:hAnsi="Arial Narrow" w:cs="Arial"/>
                <w:sz w:val="16"/>
                <w:szCs w:val="16"/>
              </w:rPr>
              <w:t>Maz</w:t>
            </w:r>
            <w:proofErr w:type="spellEnd"/>
            <w:r w:rsidRPr="000830DB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2017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22 176,00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30DB" w:rsidRPr="000830DB" w:rsidRDefault="000830DB">
            <w:pPr>
              <w:jc w:val="right"/>
              <w:rPr>
                <w:rFonts w:ascii="Arial Narrow" w:hAnsi="Arial Narrow" w:cs="Arial"/>
                <w:sz w:val="16"/>
                <w:szCs w:val="16"/>
              </w:rPr>
            </w:pPr>
            <w:r w:rsidRPr="000830DB">
              <w:rPr>
                <w:rFonts w:ascii="Arial Narrow" w:hAnsi="Arial Narrow" w:cs="Arial"/>
                <w:sz w:val="16"/>
                <w:szCs w:val="16"/>
              </w:rPr>
              <w:t>10 000,00</w:t>
            </w:r>
          </w:p>
        </w:tc>
      </w:tr>
    </w:tbl>
    <w:p w:rsidR="003C2D10" w:rsidRDefault="003C2D10" w:rsidP="00AD61D7">
      <w:pPr>
        <w:jc w:val="center"/>
        <w:rPr>
          <w:b/>
        </w:rPr>
      </w:pPr>
    </w:p>
    <w:p w:rsidR="00AD61D7" w:rsidRPr="00364C88" w:rsidRDefault="00AD61D7" w:rsidP="003C2D10">
      <w:pPr>
        <w:rPr>
          <w:color w:val="FF0000"/>
          <w:sz w:val="16"/>
          <w:szCs w:val="16"/>
        </w:rPr>
      </w:pPr>
    </w:p>
    <w:p w:rsidR="00DA3083" w:rsidRPr="00B16D8D" w:rsidRDefault="00993811" w:rsidP="00993811">
      <w:pPr>
        <w:spacing w:line="360" w:lineRule="auto"/>
        <w:rPr>
          <w:sz w:val="16"/>
          <w:szCs w:val="16"/>
        </w:rPr>
        <w:sectPr w:rsidR="00DA3083" w:rsidRPr="00B16D8D" w:rsidSect="00B77148">
          <w:pgSz w:w="15840" w:h="12240" w:orient="landscape"/>
          <w:pgMar w:top="1134" w:right="1134" w:bottom="1134" w:left="1134" w:header="709" w:footer="709" w:gutter="0"/>
          <w:cols w:space="708"/>
          <w:titlePg/>
          <w:docGrid w:linePitch="360"/>
        </w:sectPr>
      </w:pPr>
      <w:r w:rsidRPr="00B16D8D">
        <w:rPr>
          <w:sz w:val="16"/>
          <w:szCs w:val="16"/>
        </w:rPr>
        <w:t>*) Realizacja zadań  uwarunkowan</w:t>
      </w:r>
      <w:r w:rsidR="0054776B" w:rsidRPr="00B16D8D">
        <w:rPr>
          <w:sz w:val="16"/>
          <w:szCs w:val="16"/>
        </w:rPr>
        <w:t>a pozyskaniem  dofinansowania ze środków zewnętrznych.</w:t>
      </w:r>
    </w:p>
    <w:p w:rsidR="00B77148" w:rsidRPr="00643F58" w:rsidRDefault="00B77148" w:rsidP="00B77148">
      <w:pPr>
        <w:jc w:val="center"/>
        <w:rPr>
          <w:b/>
          <w:sz w:val="22"/>
          <w:szCs w:val="22"/>
        </w:rPr>
      </w:pPr>
      <w:r w:rsidRPr="00643F58">
        <w:rPr>
          <w:b/>
          <w:sz w:val="22"/>
          <w:szCs w:val="22"/>
        </w:rPr>
        <w:lastRenderedPageBreak/>
        <w:t>Wieloletnia Prognoza Finansowa na lata 201</w:t>
      </w:r>
      <w:r w:rsidR="004A7685" w:rsidRPr="00643F58">
        <w:rPr>
          <w:b/>
          <w:sz w:val="22"/>
          <w:szCs w:val="22"/>
        </w:rPr>
        <w:t>7</w:t>
      </w:r>
      <w:r w:rsidR="003753EE" w:rsidRPr="00643F58">
        <w:rPr>
          <w:b/>
          <w:sz w:val="22"/>
          <w:szCs w:val="22"/>
        </w:rPr>
        <w:t>- 2030</w:t>
      </w:r>
    </w:p>
    <w:p w:rsidR="00B77148" w:rsidRPr="00643F58" w:rsidRDefault="00B77148" w:rsidP="00B77148">
      <w:pPr>
        <w:jc w:val="center"/>
        <w:rPr>
          <w:b/>
          <w:sz w:val="22"/>
          <w:szCs w:val="22"/>
        </w:rPr>
      </w:pPr>
    </w:p>
    <w:p w:rsidR="00B77148" w:rsidRPr="00643F58" w:rsidRDefault="00B77148" w:rsidP="00B77148">
      <w:pPr>
        <w:jc w:val="center"/>
        <w:rPr>
          <w:sz w:val="22"/>
          <w:szCs w:val="22"/>
        </w:rPr>
      </w:pPr>
      <w:r w:rsidRPr="00643F58">
        <w:rPr>
          <w:sz w:val="22"/>
          <w:szCs w:val="22"/>
        </w:rPr>
        <w:t>Objaśnienia do załącznika nr 1</w:t>
      </w:r>
    </w:p>
    <w:p w:rsidR="00B77148" w:rsidRPr="00643F58" w:rsidRDefault="00B77148" w:rsidP="00B77148">
      <w:pPr>
        <w:jc w:val="center"/>
        <w:rPr>
          <w:sz w:val="22"/>
          <w:szCs w:val="22"/>
        </w:rPr>
      </w:pPr>
    </w:p>
    <w:p w:rsidR="00864AA5" w:rsidRPr="00643F58" w:rsidRDefault="00864AA5" w:rsidP="00864AA5">
      <w:pPr>
        <w:autoSpaceDE w:val="0"/>
        <w:autoSpaceDN w:val="0"/>
        <w:adjustRightInd w:val="0"/>
        <w:jc w:val="both"/>
        <w:rPr>
          <w:b/>
          <w:bCs/>
          <w:sz w:val="22"/>
          <w:szCs w:val="22"/>
          <w:lang w:val="en-US"/>
        </w:rPr>
      </w:pPr>
      <w:r w:rsidRPr="00643F58">
        <w:rPr>
          <w:b/>
          <w:bCs/>
          <w:sz w:val="22"/>
          <w:szCs w:val="22"/>
          <w:lang w:val="en-US"/>
        </w:rPr>
        <w:t xml:space="preserve">Plan </w:t>
      </w:r>
      <w:r w:rsidR="003E4541" w:rsidRPr="00643F58">
        <w:rPr>
          <w:b/>
          <w:bCs/>
          <w:sz w:val="22"/>
          <w:szCs w:val="22"/>
        </w:rPr>
        <w:t>dochodów</w:t>
      </w:r>
      <w:r w:rsidR="003E4541" w:rsidRPr="00643F58">
        <w:rPr>
          <w:b/>
          <w:bCs/>
          <w:sz w:val="22"/>
          <w:szCs w:val="22"/>
          <w:lang w:val="en-US"/>
        </w:rPr>
        <w:t>.</w:t>
      </w:r>
    </w:p>
    <w:p w:rsidR="003E4541" w:rsidRPr="00643F58" w:rsidRDefault="003E4541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864AA5" w:rsidRPr="00643F58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43F58">
        <w:rPr>
          <w:sz w:val="22"/>
          <w:szCs w:val="22"/>
          <w:lang w:val="en-US"/>
        </w:rPr>
        <w:t xml:space="preserve">W </w:t>
      </w:r>
      <w:r w:rsidRPr="00643F58">
        <w:rPr>
          <w:sz w:val="22"/>
          <w:szCs w:val="22"/>
        </w:rPr>
        <w:t xml:space="preserve">załączniku nr 1 Wieloletniej Prognozy Finansowej dokonano uaktualnienia planu dochodów zgodnie </w:t>
      </w:r>
      <w:r w:rsidR="004B6EA0">
        <w:rPr>
          <w:sz w:val="22"/>
          <w:szCs w:val="22"/>
        </w:rPr>
        <w:t xml:space="preserve"> zmianami wprowadzonym</w:t>
      </w:r>
      <w:r w:rsidR="00540FB0">
        <w:rPr>
          <w:sz w:val="22"/>
          <w:szCs w:val="22"/>
        </w:rPr>
        <w:t>i do budżetu miasta na 2017 rok oraz sprawozdaniem RB 27S na koniec miesiąca grudnia 2016 r.</w:t>
      </w:r>
    </w:p>
    <w:p w:rsidR="00864AA5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</w:p>
    <w:p w:rsidR="00864AA5" w:rsidRPr="00643F58" w:rsidRDefault="004B6EA0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6C603B" w:rsidRPr="00643F58">
        <w:rPr>
          <w:sz w:val="22"/>
          <w:szCs w:val="22"/>
        </w:rPr>
        <w:t>lan</w:t>
      </w:r>
      <w:r w:rsidR="00864AA5" w:rsidRPr="00643F58">
        <w:rPr>
          <w:sz w:val="22"/>
          <w:szCs w:val="22"/>
          <w:lang w:val="en-US"/>
        </w:rPr>
        <w:t xml:space="preserve"> </w:t>
      </w:r>
      <w:r w:rsidR="00864AA5" w:rsidRPr="00643F58">
        <w:rPr>
          <w:sz w:val="22"/>
          <w:szCs w:val="22"/>
        </w:rPr>
        <w:t>dochodów</w:t>
      </w:r>
      <w:r w:rsidR="00864AA5" w:rsidRPr="00643F58">
        <w:rPr>
          <w:sz w:val="22"/>
          <w:szCs w:val="22"/>
          <w:lang w:val="en-US"/>
        </w:rPr>
        <w:t xml:space="preserve"> ogó</w:t>
      </w:r>
      <w:r w:rsidR="00864AA5" w:rsidRPr="00643F58">
        <w:rPr>
          <w:sz w:val="22"/>
          <w:szCs w:val="22"/>
        </w:rPr>
        <w:t xml:space="preserve">łem </w:t>
      </w:r>
      <w:r w:rsidR="006C603B" w:rsidRPr="00643F58">
        <w:rPr>
          <w:sz w:val="22"/>
          <w:szCs w:val="22"/>
        </w:rPr>
        <w:t>w 2017 roku z</w:t>
      </w:r>
      <w:r w:rsidR="00CA0905">
        <w:rPr>
          <w:sz w:val="22"/>
          <w:szCs w:val="22"/>
        </w:rPr>
        <w:t>więk</w:t>
      </w:r>
      <w:r w:rsidR="006C603B" w:rsidRPr="00643F58">
        <w:rPr>
          <w:sz w:val="22"/>
          <w:szCs w:val="22"/>
        </w:rPr>
        <w:t>sza</w:t>
      </w:r>
      <w:r w:rsidR="00864AA5" w:rsidRPr="00643F58">
        <w:rPr>
          <w:sz w:val="22"/>
          <w:szCs w:val="22"/>
        </w:rPr>
        <w:t xml:space="preserve"> się o kwotę </w:t>
      </w:r>
      <w:r w:rsidR="00CA0905">
        <w:rPr>
          <w:sz w:val="22"/>
          <w:szCs w:val="22"/>
        </w:rPr>
        <w:t>504.759,59</w:t>
      </w:r>
      <w:r w:rsidR="00864AA5" w:rsidRPr="00643F58">
        <w:rPr>
          <w:sz w:val="22"/>
          <w:szCs w:val="22"/>
        </w:rPr>
        <w:t xml:space="preserve"> zł, tj. do kwoty 2</w:t>
      </w:r>
      <w:r w:rsidR="006C603B" w:rsidRPr="00643F58">
        <w:rPr>
          <w:sz w:val="22"/>
          <w:szCs w:val="22"/>
        </w:rPr>
        <w:t>7</w:t>
      </w:r>
      <w:r w:rsidR="00CA0905">
        <w:rPr>
          <w:sz w:val="22"/>
          <w:szCs w:val="22"/>
        </w:rPr>
        <w:t>1.047.433,39</w:t>
      </w:r>
      <w:r w:rsidR="00864AA5" w:rsidRPr="00643F58">
        <w:rPr>
          <w:sz w:val="22"/>
          <w:szCs w:val="22"/>
        </w:rPr>
        <w:t xml:space="preserve"> zł w tym:</w:t>
      </w:r>
    </w:p>
    <w:p w:rsidR="00864AA5" w:rsidRPr="00EF0CEF" w:rsidRDefault="00864AA5" w:rsidP="00EF0CEF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EF0CEF">
        <w:rPr>
          <w:sz w:val="22"/>
          <w:szCs w:val="22"/>
          <w:lang w:val="en-US"/>
        </w:rPr>
        <w:t xml:space="preserve">plan </w:t>
      </w:r>
      <w:r w:rsidRPr="00EF0CEF">
        <w:rPr>
          <w:sz w:val="22"/>
          <w:szCs w:val="22"/>
        </w:rPr>
        <w:t>dochodów</w:t>
      </w:r>
      <w:r w:rsidRPr="00EF0CEF">
        <w:rPr>
          <w:sz w:val="22"/>
          <w:szCs w:val="22"/>
          <w:lang w:val="en-US"/>
        </w:rPr>
        <w:t xml:space="preserve"> bie</w:t>
      </w:r>
      <w:proofErr w:type="spellStart"/>
      <w:r w:rsidRPr="00EF0CEF">
        <w:rPr>
          <w:sz w:val="22"/>
          <w:szCs w:val="22"/>
        </w:rPr>
        <w:t>żących</w:t>
      </w:r>
      <w:proofErr w:type="spellEnd"/>
      <w:r w:rsidRPr="00EF0CEF">
        <w:rPr>
          <w:sz w:val="22"/>
          <w:szCs w:val="22"/>
        </w:rPr>
        <w:t xml:space="preserve"> z</w:t>
      </w:r>
      <w:r w:rsidR="00CA0905">
        <w:rPr>
          <w:sz w:val="22"/>
          <w:szCs w:val="22"/>
        </w:rPr>
        <w:t>więk</w:t>
      </w:r>
      <w:r w:rsidR="00EF0CEF" w:rsidRPr="00EF0CEF">
        <w:rPr>
          <w:sz w:val="22"/>
          <w:szCs w:val="22"/>
        </w:rPr>
        <w:t>sza</w:t>
      </w:r>
      <w:r w:rsidRPr="00EF0CEF">
        <w:rPr>
          <w:sz w:val="22"/>
          <w:szCs w:val="22"/>
        </w:rPr>
        <w:t xml:space="preserve"> się o kwotę </w:t>
      </w:r>
      <w:r w:rsidR="00CA0905">
        <w:rPr>
          <w:sz w:val="22"/>
          <w:szCs w:val="22"/>
        </w:rPr>
        <w:t>502.909,58</w:t>
      </w:r>
      <w:r w:rsidR="00B754EF">
        <w:rPr>
          <w:sz w:val="22"/>
          <w:szCs w:val="22"/>
        </w:rPr>
        <w:t xml:space="preserve"> zł</w:t>
      </w:r>
      <w:r w:rsidR="00CA0905">
        <w:rPr>
          <w:sz w:val="22"/>
          <w:szCs w:val="22"/>
        </w:rPr>
        <w:t>,</w:t>
      </w:r>
      <w:r w:rsidR="00B754EF">
        <w:rPr>
          <w:sz w:val="22"/>
          <w:szCs w:val="22"/>
        </w:rPr>
        <w:t xml:space="preserve"> </w:t>
      </w:r>
    </w:p>
    <w:p w:rsidR="00EF0CEF" w:rsidRDefault="00864AA5" w:rsidP="00EF0CEF">
      <w:pPr>
        <w:pStyle w:val="Akapitzlist"/>
        <w:numPr>
          <w:ilvl w:val="0"/>
          <w:numId w:val="16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EF0CEF">
        <w:rPr>
          <w:sz w:val="22"/>
          <w:szCs w:val="22"/>
          <w:lang w:val="en-US"/>
        </w:rPr>
        <w:t xml:space="preserve">plan </w:t>
      </w:r>
      <w:proofErr w:type="spellStart"/>
      <w:r w:rsidRPr="00EF0CEF">
        <w:rPr>
          <w:sz w:val="22"/>
          <w:szCs w:val="22"/>
          <w:lang w:val="en-US"/>
        </w:rPr>
        <w:t>dochodów</w:t>
      </w:r>
      <w:proofErr w:type="spellEnd"/>
      <w:r w:rsidRPr="00EF0CEF">
        <w:rPr>
          <w:sz w:val="22"/>
          <w:szCs w:val="22"/>
          <w:lang w:val="en-US"/>
        </w:rPr>
        <w:t xml:space="preserve"> </w:t>
      </w:r>
      <w:proofErr w:type="spellStart"/>
      <w:r w:rsidRPr="00EF0CEF">
        <w:rPr>
          <w:sz w:val="22"/>
          <w:szCs w:val="22"/>
          <w:lang w:val="en-US"/>
        </w:rPr>
        <w:t>maj</w:t>
      </w:r>
      <w:proofErr w:type="spellEnd"/>
      <w:r w:rsidRPr="00EF0CEF">
        <w:rPr>
          <w:sz w:val="22"/>
          <w:szCs w:val="22"/>
        </w:rPr>
        <w:t xml:space="preserve">ątkowych </w:t>
      </w:r>
      <w:r w:rsidR="00CA0905">
        <w:rPr>
          <w:sz w:val="22"/>
          <w:szCs w:val="22"/>
        </w:rPr>
        <w:t>zwiększa się o kwotę 1.850,01 zł</w:t>
      </w:r>
      <w:r w:rsidR="00EF0CEF" w:rsidRPr="00EF0CEF">
        <w:rPr>
          <w:sz w:val="22"/>
          <w:szCs w:val="22"/>
        </w:rPr>
        <w:t>.</w:t>
      </w:r>
    </w:p>
    <w:p w:rsidR="00DF63AB" w:rsidRPr="00DF63AB" w:rsidRDefault="00DF63AB" w:rsidP="00DF63AB">
      <w:pPr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</w:p>
    <w:p w:rsidR="00CA0905" w:rsidRPr="00DF63AB" w:rsidRDefault="00CA0905" w:rsidP="00CA090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DF63AB">
        <w:rPr>
          <w:sz w:val="22"/>
          <w:szCs w:val="22"/>
        </w:rPr>
        <w:t xml:space="preserve">Wzrost planu dochodów bieżących </w:t>
      </w:r>
      <w:r w:rsidR="00DF63AB">
        <w:rPr>
          <w:sz w:val="22"/>
          <w:szCs w:val="22"/>
        </w:rPr>
        <w:t xml:space="preserve">w głównej mierze </w:t>
      </w:r>
      <w:r w:rsidRPr="00DF63AB">
        <w:rPr>
          <w:sz w:val="22"/>
          <w:szCs w:val="22"/>
        </w:rPr>
        <w:t>wynika z przyznanej wyższej subwencji oświatowej o kwotę 397.773,00 zł, zgodnie z pismem z Ministerstwa Rozwoju i Finansów Nr ST3.4750.1.2017 z dnia 27.01.2017 roku</w:t>
      </w:r>
      <w:r w:rsidR="00702782" w:rsidRPr="00DF63AB">
        <w:rPr>
          <w:sz w:val="22"/>
          <w:szCs w:val="22"/>
        </w:rPr>
        <w:t>,</w:t>
      </w:r>
      <w:r w:rsidRPr="00DF63AB">
        <w:rPr>
          <w:sz w:val="22"/>
          <w:szCs w:val="22"/>
        </w:rPr>
        <w:t xml:space="preserve"> podwyższenia planu dochodów z tytułu podatku od nieruchomości </w:t>
      </w:r>
      <w:r w:rsidR="00DF63AB" w:rsidRPr="00DF63AB">
        <w:rPr>
          <w:sz w:val="22"/>
          <w:szCs w:val="22"/>
        </w:rPr>
        <w:t xml:space="preserve">oraz obniżenia z tytułu dotacji </w:t>
      </w:r>
      <w:r w:rsidR="00DF63AB">
        <w:rPr>
          <w:sz w:val="22"/>
          <w:szCs w:val="22"/>
        </w:rPr>
        <w:t xml:space="preserve">do </w:t>
      </w:r>
      <w:r w:rsidR="00DF63AB" w:rsidRPr="00DF63AB">
        <w:rPr>
          <w:sz w:val="22"/>
          <w:szCs w:val="22"/>
          <w:shd w:val="clear" w:color="auto" w:fill="FFFFFF"/>
        </w:rPr>
        <w:t>projektu pn. „Kompleksowa promocja potencjału gospodarczego Miasta Tomaszowa Mazowieckiego i Powiatu Tomaszowskiego”</w:t>
      </w:r>
      <w:r w:rsidR="00DF63AB">
        <w:rPr>
          <w:sz w:val="22"/>
          <w:szCs w:val="22"/>
          <w:shd w:val="clear" w:color="auto" w:fill="FFFFFF"/>
        </w:rPr>
        <w:t xml:space="preserve"> </w:t>
      </w:r>
      <w:r w:rsidR="00DF63AB" w:rsidRPr="00DF63AB">
        <w:rPr>
          <w:sz w:val="22"/>
          <w:szCs w:val="22"/>
          <w:shd w:val="clear" w:color="auto" w:fill="FFFFFF"/>
        </w:rPr>
        <w:t>w związku z aktualizacją</w:t>
      </w:r>
      <w:r w:rsidR="00DF63AB">
        <w:rPr>
          <w:sz w:val="22"/>
          <w:szCs w:val="22"/>
          <w:shd w:val="clear" w:color="auto" w:fill="FFFFFF"/>
        </w:rPr>
        <w:t xml:space="preserve"> harmonogramu  i przesunięciem zadań między latami 2017-2018.</w:t>
      </w:r>
    </w:p>
    <w:p w:rsidR="00EF0CEF" w:rsidRPr="00DF63AB" w:rsidRDefault="00EF0CEF" w:rsidP="00EF0CEF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64AA5" w:rsidRPr="00643F58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  <w:lang w:val="en-US"/>
        </w:rPr>
      </w:pPr>
      <w:r w:rsidRPr="00643F58">
        <w:rPr>
          <w:b/>
          <w:bCs/>
          <w:sz w:val="22"/>
          <w:szCs w:val="22"/>
          <w:lang w:val="en-US"/>
        </w:rPr>
        <w:t xml:space="preserve">Plan </w:t>
      </w:r>
      <w:r w:rsidRPr="00643F58">
        <w:rPr>
          <w:b/>
          <w:bCs/>
          <w:sz w:val="22"/>
          <w:szCs w:val="22"/>
        </w:rPr>
        <w:t>wydatk</w:t>
      </w:r>
      <w:r w:rsidR="00B52FC4" w:rsidRPr="00643F58">
        <w:rPr>
          <w:b/>
          <w:bCs/>
          <w:sz w:val="22"/>
          <w:szCs w:val="22"/>
        </w:rPr>
        <w:t>ó</w:t>
      </w:r>
      <w:r w:rsidRPr="00643F58">
        <w:rPr>
          <w:b/>
          <w:bCs/>
          <w:sz w:val="22"/>
          <w:szCs w:val="22"/>
        </w:rPr>
        <w:t>w</w:t>
      </w:r>
      <w:r w:rsidRPr="00643F58">
        <w:rPr>
          <w:sz w:val="22"/>
          <w:szCs w:val="22"/>
          <w:lang w:val="en-US"/>
        </w:rPr>
        <w:t>.</w:t>
      </w:r>
    </w:p>
    <w:p w:rsidR="006B1ED5" w:rsidRDefault="006B1ED5" w:rsidP="006B1ED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6B1ED5" w:rsidRPr="00643F58" w:rsidRDefault="006B1ED5" w:rsidP="006B1ED5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Pr="00643F58">
        <w:rPr>
          <w:sz w:val="22"/>
          <w:szCs w:val="22"/>
        </w:rPr>
        <w:t xml:space="preserve">okonano uaktualnienia planu </w:t>
      </w:r>
      <w:r>
        <w:rPr>
          <w:sz w:val="22"/>
          <w:szCs w:val="22"/>
        </w:rPr>
        <w:t>wydatków</w:t>
      </w:r>
      <w:r w:rsidRPr="00643F58">
        <w:rPr>
          <w:sz w:val="22"/>
          <w:szCs w:val="22"/>
        </w:rPr>
        <w:t xml:space="preserve"> zgodnie </w:t>
      </w:r>
      <w:r>
        <w:rPr>
          <w:sz w:val="22"/>
          <w:szCs w:val="22"/>
        </w:rPr>
        <w:t xml:space="preserve"> zmianami wprowadzonymi do budżetu miasta na 2017 rok oraz sprawozdaniem RB 28S na koniec miesiąca grudnia 2016 r.</w:t>
      </w:r>
    </w:p>
    <w:p w:rsidR="00864AA5" w:rsidRPr="00643F58" w:rsidRDefault="00864AA5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864AA5" w:rsidRPr="00643F58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43F58">
        <w:rPr>
          <w:sz w:val="22"/>
          <w:szCs w:val="22"/>
          <w:lang w:val="en-US"/>
        </w:rPr>
        <w:t xml:space="preserve">Plan </w:t>
      </w:r>
      <w:r w:rsidRPr="00643F58">
        <w:rPr>
          <w:sz w:val="22"/>
          <w:szCs w:val="22"/>
        </w:rPr>
        <w:t>wydatków</w:t>
      </w:r>
      <w:r w:rsidRPr="00643F58">
        <w:rPr>
          <w:sz w:val="22"/>
          <w:szCs w:val="22"/>
          <w:lang w:val="en-US"/>
        </w:rPr>
        <w:t xml:space="preserve"> </w:t>
      </w:r>
      <w:r w:rsidRPr="00643F58">
        <w:rPr>
          <w:sz w:val="22"/>
          <w:szCs w:val="22"/>
        </w:rPr>
        <w:t xml:space="preserve">ogółem </w:t>
      </w:r>
      <w:r w:rsidR="00223232" w:rsidRPr="00643F58">
        <w:rPr>
          <w:sz w:val="22"/>
          <w:szCs w:val="22"/>
        </w:rPr>
        <w:t xml:space="preserve">w 2017 roku </w:t>
      </w:r>
      <w:r w:rsidRPr="00643F58">
        <w:rPr>
          <w:sz w:val="22"/>
          <w:szCs w:val="22"/>
        </w:rPr>
        <w:t xml:space="preserve">zwiększa się o kwotę </w:t>
      </w:r>
      <w:r w:rsidR="007F52BF">
        <w:rPr>
          <w:sz w:val="22"/>
          <w:szCs w:val="22"/>
        </w:rPr>
        <w:t>31.416,05</w:t>
      </w:r>
      <w:r w:rsidR="00884DFF" w:rsidRPr="00643F58">
        <w:rPr>
          <w:sz w:val="22"/>
          <w:szCs w:val="22"/>
        </w:rPr>
        <w:t xml:space="preserve"> </w:t>
      </w:r>
      <w:r w:rsidRPr="00643F58">
        <w:rPr>
          <w:sz w:val="22"/>
          <w:szCs w:val="22"/>
        </w:rPr>
        <w:t>zł, tj</w:t>
      </w:r>
      <w:r w:rsidR="00223232" w:rsidRPr="00643F58">
        <w:rPr>
          <w:sz w:val="22"/>
          <w:szCs w:val="22"/>
        </w:rPr>
        <w:t>.</w:t>
      </w:r>
      <w:r w:rsidRPr="00643F58">
        <w:rPr>
          <w:sz w:val="22"/>
          <w:szCs w:val="22"/>
        </w:rPr>
        <w:t xml:space="preserve"> do kwoty </w:t>
      </w:r>
      <w:r w:rsidR="00884DFF" w:rsidRPr="00643F58">
        <w:rPr>
          <w:sz w:val="22"/>
          <w:szCs w:val="22"/>
        </w:rPr>
        <w:t>2</w:t>
      </w:r>
      <w:r w:rsidR="00395563">
        <w:rPr>
          <w:sz w:val="22"/>
          <w:szCs w:val="22"/>
        </w:rPr>
        <w:t>99.</w:t>
      </w:r>
      <w:r w:rsidR="007F52BF">
        <w:rPr>
          <w:sz w:val="22"/>
          <w:szCs w:val="22"/>
        </w:rPr>
        <w:t>116.825,81</w:t>
      </w:r>
      <w:r w:rsidR="00884DFF" w:rsidRPr="00643F58">
        <w:rPr>
          <w:sz w:val="22"/>
          <w:szCs w:val="22"/>
        </w:rPr>
        <w:t xml:space="preserve"> </w:t>
      </w:r>
      <w:r w:rsidRPr="00643F58">
        <w:rPr>
          <w:sz w:val="22"/>
          <w:szCs w:val="22"/>
        </w:rPr>
        <w:t>zł w tym:</w:t>
      </w:r>
    </w:p>
    <w:p w:rsidR="00864AA5" w:rsidRPr="00643F58" w:rsidRDefault="00864AA5" w:rsidP="00864AA5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jc w:val="both"/>
        <w:rPr>
          <w:sz w:val="22"/>
          <w:szCs w:val="22"/>
        </w:rPr>
      </w:pPr>
      <w:r w:rsidRPr="00643F58">
        <w:rPr>
          <w:sz w:val="22"/>
          <w:szCs w:val="22"/>
          <w:lang w:val="en-US"/>
        </w:rPr>
        <w:t xml:space="preserve">plan </w:t>
      </w:r>
      <w:r w:rsidRPr="00643F58">
        <w:rPr>
          <w:sz w:val="22"/>
          <w:szCs w:val="22"/>
        </w:rPr>
        <w:t>wydatków</w:t>
      </w:r>
      <w:r w:rsidRPr="00643F58">
        <w:rPr>
          <w:sz w:val="22"/>
          <w:szCs w:val="22"/>
          <w:lang w:val="en-US"/>
        </w:rPr>
        <w:t xml:space="preserve"> bie</w:t>
      </w:r>
      <w:proofErr w:type="spellStart"/>
      <w:r w:rsidR="00B52FC4" w:rsidRPr="00643F58">
        <w:rPr>
          <w:sz w:val="22"/>
          <w:szCs w:val="22"/>
        </w:rPr>
        <w:t>ż</w:t>
      </w:r>
      <w:r w:rsidR="001B3B8D" w:rsidRPr="00643F58">
        <w:rPr>
          <w:sz w:val="22"/>
          <w:szCs w:val="22"/>
        </w:rPr>
        <w:t>ą</w:t>
      </w:r>
      <w:r w:rsidRPr="00643F58">
        <w:rPr>
          <w:sz w:val="22"/>
          <w:szCs w:val="22"/>
        </w:rPr>
        <w:t>cych</w:t>
      </w:r>
      <w:proofErr w:type="spellEnd"/>
      <w:r w:rsidRPr="00643F58">
        <w:rPr>
          <w:sz w:val="22"/>
          <w:szCs w:val="22"/>
        </w:rPr>
        <w:t xml:space="preserve"> z</w:t>
      </w:r>
      <w:r w:rsidR="0059111B" w:rsidRPr="00643F58">
        <w:rPr>
          <w:sz w:val="22"/>
          <w:szCs w:val="22"/>
        </w:rPr>
        <w:t>mniejsza</w:t>
      </w:r>
      <w:r w:rsidRPr="00643F58">
        <w:rPr>
          <w:sz w:val="22"/>
          <w:szCs w:val="22"/>
        </w:rPr>
        <w:t xml:space="preserve"> się o kwotę </w:t>
      </w:r>
      <w:r w:rsidR="007F52BF">
        <w:rPr>
          <w:sz w:val="22"/>
          <w:szCs w:val="22"/>
        </w:rPr>
        <w:t>103.540,96</w:t>
      </w:r>
      <w:r w:rsidRPr="00643F58">
        <w:rPr>
          <w:sz w:val="22"/>
          <w:szCs w:val="22"/>
        </w:rPr>
        <w:t xml:space="preserve"> zł,</w:t>
      </w:r>
    </w:p>
    <w:p w:rsidR="00864AA5" w:rsidRPr="00643F58" w:rsidRDefault="00864AA5" w:rsidP="00864AA5">
      <w:pPr>
        <w:numPr>
          <w:ilvl w:val="0"/>
          <w:numId w:val="5"/>
        </w:numPr>
        <w:autoSpaceDE w:val="0"/>
        <w:autoSpaceDN w:val="0"/>
        <w:adjustRightInd w:val="0"/>
        <w:ind w:left="357" w:hanging="357"/>
        <w:jc w:val="both"/>
        <w:rPr>
          <w:sz w:val="22"/>
          <w:szCs w:val="22"/>
        </w:rPr>
      </w:pPr>
      <w:r w:rsidRPr="00643F58">
        <w:rPr>
          <w:sz w:val="22"/>
          <w:szCs w:val="22"/>
          <w:lang w:val="en-US"/>
        </w:rPr>
        <w:t xml:space="preserve">plan </w:t>
      </w:r>
      <w:r w:rsidRPr="00643F58">
        <w:rPr>
          <w:sz w:val="22"/>
          <w:szCs w:val="22"/>
        </w:rPr>
        <w:t>wydat</w:t>
      </w:r>
      <w:r w:rsidR="00B52FC4" w:rsidRPr="00643F58">
        <w:rPr>
          <w:sz w:val="22"/>
          <w:szCs w:val="22"/>
        </w:rPr>
        <w:t>k</w:t>
      </w:r>
      <w:r w:rsidRPr="00643F58">
        <w:rPr>
          <w:sz w:val="22"/>
          <w:szCs w:val="22"/>
        </w:rPr>
        <w:t>ów</w:t>
      </w:r>
      <w:r w:rsidRPr="00643F58">
        <w:rPr>
          <w:sz w:val="22"/>
          <w:szCs w:val="22"/>
          <w:lang w:val="en-US"/>
        </w:rPr>
        <w:t xml:space="preserve"> </w:t>
      </w:r>
      <w:proofErr w:type="spellStart"/>
      <w:r w:rsidRPr="00643F58">
        <w:rPr>
          <w:sz w:val="22"/>
          <w:szCs w:val="22"/>
          <w:lang w:val="en-US"/>
        </w:rPr>
        <w:t>maj</w:t>
      </w:r>
      <w:r w:rsidR="00B52FC4" w:rsidRPr="00643F58">
        <w:rPr>
          <w:sz w:val="22"/>
          <w:szCs w:val="22"/>
          <w:lang w:val="en-US"/>
        </w:rPr>
        <w:t>ą</w:t>
      </w:r>
      <w:r w:rsidRPr="00643F58">
        <w:rPr>
          <w:sz w:val="22"/>
          <w:szCs w:val="22"/>
        </w:rPr>
        <w:t>tkowych</w:t>
      </w:r>
      <w:proofErr w:type="spellEnd"/>
      <w:r w:rsidRPr="00643F58">
        <w:rPr>
          <w:sz w:val="22"/>
          <w:szCs w:val="22"/>
        </w:rPr>
        <w:t xml:space="preserve"> z</w:t>
      </w:r>
      <w:r w:rsidR="001B3B8D" w:rsidRPr="00643F58">
        <w:rPr>
          <w:sz w:val="22"/>
          <w:szCs w:val="22"/>
        </w:rPr>
        <w:t>większ</w:t>
      </w:r>
      <w:r w:rsidRPr="00643F58">
        <w:rPr>
          <w:sz w:val="22"/>
          <w:szCs w:val="22"/>
        </w:rPr>
        <w:t xml:space="preserve">a się o kwotę </w:t>
      </w:r>
      <w:r w:rsidR="001B3B8D" w:rsidRPr="00643F58">
        <w:rPr>
          <w:sz w:val="22"/>
          <w:szCs w:val="22"/>
        </w:rPr>
        <w:t>1</w:t>
      </w:r>
      <w:r w:rsidR="007F52BF">
        <w:rPr>
          <w:sz w:val="22"/>
          <w:szCs w:val="22"/>
        </w:rPr>
        <w:t>34.957,01</w:t>
      </w:r>
      <w:r w:rsidR="001B3B8D" w:rsidRPr="00643F58">
        <w:rPr>
          <w:sz w:val="22"/>
          <w:szCs w:val="22"/>
        </w:rPr>
        <w:t xml:space="preserve"> </w:t>
      </w:r>
      <w:r w:rsidRPr="00643F58">
        <w:rPr>
          <w:sz w:val="22"/>
          <w:szCs w:val="22"/>
        </w:rPr>
        <w:t>zł.</w:t>
      </w:r>
    </w:p>
    <w:p w:rsidR="00864AA5" w:rsidRDefault="00864AA5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  <w:lang w:val="en-US"/>
        </w:rPr>
      </w:pPr>
    </w:p>
    <w:p w:rsidR="00283BE3" w:rsidRPr="00DF63AB" w:rsidRDefault="007F52BF" w:rsidP="00283BE3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  <w:shd w:val="clear" w:color="auto" w:fill="FFFFFF"/>
        </w:rPr>
        <w:t xml:space="preserve">Zmiany w planie wydatków bieżących </w:t>
      </w:r>
      <w:r w:rsidR="00283BE3">
        <w:rPr>
          <w:sz w:val="22"/>
          <w:szCs w:val="22"/>
          <w:shd w:val="clear" w:color="auto" w:fill="FFFFFF"/>
        </w:rPr>
        <w:t xml:space="preserve">wynikają w głównej mierze z aktualizacji harmonogramu  projektu </w:t>
      </w:r>
      <w:r w:rsidRPr="00DF63AB">
        <w:rPr>
          <w:sz w:val="22"/>
          <w:szCs w:val="22"/>
          <w:shd w:val="clear" w:color="auto" w:fill="FFFFFF"/>
        </w:rPr>
        <w:t>pn. „Kompleksowa promocja potencjału gospodarczego Miasta Tomaszowa Mazowieckiego</w:t>
      </w:r>
      <w:r w:rsidR="00283BE3">
        <w:rPr>
          <w:sz w:val="22"/>
          <w:szCs w:val="22"/>
          <w:shd w:val="clear" w:color="auto" w:fill="FFFFFF"/>
        </w:rPr>
        <w:t xml:space="preserve"> </w:t>
      </w:r>
      <w:r w:rsidRPr="00DF63AB">
        <w:rPr>
          <w:sz w:val="22"/>
          <w:szCs w:val="22"/>
          <w:shd w:val="clear" w:color="auto" w:fill="FFFFFF"/>
        </w:rPr>
        <w:t>i</w:t>
      </w:r>
      <w:r w:rsidR="00283BE3">
        <w:rPr>
          <w:sz w:val="22"/>
          <w:szCs w:val="22"/>
          <w:shd w:val="clear" w:color="auto" w:fill="FFFFFF"/>
        </w:rPr>
        <w:t xml:space="preserve"> </w:t>
      </w:r>
      <w:r w:rsidRPr="00DF63AB">
        <w:rPr>
          <w:sz w:val="22"/>
          <w:szCs w:val="22"/>
          <w:shd w:val="clear" w:color="auto" w:fill="FFFFFF"/>
        </w:rPr>
        <w:t> Powiatu Tomaszowskiego”</w:t>
      </w:r>
      <w:r>
        <w:rPr>
          <w:sz w:val="22"/>
          <w:szCs w:val="22"/>
          <w:shd w:val="clear" w:color="auto" w:fill="FFFFFF"/>
        </w:rPr>
        <w:t xml:space="preserve"> </w:t>
      </w:r>
      <w:r w:rsidR="00283BE3">
        <w:rPr>
          <w:sz w:val="22"/>
          <w:szCs w:val="22"/>
          <w:shd w:val="clear" w:color="auto" w:fill="FFFFFF"/>
        </w:rPr>
        <w:t xml:space="preserve">i przesunięciem realizacji </w:t>
      </w:r>
      <w:r w:rsidR="0076495D">
        <w:rPr>
          <w:sz w:val="22"/>
          <w:szCs w:val="22"/>
          <w:shd w:val="clear" w:color="auto" w:fill="FFFFFF"/>
        </w:rPr>
        <w:t xml:space="preserve">poszczególnych </w:t>
      </w:r>
      <w:r w:rsidR="00283BE3">
        <w:rPr>
          <w:sz w:val="22"/>
          <w:szCs w:val="22"/>
          <w:shd w:val="clear" w:color="auto" w:fill="FFFFFF"/>
        </w:rPr>
        <w:t xml:space="preserve">etapów </w:t>
      </w:r>
      <w:r w:rsidR="0076495D">
        <w:rPr>
          <w:sz w:val="22"/>
          <w:szCs w:val="22"/>
          <w:shd w:val="clear" w:color="auto" w:fill="FFFFFF"/>
        </w:rPr>
        <w:t xml:space="preserve">projektu </w:t>
      </w:r>
      <w:r w:rsidR="00283BE3">
        <w:rPr>
          <w:sz w:val="22"/>
          <w:szCs w:val="22"/>
          <w:shd w:val="clear" w:color="auto" w:fill="FFFFFF"/>
        </w:rPr>
        <w:t>między latami 2017-2018.</w:t>
      </w:r>
    </w:p>
    <w:p w:rsidR="007F52BF" w:rsidRPr="00DF63AB" w:rsidRDefault="00283BE3" w:rsidP="007F52BF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Zwiększenie planu wydatków majątkowych wynika z przeznaczenia dodatkowych środków na wykup nieruchomości do zasobów komunalnych oraz zakup sprzętu komputerowego.</w:t>
      </w:r>
    </w:p>
    <w:p w:rsidR="00AC6ABA" w:rsidRDefault="00AC6ABA" w:rsidP="00864AA5">
      <w:pPr>
        <w:autoSpaceDE w:val="0"/>
        <w:autoSpaceDN w:val="0"/>
        <w:adjustRightInd w:val="0"/>
        <w:jc w:val="both"/>
      </w:pPr>
    </w:p>
    <w:p w:rsidR="007F52BF" w:rsidRDefault="00AC6ABA" w:rsidP="00864AA5">
      <w:pPr>
        <w:autoSpaceDE w:val="0"/>
        <w:autoSpaceDN w:val="0"/>
        <w:adjustRightInd w:val="0"/>
        <w:jc w:val="both"/>
        <w:rPr>
          <w:b/>
          <w:color w:val="000000" w:themeColor="text1"/>
          <w:sz w:val="22"/>
          <w:szCs w:val="22"/>
        </w:rPr>
      </w:pPr>
      <w:r>
        <w:t>Nie ulega zmianie wysokość poręczeń udzielonych i planowanych do udzielenia przez Gminę Miasto Tomaszów Mazowiecki.</w:t>
      </w:r>
    </w:p>
    <w:p w:rsidR="007F52BF" w:rsidRDefault="007F52BF" w:rsidP="00864AA5">
      <w:pPr>
        <w:autoSpaceDE w:val="0"/>
        <w:autoSpaceDN w:val="0"/>
        <w:adjustRightInd w:val="0"/>
        <w:jc w:val="both"/>
        <w:rPr>
          <w:b/>
          <w:color w:val="000000" w:themeColor="text1"/>
          <w:sz w:val="22"/>
          <w:szCs w:val="22"/>
        </w:rPr>
      </w:pPr>
    </w:p>
    <w:p w:rsidR="004A7685" w:rsidRPr="00643F58" w:rsidRDefault="004A7685" w:rsidP="00864A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43F58">
        <w:rPr>
          <w:b/>
          <w:sz w:val="22"/>
          <w:szCs w:val="22"/>
        </w:rPr>
        <w:t>Wynik budżetu.</w:t>
      </w:r>
    </w:p>
    <w:p w:rsidR="004A7685" w:rsidRPr="00643F58" w:rsidRDefault="004A7685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864AA5" w:rsidRPr="00643F58" w:rsidRDefault="00864AA5" w:rsidP="00864AA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43F58">
        <w:rPr>
          <w:sz w:val="22"/>
          <w:szCs w:val="22"/>
        </w:rPr>
        <w:t>W wyniku wprowadzonych zmian w 201</w:t>
      </w:r>
      <w:r w:rsidR="00EF30EE" w:rsidRPr="00643F58">
        <w:rPr>
          <w:sz w:val="22"/>
          <w:szCs w:val="22"/>
        </w:rPr>
        <w:t>7</w:t>
      </w:r>
      <w:r w:rsidRPr="00643F58">
        <w:rPr>
          <w:sz w:val="22"/>
          <w:szCs w:val="22"/>
        </w:rPr>
        <w:t xml:space="preserve"> roku z</w:t>
      </w:r>
      <w:r w:rsidR="00AC6ABA">
        <w:rPr>
          <w:sz w:val="22"/>
          <w:szCs w:val="22"/>
        </w:rPr>
        <w:t>mniejsza</w:t>
      </w:r>
      <w:r w:rsidRPr="00643F58">
        <w:rPr>
          <w:sz w:val="22"/>
          <w:szCs w:val="22"/>
        </w:rPr>
        <w:t xml:space="preserve"> się </w:t>
      </w:r>
      <w:r w:rsidRPr="00643F58">
        <w:rPr>
          <w:b/>
          <w:bCs/>
          <w:sz w:val="22"/>
          <w:szCs w:val="22"/>
        </w:rPr>
        <w:t xml:space="preserve">deficyt budżetu </w:t>
      </w:r>
      <w:r w:rsidRPr="00643F58">
        <w:rPr>
          <w:sz w:val="22"/>
          <w:szCs w:val="22"/>
        </w:rPr>
        <w:t xml:space="preserve">o kwotę </w:t>
      </w:r>
      <w:r w:rsidR="00AC6ABA" w:rsidRPr="00AC6ABA">
        <w:rPr>
          <w:b/>
          <w:sz w:val="22"/>
          <w:szCs w:val="22"/>
        </w:rPr>
        <w:t>473.343,54</w:t>
      </w:r>
      <w:r w:rsidR="00EF30EE" w:rsidRPr="00643F58">
        <w:rPr>
          <w:b/>
          <w:sz w:val="22"/>
          <w:szCs w:val="22"/>
        </w:rPr>
        <w:t xml:space="preserve"> </w:t>
      </w:r>
      <w:r w:rsidRPr="00643F58">
        <w:rPr>
          <w:b/>
          <w:bCs/>
          <w:sz w:val="22"/>
          <w:szCs w:val="22"/>
        </w:rPr>
        <w:t xml:space="preserve">zł </w:t>
      </w:r>
      <w:r w:rsidRPr="00643F58">
        <w:rPr>
          <w:sz w:val="22"/>
          <w:szCs w:val="22"/>
        </w:rPr>
        <w:t xml:space="preserve">tj. do kwoty </w:t>
      </w:r>
      <w:r w:rsidR="00EF30EE" w:rsidRPr="00643F58">
        <w:rPr>
          <w:b/>
          <w:sz w:val="22"/>
          <w:szCs w:val="22"/>
        </w:rPr>
        <w:t>28.</w:t>
      </w:r>
      <w:r w:rsidR="00AC6ABA">
        <w:rPr>
          <w:b/>
          <w:sz w:val="22"/>
          <w:szCs w:val="22"/>
        </w:rPr>
        <w:t>069.392,42</w:t>
      </w:r>
      <w:r w:rsidR="00466849" w:rsidRPr="00643F58">
        <w:rPr>
          <w:b/>
          <w:sz w:val="22"/>
          <w:szCs w:val="22"/>
        </w:rPr>
        <w:t xml:space="preserve"> </w:t>
      </w:r>
      <w:r w:rsidRPr="00643F58">
        <w:rPr>
          <w:b/>
          <w:bCs/>
          <w:sz w:val="22"/>
          <w:szCs w:val="22"/>
        </w:rPr>
        <w:t xml:space="preserve">zł. </w:t>
      </w:r>
      <w:r w:rsidRPr="00643F58">
        <w:rPr>
          <w:sz w:val="22"/>
          <w:szCs w:val="22"/>
        </w:rPr>
        <w:t xml:space="preserve">Deficyt zostanie pokryty wolnymi środkami w wysokości </w:t>
      </w:r>
      <w:r w:rsidR="00AC6ABA">
        <w:rPr>
          <w:sz w:val="22"/>
          <w:szCs w:val="22"/>
        </w:rPr>
        <w:t>3.995.156,42</w:t>
      </w:r>
      <w:r w:rsidRPr="00643F58">
        <w:rPr>
          <w:sz w:val="22"/>
          <w:szCs w:val="22"/>
        </w:rPr>
        <w:t xml:space="preserve"> zł oraz kredytem bankowym w wysokości </w:t>
      </w:r>
      <w:r w:rsidR="00ED10BE" w:rsidRPr="00643F58">
        <w:rPr>
          <w:sz w:val="22"/>
          <w:szCs w:val="22"/>
        </w:rPr>
        <w:t>24.074.236,00</w:t>
      </w:r>
      <w:r w:rsidRPr="00643F58">
        <w:rPr>
          <w:sz w:val="22"/>
          <w:szCs w:val="22"/>
        </w:rPr>
        <w:t xml:space="preserve"> zł.</w:t>
      </w:r>
    </w:p>
    <w:p w:rsidR="00864AA5" w:rsidRPr="00643F58" w:rsidRDefault="00864AA5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4A7685" w:rsidRPr="00643F58" w:rsidRDefault="004A7685" w:rsidP="00864AA5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643F58">
        <w:rPr>
          <w:b/>
          <w:sz w:val="22"/>
          <w:szCs w:val="22"/>
        </w:rPr>
        <w:t>Zadłużenie i rozchody budżetu.</w:t>
      </w:r>
    </w:p>
    <w:p w:rsidR="004A7685" w:rsidRPr="00643F58" w:rsidRDefault="004A7685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CC5592" w:rsidRPr="00643F58" w:rsidRDefault="0022217F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>Nie ulega z</w:t>
      </w:r>
      <w:r w:rsidR="00CC5592" w:rsidRPr="00643F58">
        <w:rPr>
          <w:sz w:val="22"/>
          <w:szCs w:val="22"/>
        </w:rPr>
        <w:t xml:space="preserve">mianie </w:t>
      </w:r>
      <w:r w:rsidR="00ED10BE" w:rsidRPr="00643F58">
        <w:rPr>
          <w:sz w:val="22"/>
          <w:szCs w:val="22"/>
        </w:rPr>
        <w:t>planowany do zaciągnięcia w 2017</w:t>
      </w:r>
      <w:r w:rsidR="00CC5592" w:rsidRPr="00643F58">
        <w:rPr>
          <w:sz w:val="22"/>
          <w:szCs w:val="22"/>
        </w:rPr>
        <w:t xml:space="preserve"> roku kredyt bankowy i wynosi </w:t>
      </w:r>
      <w:r w:rsidR="00ED10BE" w:rsidRPr="00643F58">
        <w:rPr>
          <w:sz w:val="22"/>
          <w:szCs w:val="22"/>
        </w:rPr>
        <w:t>34.000.000</w:t>
      </w:r>
      <w:r w:rsidR="00CC5592" w:rsidRPr="00643F58">
        <w:rPr>
          <w:sz w:val="22"/>
          <w:szCs w:val="22"/>
        </w:rPr>
        <w:t xml:space="preserve">,00 zł. Kredyt spłacany będzie w latach 2019-2030. </w:t>
      </w:r>
    </w:p>
    <w:p w:rsidR="00CC5592" w:rsidRPr="00643F58" w:rsidRDefault="00CC5592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C5592" w:rsidRPr="00643F58" w:rsidRDefault="00CC5592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643F58">
        <w:rPr>
          <w:sz w:val="22"/>
          <w:szCs w:val="22"/>
        </w:rPr>
        <w:t>Planowany poziom zadłużenia na koniec 201</w:t>
      </w:r>
      <w:r w:rsidR="00ED10BE" w:rsidRPr="00643F58">
        <w:rPr>
          <w:sz w:val="22"/>
          <w:szCs w:val="22"/>
        </w:rPr>
        <w:t>7</w:t>
      </w:r>
      <w:r w:rsidRPr="00643F58">
        <w:rPr>
          <w:sz w:val="22"/>
          <w:szCs w:val="22"/>
        </w:rPr>
        <w:t xml:space="preserve"> roku </w:t>
      </w:r>
      <w:r w:rsidR="0022217F">
        <w:rPr>
          <w:sz w:val="22"/>
          <w:szCs w:val="22"/>
        </w:rPr>
        <w:t xml:space="preserve"> nie ulega zmianie i wynosi </w:t>
      </w:r>
      <w:r w:rsidR="00ED10BE" w:rsidRPr="00643F58">
        <w:rPr>
          <w:sz w:val="22"/>
          <w:szCs w:val="22"/>
        </w:rPr>
        <w:t xml:space="preserve">98.361.175,22 </w:t>
      </w:r>
      <w:r w:rsidRPr="00643F58">
        <w:rPr>
          <w:sz w:val="22"/>
          <w:szCs w:val="22"/>
        </w:rPr>
        <w:t>zł.</w:t>
      </w:r>
    </w:p>
    <w:p w:rsidR="004A7685" w:rsidRPr="00643F58" w:rsidRDefault="004A7685" w:rsidP="00CC5592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CC5592" w:rsidRPr="00643F58" w:rsidRDefault="00CC5592" w:rsidP="00864AA5">
      <w:pPr>
        <w:autoSpaceDE w:val="0"/>
        <w:autoSpaceDN w:val="0"/>
        <w:adjustRightInd w:val="0"/>
        <w:jc w:val="both"/>
        <w:rPr>
          <w:color w:val="FF0000"/>
          <w:sz w:val="22"/>
          <w:szCs w:val="22"/>
        </w:rPr>
      </w:pPr>
    </w:p>
    <w:p w:rsidR="00ED6810" w:rsidRDefault="00ED6810" w:rsidP="00A92C60">
      <w:pPr>
        <w:spacing w:line="360" w:lineRule="auto"/>
        <w:jc w:val="center"/>
        <w:rPr>
          <w:b/>
          <w:sz w:val="22"/>
          <w:szCs w:val="22"/>
        </w:rPr>
      </w:pPr>
    </w:p>
    <w:p w:rsidR="00A92C60" w:rsidRPr="00643F58" w:rsidRDefault="001772A6" w:rsidP="00A92C60">
      <w:pPr>
        <w:spacing w:line="360" w:lineRule="auto"/>
        <w:jc w:val="center"/>
        <w:rPr>
          <w:sz w:val="22"/>
          <w:szCs w:val="22"/>
        </w:rPr>
      </w:pPr>
      <w:bookmarkStart w:id="2" w:name="_GoBack"/>
      <w:bookmarkEnd w:id="2"/>
      <w:r w:rsidRPr="00643F58">
        <w:rPr>
          <w:b/>
          <w:sz w:val="22"/>
          <w:szCs w:val="22"/>
        </w:rPr>
        <w:lastRenderedPageBreak/>
        <w:t>Wy</w:t>
      </w:r>
      <w:r w:rsidR="00A92C60" w:rsidRPr="00643F58">
        <w:rPr>
          <w:b/>
          <w:sz w:val="22"/>
          <w:szCs w:val="22"/>
        </w:rPr>
        <w:t>kaz przedsięwzięć do Wieloletniej Prognozy Finansowej na lata 2</w:t>
      </w:r>
      <w:r w:rsidR="00DE6E00" w:rsidRPr="00643F58">
        <w:rPr>
          <w:b/>
          <w:sz w:val="22"/>
          <w:szCs w:val="22"/>
        </w:rPr>
        <w:t>0</w:t>
      </w:r>
      <w:r w:rsidR="00A92C60" w:rsidRPr="00643F58">
        <w:rPr>
          <w:b/>
          <w:sz w:val="22"/>
          <w:szCs w:val="22"/>
        </w:rPr>
        <w:t>1</w:t>
      </w:r>
      <w:r w:rsidRPr="00643F58">
        <w:rPr>
          <w:b/>
          <w:sz w:val="22"/>
          <w:szCs w:val="22"/>
        </w:rPr>
        <w:t>7</w:t>
      </w:r>
      <w:r w:rsidR="00A92C60" w:rsidRPr="00643F58">
        <w:rPr>
          <w:b/>
          <w:sz w:val="22"/>
          <w:szCs w:val="22"/>
        </w:rPr>
        <w:t>-202</w:t>
      </w:r>
      <w:r w:rsidR="009F3D72" w:rsidRPr="00643F58">
        <w:rPr>
          <w:b/>
          <w:sz w:val="22"/>
          <w:szCs w:val="22"/>
        </w:rPr>
        <w:t>8</w:t>
      </w:r>
    </w:p>
    <w:p w:rsidR="00B40C96" w:rsidRPr="00643F58" w:rsidRDefault="00A92C60" w:rsidP="00A92C60">
      <w:pPr>
        <w:spacing w:line="360" w:lineRule="auto"/>
        <w:jc w:val="center"/>
        <w:rPr>
          <w:sz w:val="22"/>
          <w:szCs w:val="22"/>
        </w:rPr>
      </w:pPr>
      <w:r w:rsidRPr="00643F58">
        <w:rPr>
          <w:sz w:val="22"/>
          <w:szCs w:val="22"/>
        </w:rPr>
        <w:t>Objaśnienia do załącznika Nr 2</w:t>
      </w:r>
    </w:p>
    <w:p w:rsidR="008E7A58" w:rsidRPr="00643F58" w:rsidRDefault="008E7A58" w:rsidP="00C108EE">
      <w:pPr>
        <w:jc w:val="both"/>
        <w:rPr>
          <w:b/>
          <w:color w:val="FF0000"/>
          <w:sz w:val="22"/>
          <w:szCs w:val="22"/>
        </w:rPr>
      </w:pPr>
    </w:p>
    <w:p w:rsidR="00B521CE" w:rsidRPr="00643F58" w:rsidRDefault="00B521CE" w:rsidP="006C5BB9">
      <w:pPr>
        <w:pStyle w:val="Akapitzlist"/>
        <w:numPr>
          <w:ilvl w:val="1"/>
          <w:numId w:val="2"/>
        </w:numPr>
        <w:ind w:left="357" w:hanging="357"/>
        <w:jc w:val="both"/>
        <w:rPr>
          <w:b/>
          <w:sz w:val="22"/>
          <w:szCs w:val="22"/>
        </w:rPr>
      </w:pPr>
      <w:r w:rsidRPr="00643F58">
        <w:rPr>
          <w:b/>
          <w:sz w:val="22"/>
          <w:szCs w:val="22"/>
        </w:rPr>
        <w:t>Wydatki na programy, projekty lub zadania związane z programami realizowanymi z udziałem środków, o których mowa w art.5 ust.1 pkt 2 i 3 ustawy z dnia 27 sierpnia 2009.r. o finansach publicznych (Dz.</w:t>
      </w:r>
      <w:r w:rsidR="009757EB" w:rsidRPr="00643F58">
        <w:rPr>
          <w:b/>
          <w:sz w:val="22"/>
          <w:szCs w:val="22"/>
        </w:rPr>
        <w:t xml:space="preserve"> </w:t>
      </w:r>
      <w:r w:rsidRPr="00643F58">
        <w:rPr>
          <w:b/>
          <w:sz w:val="22"/>
          <w:szCs w:val="22"/>
        </w:rPr>
        <w:t>U.</w:t>
      </w:r>
      <w:r w:rsidR="009757EB" w:rsidRPr="00643F58">
        <w:rPr>
          <w:b/>
          <w:sz w:val="22"/>
          <w:szCs w:val="22"/>
        </w:rPr>
        <w:t xml:space="preserve"> </w:t>
      </w:r>
      <w:r w:rsidRPr="00643F58">
        <w:rPr>
          <w:b/>
          <w:sz w:val="22"/>
          <w:szCs w:val="22"/>
        </w:rPr>
        <w:t>Nr 157, poz.1240,</w:t>
      </w:r>
      <w:r w:rsidR="009757EB" w:rsidRPr="00643F58">
        <w:rPr>
          <w:b/>
          <w:sz w:val="22"/>
          <w:szCs w:val="22"/>
        </w:rPr>
        <w:t xml:space="preserve"> </w:t>
      </w:r>
      <w:r w:rsidRPr="00643F58">
        <w:rPr>
          <w:b/>
          <w:sz w:val="22"/>
          <w:szCs w:val="22"/>
        </w:rPr>
        <w:t xml:space="preserve">z </w:t>
      </w:r>
      <w:proofErr w:type="spellStart"/>
      <w:r w:rsidRPr="00643F58">
        <w:rPr>
          <w:b/>
          <w:sz w:val="22"/>
          <w:szCs w:val="22"/>
        </w:rPr>
        <w:t>późn</w:t>
      </w:r>
      <w:proofErr w:type="spellEnd"/>
      <w:r w:rsidRPr="00643F58">
        <w:rPr>
          <w:b/>
          <w:sz w:val="22"/>
          <w:szCs w:val="22"/>
        </w:rPr>
        <w:t>.</w:t>
      </w:r>
      <w:r w:rsidR="009757EB" w:rsidRPr="00643F58">
        <w:rPr>
          <w:b/>
          <w:sz w:val="22"/>
          <w:szCs w:val="22"/>
        </w:rPr>
        <w:t xml:space="preserve"> </w:t>
      </w:r>
      <w:r w:rsidRPr="00643F58">
        <w:rPr>
          <w:b/>
          <w:sz w:val="22"/>
          <w:szCs w:val="22"/>
        </w:rPr>
        <w:t>zm.).</w:t>
      </w:r>
    </w:p>
    <w:p w:rsidR="00B521CE" w:rsidRPr="00643F58" w:rsidRDefault="00B521CE" w:rsidP="00B521CE">
      <w:pPr>
        <w:jc w:val="both"/>
        <w:rPr>
          <w:b/>
          <w:sz w:val="22"/>
          <w:szCs w:val="22"/>
        </w:rPr>
      </w:pPr>
    </w:p>
    <w:p w:rsidR="000A15EE" w:rsidRPr="00643F58" w:rsidRDefault="000A15EE" w:rsidP="000A15EE">
      <w:pPr>
        <w:pStyle w:val="Akapitzlist"/>
        <w:numPr>
          <w:ilvl w:val="2"/>
          <w:numId w:val="2"/>
        </w:numPr>
        <w:jc w:val="both"/>
        <w:rPr>
          <w:b/>
          <w:bCs/>
          <w:sz w:val="22"/>
          <w:szCs w:val="22"/>
        </w:rPr>
      </w:pPr>
      <w:r w:rsidRPr="00643F58">
        <w:rPr>
          <w:b/>
          <w:bCs/>
          <w:sz w:val="22"/>
          <w:szCs w:val="22"/>
        </w:rPr>
        <w:t>Wydatki bieżące.</w:t>
      </w:r>
    </w:p>
    <w:p w:rsidR="000A15EE" w:rsidRPr="00643F58" w:rsidRDefault="000A15EE" w:rsidP="000A15EE">
      <w:pPr>
        <w:jc w:val="both"/>
        <w:rPr>
          <w:b/>
          <w:bCs/>
          <w:sz w:val="22"/>
          <w:szCs w:val="22"/>
        </w:rPr>
      </w:pPr>
    </w:p>
    <w:p w:rsidR="000A15EE" w:rsidRPr="00643F58" w:rsidRDefault="007A5106" w:rsidP="000A15EE">
      <w:pPr>
        <w:jc w:val="both"/>
        <w:rPr>
          <w:b/>
          <w:bCs/>
          <w:sz w:val="22"/>
          <w:szCs w:val="22"/>
        </w:rPr>
      </w:pPr>
      <w:r w:rsidRPr="00643F58">
        <w:rPr>
          <w:b/>
          <w:bCs/>
          <w:sz w:val="22"/>
          <w:szCs w:val="22"/>
        </w:rPr>
        <w:t>1.1.1.</w:t>
      </w:r>
      <w:r w:rsidR="00ED6810">
        <w:rPr>
          <w:b/>
          <w:bCs/>
          <w:sz w:val="22"/>
          <w:szCs w:val="22"/>
        </w:rPr>
        <w:t>1</w:t>
      </w:r>
      <w:r w:rsidRPr="00643F58">
        <w:rPr>
          <w:b/>
          <w:bCs/>
          <w:sz w:val="22"/>
          <w:szCs w:val="22"/>
        </w:rPr>
        <w:t xml:space="preserve">. </w:t>
      </w:r>
      <w:r w:rsidR="00ED6810" w:rsidRPr="00ED6810">
        <w:rPr>
          <w:b/>
          <w:bCs/>
          <w:sz w:val="22"/>
          <w:szCs w:val="22"/>
        </w:rPr>
        <w:t xml:space="preserve">Kompleksowa promocja potencjału gospodarczego Miasta Tomaszowa Mazowieckiego i Powiatu Tomaszowskiego </w:t>
      </w:r>
      <w:r w:rsidRPr="00643F58">
        <w:rPr>
          <w:b/>
          <w:bCs/>
          <w:sz w:val="22"/>
          <w:szCs w:val="22"/>
        </w:rPr>
        <w:t>.</w:t>
      </w:r>
    </w:p>
    <w:p w:rsidR="009F3D72" w:rsidRDefault="00643E58" w:rsidP="009F3D72">
      <w:pPr>
        <w:jc w:val="both"/>
        <w:rPr>
          <w:bCs/>
          <w:sz w:val="22"/>
          <w:szCs w:val="22"/>
        </w:rPr>
      </w:pPr>
      <w:r w:rsidRPr="00643F58">
        <w:rPr>
          <w:bCs/>
          <w:sz w:val="22"/>
          <w:szCs w:val="22"/>
        </w:rPr>
        <w:t>Z</w:t>
      </w:r>
      <w:r w:rsidR="00ED6810">
        <w:rPr>
          <w:bCs/>
          <w:sz w:val="22"/>
          <w:szCs w:val="22"/>
        </w:rPr>
        <w:t>mniej</w:t>
      </w:r>
      <w:r w:rsidR="009F3D72" w:rsidRPr="00643F58">
        <w:rPr>
          <w:bCs/>
          <w:sz w:val="22"/>
          <w:szCs w:val="22"/>
        </w:rPr>
        <w:t xml:space="preserve">sza się </w:t>
      </w:r>
      <w:r w:rsidRPr="00643F58">
        <w:rPr>
          <w:bCs/>
          <w:sz w:val="22"/>
          <w:szCs w:val="22"/>
        </w:rPr>
        <w:t xml:space="preserve">limit wydatków </w:t>
      </w:r>
      <w:r w:rsidR="00ED6810">
        <w:rPr>
          <w:bCs/>
          <w:sz w:val="22"/>
          <w:szCs w:val="22"/>
        </w:rPr>
        <w:t xml:space="preserve">w </w:t>
      </w:r>
      <w:r w:rsidR="009F3D72" w:rsidRPr="00643F58">
        <w:rPr>
          <w:bCs/>
          <w:sz w:val="22"/>
          <w:szCs w:val="22"/>
        </w:rPr>
        <w:t>2017</w:t>
      </w:r>
      <w:r w:rsidR="00ED6810">
        <w:rPr>
          <w:bCs/>
          <w:sz w:val="22"/>
          <w:szCs w:val="22"/>
        </w:rPr>
        <w:t xml:space="preserve"> roku </w:t>
      </w:r>
      <w:r w:rsidR="009F3D72" w:rsidRPr="00643F58">
        <w:rPr>
          <w:bCs/>
          <w:sz w:val="22"/>
          <w:szCs w:val="22"/>
        </w:rPr>
        <w:t xml:space="preserve"> o kwotę </w:t>
      </w:r>
      <w:r w:rsidR="00ED6810">
        <w:rPr>
          <w:bCs/>
          <w:sz w:val="22"/>
          <w:szCs w:val="22"/>
        </w:rPr>
        <w:t>152.435,96</w:t>
      </w:r>
      <w:r w:rsidR="009F3D72" w:rsidRPr="00643F58">
        <w:rPr>
          <w:bCs/>
          <w:sz w:val="22"/>
          <w:szCs w:val="22"/>
        </w:rPr>
        <w:t xml:space="preserve"> zł</w:t>
      </w:r>
      <w:r w:rsidR="00ED6810">
        <w:rPr>
          <w:bCs/>
          <w:sz w:val="22"/>
          <w:szCs w:val="22"/>
        </w:rPr>
        <w:t xml:space="preserve"> oraz zwiększa się w 2018 roku o kwotę 150.435,00 zł. </w:t>
      </w:r>
      <w:r w:rsidR="009F3D72" w:rsidRPr="00643F58">
        <w:rPr>
          <w:bCs/>
          <w:sz w:val="22"/>
          <w:szCs w:val="22"/>
        </w:rPr>
        <w:t xml:space="preserve"> </w:t>
      </w:r>
      <w:r w:rsidRPr="00643F58">
        <w:rPr>
          <w:bCs/>
          <w:sz w:val="22"/>
          <w:szCs w:val="22"/>
        </w:rPr>
        <w:t xml:space="preserve">Limit zobowiązań po zmianie </w:t>
      </w:r>
      <w:r w:rsidR="00D3368B">
        <w:rPr>
          <w:bCs/>
          <w:sz w:val="22"/>
          <w:szCs w:val="22"/>
        </w:rPr>
        <w:t>oraz ł</w:t>
      </w:r>
      <w:r w:rsidR="009F3D72" w:rsidRPr="00643F58">
        <w:rPr>
          <w:bCs/>
          <w:sz w:val="22"/>
          <w:szCs w:val="22"/>
        </w:rPr>
        <w:t xml:space="preserve">ączne nakłady finansowe </w:t>
      </w:r>
      <w:r w:rsidR="00EC4834" w:rsidRPr="00643F58">
        <w:rPr>
          <w:bCs/>
          <w:sz w:val="22"/>
          <w:szCs w:val="22"/>
        </w:rPr>
        <w:t xml:space="preserve">wynoszą </w:t>
      </w:r>
      <w:r w:rsidR="00D3368B">
        <w:rPr>
          <w:bCs/>
          <w:sz w:val="22"/>
          <w:szCs w:val="22"/>
        </w:rPr>
        <w:t>799.550,04 zł</w:t>
      </w:r>
      <w:r w:rsidR="009F3D72" w:rsidRPr="00643F58">
        <w:rPr>
          <w:bCs/>
          <w:sz w:val="22"/>
          <w:szCs w:val="22"/>
        </w:rPr>
        <w:t>.</w:t>
      </w:r>
    </w:p>
    <w:p w:rsidR="00ED6810" w:rsidRDefault="00ED6810" w:rsidP="009F3D72">
      <w:pPr>
        <w:jc w:val="both"/>
        <w:rPr>
          <w:bCs/>
          <w:sz w:val="22"/>
          <w:szCs w:val="22"/>
        </w:rPr>
      </w:pPr>
    </w:p>
    <w:p w:rsidR="00ED6810" w:rsidRPr="00643F58" w:rsidRDefault="00ED6810" w:rsidP="009F3D72">
      <w:pPr>
        <w:jc w:val="both"/>
        <w:rPr>
          <w:bCs/>
          <w:sz w:val="22"/>
          <w:szCs w:val="22"/>
        </w:rPr>
      </w:pPr>
    </w:p>
    <w:p w:rsidR="00ED6810" w:rsidRDefault="00ED6810" w:rsidP="00ED6810">
      <w:pPr>
        <w:pStyle w:val="Akapitzlist"/>
        <w:numPr>
          <w:ilvl w:val="2"/>
          <w:numId w:val="2"/>
        </w:numPr>
        <w:jc w:val="both"/>
        <w:rPr>
          <w:b/>
          <w:bCs/>
          <w:sz w:val="22"/>
          <w:szCs w:val="22"/>
        </w:rPr>
      </w:pPr>
      <w:r w:rsidRPr="00643F58">
        <w:rPr>
          <w:b/>
          <w:bCs/>
          <w:sz w:val="22"/>
          <w:szCs w:val="22"/>
        </w:rPr>
        <w:t xml:space="preserve">Wydatki </w:t>
      </w:r>
      <w:r w:rsidR="00D3368B">
        <w:rPr>
          <w:b/>
          <w:bCs/>
          <w:sz w:val="22"/>
          <w:szCs w:val="22"/>
        </w:rPr>
        <w:t>majątkowe</w:t>
      </w:r>
      <w:r w:rsidRPr="00643F58">
        <w:rPr>
          <w:b/>
          <w:bCs/>
          <w:sz w:val="22"/>
          <w:szCs w:val="22"/>
        </w:rPr>
        <w:t>.</w:t>
      </w:r>
    </w:p>
    <w:p w:rsidR="00D3368B" w:rsidRDefault="00D3368B" w:rsidP="00D3368B">
      <w:pPr>
        <w:jc w:val="both"/>
        <w:rPr>
          <w:b/>
          <w:bCs/>
          <w:sz w:val="22"/>
          <w:szCs w:val="22"/>
        </w:rPr>
      </w:pPr>
    </w:p>
    <w:p w:rsidR="00D3368B" w:rsidRPr="00643F58" w:rsidRDefault="00D3368B" w:rsidP="00D3368B">
      <w:pPr>
        <w:jc w:val="both"/>
        <w:rPr>
          <w:b/>
          <w:bCs/>
          <w:sz w:val="22"/>
          <w:szCs w:val="22"/>
        </w:rPr>
      </w:pPr>
      <w:r w:rsidRPr="00643F58">
        <w:rPr>
          <w:b/>
          <w:bCs/>
          <w:sz w:val="22"/>
          <w:szCs w:val="22"/>
        </w:rPr>
        <w:t>1.1.</w:t>
      </w:r>
      <w:r>
        <w:rPr>
          <w:b/>
          <w:bCs/>
          <w:sz w:val="22"/>
          <w:szCs w:val="22"/>
        </w:rPr>
        <w:t>2</w:t>
      </w:r>
      <w:r w:rsidRPr="00643F58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4</w:t>
      </w:r>
      <w:r w:rsidRPr="00643F58">
        <w:rPr>
          <w:b/>
          <w:bCs/>
          <w:sz w:val="22"/>
          <w:szCs w:val="22"/>
        </w:rPr>
        <w:t xml:space="preserve">. </w:t>
      </w:r>
      <w:r w:rsidRPr="00ED6810">
        <w:rPr>
          <w:b/>
          <w:bCs/>
          <w:sz w:val="22"/>
          <w:szCs w:val="22"/>
        </w:rPr>
        <w:t xml:space="preserve">Kompleksowa promocja potencjału gospodarczego Miasta Tomaszowa Mazowieckiego i Powiatu Tomaszowskiego </w:t>
      </w:r>
      <w:r w:rsidRPr="00643F58">
        <w:rPr>
          <w:b/>
          <w:bCs/>
          <w:sz w:val="22"/>
          <w:szCs w:val="22"/>
        </w:rPr>
        <w:t>.</w:t>
      </w:r>
    </w:p>
    <w:p w:rsidR="00D3368B" w:rsidRDefault="00D3368B" w:rsidP="00D3368B">
      <w:pPr>
        <w:jc w:val="both"/>
        <w:rPr>
          <w:bCs/>
          <w:sz w:val="22"/>
          <w:szCs w:val="22"/>
        </w:rPr>
      </w:pPr>
      <w:r w:rsidRPr="00643F58">
        <w:rPr>
          <w:bCs/>
          <w:sz w:val="22"/>
          <w:szCs w:val="22"/>
        </w:rPr>
        <w:t>Z</w:t>
      </w:r>
      <w:r>
        <w:rPr>
          <w:bCs/>
          <w:sz w:val="22"/>
          <w:szCs w:val="22"/>
        </w:rPr>
        <w:t>większ</w:t>
      </w:r>
      <w:r w:rsidRPr="00643F58">
        <w:rPr>
          <w:bCs/>
          <w:sz w:val="22"/>
          <w:szCs w:val="22"/>
        </w:rPr>
        <w:t xml:space="preserve">a się limit wydatków </w:t>
      </w:r>
      <w:r>
        <w:rPr>
          <w:bCs/>
          <w:sz w:val="22"/>
          <w:szCs w:val="22"/>
        </w:rPr>
        <w:t xml:space="preserve">w </w:t>
      </w:r>
      <w:r w:rsidRPr="00643F58">
        <w:rPr>
          <w:bCs/>
          <w:sz w:val="22"/>
          <w:szCs w:val="22"/>
        </w:rPr>
        <w:t>2017</w:t>
      </w:r>
      <w:r>
        <w:rPr>
          <w:bCs/>
          <w:sz w:val="22"/>
          <w:szCs w:val="22"/>
        </w:rPr>
        <w:t xml:space="preserve"> roku </w:t>
      </w:r>
      <w:r w:rsidRPr="00643F58">
        <w:rPr>
          <w:bCs/>
          <w:sz w:val="22"/>
          <w:szCs w:val="22"/>
        </w:rPr>
        <w:t xml:space="preserve"> o kwotę </w:t>
      </w:r>
      <w:r>
        <w:rPr>
          <w:bCs/>
          <w:sz w:val="22"/>
          <w:szCs w:val="22"/>
        </w:rPr>
        <w:t>2.000,01</w:t>
      </w:r>
      <w:r w:rsidRPr="00643F58">
        <w:rPr>
          <w:bCs/>
          <w:sz w:val="22"/>
          <w:szCs w:val="22"/>
        </w:rPr>
        <w:t xml:space="preserve"> zł</w:t>
      </w:r>
      <w:r>
        <w:rPr>
          <w:bCs/>
          <w:sz w:val="22"/>
          <w:szCs w:val="22"/>
        </w:rPr>
        <w:t xml:space="preserve"> . </w:t>
      </w:r>
      <w:r w:rsidRPr="00643F58">
        <w:rPr>
          <w:bCs/>
          <w:sz w:val="22"/>
          <w:szCs w:val="22"/>
        </w:rPr>
        <w:t xml:space="preserve"> Limit zobowiązań po zmianie </w:t>
      </w:r>
      <w:r>
        <w:rPr>
          <w:bCs/>
          <w:sz w:val="22"/>
          <w:szCs w:val="22"/>
        </w:rPr>
        <w:t>oraz ł</w:t>
      </w:r>
      <w:r w:rsidRPr="00643F58">
        <w:rPr>
          <w:bCs/>
          <w:sz w:val="22"/>
          <w:szCs w:val="22"/>
        </w:rPr>
        <w:t xml:space="preserve">ączne nakłady finansowe wynoszą </w:t>
      </w:r>
      <w:r>
        <w:rPr>
          <w:bCs/>
          <w:sz w:val="22"/>
          <w:szCs w:val="22"/>
        </w:rPr>
        <w:t>52.000,01 zł</w:t>
      </w:r>
      <w:r w:rsidRPr="00643F58">
        <w:rPr>
          <w:bCs/>
          <w:sz w:val="22"/>
          <w:szCs w:val="22"/>
        </w:rPr>
        <w:t>.</w:t>
      </w:r>
    </w:p>
    <w:p w:rsidR="00D3368B" w:rsidRPr="00D3368B" w:rsidRDefault="00D3368B" w:rsidP="00D3368B">
      <w:pPr>
        <w:jc w:val="both"/>
        <w:rPr>
          <w:b/>
          <w:bCs/>
          <w:sz w:val="22"/>
          <w:szCs w:val="22"/>
        </w:rPr>
      </w:pPr>
    </w:p>
    <w:p w:rsidR="000A15EE" w:rsidRPr="00643F58" w:rsidRDefault="000A15EE" w:rsidP="00B521CE">
      <w:pPr>
        <w:jc w:val="both"/>
        <w:rPr>
          <w:b/>
          <w:sz w:val="22"/>
          <w:szCs w:val="22"/>
        </w:rPr>
      </w:pPr>
    </w:p>
    <w:p w:rsidR="00B521CE" w:rsidRPr="00643F58" w:rsidRDefault="0050378B" w:rsidP="0050378B">
      <w:pPr>
        <w:spacing w:line="360" w:lineRule="auto"/>
        <w:jc w:val="both"/>
        <w:rPr>
          <w:b/>
          <w:sz w:val="22"/>
          <w:szCs w:val="22"/>
        </w:rPr>
      </w:pPr>
      <w:r w:rsidRPr="00643F58">
        <w:rPr>
          <w:b/>
          <w:sz w:val="22"/>
          <w:szCs w:val="22"/>
        </w:rPr>
        <w:t xml:space="preserve">1.3. </w:t>
      </w:r>
      <w:r w:rsidR="00B521CE" w:rsidRPr="00643F58">
        <w:rPr>
          <w:b/>
          <w:sz w:val="22"/>
          <w:szCs w:val="22"/>
        </w:rPr>
        <w:t>Wydatki na programy, projekty lub zadania pozostałe (inne niż wymienione w pkt 1.1 i 1.2).</w:t>
      </w:r>
    </w:p>
    <w:p w:rsidR="00962B1C" w:rsidRPr="00643F58" w:rsidRDefault="00962B1C" w:rsidP="00200065">
      <w:pPr>
        <w:jc w:val="both"/>
        <w:rPr>
          <w:sz w:val="22"/>
          <w:szCs w:val="22"/>
        </w:rPr>
      </w:pPr>
    </w:p>
    <w:p w:rsidR="00B521CE" w:rsidRPr="00643F58" w:rsidRDefault="00B521CE" w:rsidP="00200065">
      <w:pPr>
        <w:jc w:val="both"/>
        <w:rPr>
          <w:b/>
          <w:bCs/>
          <w:sz w:val="22"/>
          <w:szCs w:val="22"/>
        </w:rPr>
      </w:pPr>
      <w:r w:rsidRPr="00643F58">
        <w:rPr>
          <w:b/>
          <w:bCs/>
          <w:sz w:val="22"/>
          <w:szCs w:val="22"/>
        </w:rPr>
        <w:t>1.3.2. Wydatki majątkowe.</w:t>
      </w:r>
    </w:p>
    <w:p w:rsidR="0050378B" w:rsidRPr="00643F58" w:rsidRDefault="0050378B" w:rsidP="0020006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FF0000"/>
          <w:szCs w:val="22"/>
        </w:rPr>
      </w:pPr>
    </w:p>
    <w:p w:rsidR="00B348E7" w:rsidRPr="00756AA3" w:rsidRDefault="00B348E7" w:rsidP="00200065">
      <w:pPr>
        <w:pStyle w:val="Normal03"/>
        <w:pBdr>
          <w:top w:val="nil"/>
          <w:left w:val="nil"/>
          <w:bottom w:val="nil"/>
          <w:right w:val="nil"/>
        </w:pBdr>
        <w:jc w:val="both"/>
        <w:rPr>
          <w:b/>
          <w:color w:val="auto"/>
          <w:szCs w:val="22"/>
        </w:rPr>
      </w:pPr>
      <w:r w:rsidRPr="00756AA3">
        <w:rPr>
          <w:b/>
          <w:color w:val="auto"/>
          <w:szCs w:val="22"/>
        </w:rPr>
        <w:t>1.3.2.2</w:t>
      </w:r>
      <w:r w:rsidR="00D3368B">
        <w:rPr>
          <w:b/>
          <w:color w:val="auto"/>
          <w:szCs w:val="22"/>
        </w:rPr>
        <w:t>3</w:t>
      </w:r>
      <w:r w:rsidR="00756AA3" w:rsidRPr="00756AA3">
        <w:rPr>
          <w:b/>
          <w:color w:val="auto"/>
          <w:szCs w:val="22"/>
        </w:rPr>
        <w:t>.</w:t>
      </w:r>
      <w:r w:rsidR="00D3368B" w:rsidRPr="00D3368B">
        <w:t xml:space="preserve"> </w:t>
      </w:r>
      <w:r w:rsidR="00D3368B" w:rsidRPr="00D3368B">
        <w:rPr>
          <w:b/>
          <w:color w:val="auto"/>
          <w:szCs w:val="22"/>
        </w:rPr>
        <w:t>Zakup nieruchomości przy ul. Tkackiej 6 w Tomaszowie Mazowieckim</w:t>
      </w:r>
      <w:r w:rsidRPr="00756AA3">
        <w:rPr>
          <w:b/>
          <w:color w:val="auto"/>
          <w:szCs w:val="22"/>
        </w:rPr>
        <w:t>.</w:t>
      </w:r>
    </w:p>
    <w:p w:rsidR="00B348E7" w:rsidRPr="00756AA3" w:rsidRDefault="000B20A3" w:rsidP="000B20A3">
      <w:pPr>
        <w:jc w:val="both"/>
        <w:rPr>
          <w:bCs/>
          <w:sz w:val="22"/>
          <w:szCs w:val="22"/>
        </w:rPr>
      </w:pPr>
      <w:r>
        <w:rPr>
          <w:sz w:val="22"/>
          <w:szCs w:val="22"/>
        </w:rPr>
        <w:t>Zmienia się dotychczasową nazwę przedsięwzięcia „Wykup nieruchomości do zasobów komunalnych”, która otrzymuje brzmienie „Zakup nieruchomości przy ul. Tkackiej 6 w Tomaszowie Mazowieckim”. Zmianie ulegają łączne nakłady finansowe i wynoszą 600.000,00 zł.</w:t>
      </w:r>
    </w:p>
    <w:p w:rsidR="00106F7B" w:rsidRPr="00756AA3" w:rsidRDefault="00106F7B" w:rsidP="00896E11">
      <w:pPr>
        <w:jc w:val="both"/>
        <w:rPr>
          <w:b/>
          <w:bCs/>
          <w:sz w:val="22"/>
          <w:szCs w:val="22"/>
        </w:rPr>
      </w:pPr>
    </w:p>
    <w:sectPr w:rsidR="00106F7B" w:rsidRPr="00756AA3" w:rsidSect="00B77148"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8A4" w:rsidRDefault="004B68A4" w:rsidP="00DD1F77">
      <w:r>
        <w:separator/>
      </w:r>
    </w:p>
  </w:endnote>
  <w:endnote w:type="continuationSeparator" w:id="0">
    <w:p w:rsidR="004B68A4" w:rsidRDefault="004B68A4" w:rsidP="00DD1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46377"/>
      <w:docPartObj>
        <w:docPartGallery w:val="Page Numbers (Bottom of Page)"/>
        <w:docPartUnique/>
      </w:docPartObj>
    </w:sdtPr>
    <w:sdtEndPr/>
    <w:sdtContent>
      <w:p w:rsidR="00540FB0" w:rsidRDefault="00540FB0">
        <w:pPr>
          <w:pStyle w:val="Stopka"/>
          <w:jc w:val="right"/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F66173">
          <w:rPr>
            <w:noProof/>
            <w:sz w:val="16"/>
            <w:szCs w:val="16"/>
          </w:rPr>
          <w:t>17</w:t>
        </w:r>
        <w:r w:rsidRPr="00E52D0F">
          <w:rPr>
            <w:sz w:val="16"/>
            <w:szCs w:val="16"/>
          </w:rPr>
          <w:fldChar w:fldCharType="end"/>
        </w:r>
      </w:p>
    </w:sdtContent>
  </w:sdt>
  <w:p w:rsidR="00540FB0" w:rsidRPr="00F426BE" w:rsidRDefault="00540FB0" w:rsidP="00F426BE">
    <w:pPr>
      <w:pStyle w:val="Stopka"/>
      <w:jc w:val="right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64637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540FB0" w:rsidRPr="00E52D0F" w:rsidRDefault="00540FB0">
        <w:pPr>
          <w:pStyle w:val="Stopka"/>
          <w:jc w:val="right"/>
          <w:rPr>
            <w:sz w:val="16"/>
            <w:szCs w:val="16"/>
          </w:rPr>
        </w:pPr>
        <w:r w:rsidRPr="00E52D0F">
          <w:rPr>
            <w:sz w:val="16"/>
            <w:szCs w:val="16"/>
          </w:rPr>
          <w:fldChar w:fldCharType="begin"/>
        </w:r>
        <w:r w:rsidRPr="00E52D0F">
          <w:rPr>
            <w:sz w:val="16"/>
            <w:szCs w:val="16"/>
          </w:rPr>
          <w:instrText xml:space="preserve"> PAGE   \* MERGEFORMAT </w:instrText>
        </w:r>
        <w:r w:rsidRPr="00E52D0F">
          <w:rPr>
            <w:sz w:val="16"/>
            <w:szCs w:val="16"/>
          </w:rPr>
          <w:fldChar w:fldCharType="separate"/>
        </w:r>
        <w:r w:rsidR="00F66173">
          <w:rPr>
            <w:noProof/>
            <w:sz w:val="16"/>
            <w:szCs w:val="16"/>
          </w:rPr>
          <w:t>12</w:t>
        </w:r>
        <w:r w:rsidRPr="00E52D0F">
          <w:rPr>
            <w:sz w:val="16"/>
            <w:szCs w:val="16"/>
          </w:rPr>
          <w:fldChar w:fldCharType="end"/>
        </w:r>
      </w:p>
    </w:sdtContent>
  </w:sdt>
  <w:p w:rsidR="00540FB0" w:rsidRDefault="00540F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8A4" w:rsidRDefault="004B68A4" w:rsidP="00DD1F77">
      <w:r>
        <w:separator/>
      </w:r>
    </w:p>
  </w:footnote>
  <w:footnote w:type="continuationSeparator" w:id="0">
    <w:p w:rsidR="004B68A4" w:rsidRDefault="004B68A4" w:rsidP="00DD1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7520ADD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1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2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3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4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5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6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7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  <w:lvl w:ilvl="8">
      <w:start w:val="1"/>
      <w:numFmt w:val="bullet"/>
      <w:lvlText w:val=""/>
      <w:lvlJc w:val="left"/>
      <w:rPr>
        <w:rFonts w:ascii="Symbol" w:hAnsi="Symbol" w:cs="Symbol" w:hint="default"/>
        <w:b w:val="0"/>
        <w:bCs w:val="0"/>
        <w:i w:val="0"/>
        <w:iCs w:val="0"/>
        <w:strike w:val="0"/>
        <w:color w:val="000000"/>
        <w:sz w:val="22"/>
        <w:szCs w:val="22"/>
        <w:u w:val="none"/>
      </w:rPr>
    </w:lvl>
  </w:abstractNum>
  <w:abstractNum w:abstractNumId="2" w15:restartNumberingAfterBreak="0">
    <w:nsid w:val="02011C3F"/>
    <w:multiLevelType w:val="hybridMultilevel"/>
    <w:tmpl w:val="AF08582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D93F1F"/>
    <w:multiLevelType w:val="hybridMultilevel"/>
    <w:tmpl w:val="8878D338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F056E0"/>
    <w:multiLevelType w:val="hybridMultilevel"/>
    <w:tmpl w:val="0A525EE0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4E4815"/>
    <w:multiLevelType w:val="multilevel"/>
    <w:tmpl w:val="21E809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A717BE3"/>
    <w:multiLevelType w:val="hybridMultilevel"/>
    <w:tmpl w:val="E9028232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D50B62"/>
    <w:multiLevelType w:val="hybridMultilevel"/>
    <w:tmpl w:val="DD3E397A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3408FA"/>
    <w:multiLevelType w:val="hybridMultilevel"/>
    <w:tmpl w:val="FE1C094A"/>
    <w:lvl w:ilvl="0" w:tplc="D08ABDCC">
      <w:start w:val="1"/>
      <w:numFmt w:val="bullet"/>
      <w:lvlText w:val="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9" w15:restartNumberingAfterBreak="0">
    <w:nsid w:val="5A390317"/>
    <w:multiLevelType w:val="hybridMultilevel"/>
    <w:tmpl w:val="97228A1A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913C9C"/>
    <w:multiLevelType w:val="hybridMultilevel"/>
    <w:tmpl w:val="EFEE3638"/>
    <w:lvl w:ilvl="0" w:tplc="C49E61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A32408"/>
    <w:multiLevelType w:val="hybridMultilevel"/>
    <w:tmpl w:val="77F09CB0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A15134"/>
    <w:multiLevelType w:val="hybridMultilevel"/>
    <w:tmpl w:val="EBFCD174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05002C"/>
    <w:multiLevelType w:val="hybridMultilevel"/>
    <w:tmpl w:val="85E2C4DC"/>
    <w:lvl w:ilvl="0" w:tplc="D08ABD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7D270A"/>
    <w:multiLevelType w:val="hybridMultilevel"/>
    <w:tmpl w:val="AD94BB04"/>
    <w:lvl w:ilvl="0" w:tplc="C49E613E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5" w15:restartNumberingAfterBreak="0">
    <w:nsid w:val="7E9A240E"/>
    <w:multiLevelType w:val="hybridMultilevel"/>
    <w:tmpl w:val="DE9462EA"/>
    <w:lvl w:ilvl="0" w:tplc="04150017">
      <w:start w:val="1"/>
      <w:numFmt w:val="lowerLetter"/>
      <w:lvlText w:val="%1)"/>
      <w:lvlJc w:val="left"/>
      <w:pPr>
        <w:ind w:left="77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4"/>
  </w:num>
  <w:num w:numId="4">
    <w:abstractNumId w:val="10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11"/>
  </w:num>
  <w:num w:numId="7">
    <w:abstractNumId w:val="9"/>
  </w:num>
  <w:num w:numId="8">
    <w:abstractNumId w:val="8"/>
  </w:num>
  <w:num w:numId="9">
    <w:abstractNumId w:val="15"/>
  </w:num>
  <w:num w:numId="10">
    <w:abstractNumId w:val="6"/>
  </w:num>
  <w:num w:numId="11">
    <w:abstractNumId w:val="3"/>
  </w:num>
  <w:num w:numId="12">
    <w:abstractNumId w:val="13"/>
  </w:num>
  <w:num w:numId="13">
    <w:abstractNumId w:val="2"/>
  </w:num>
  <w:num w:numId="14">
    <w:abstractNumId w:val="1"/>
  </w:num>
  <w:num w:numId="15">
    <w:abstractNumId w:val="12"/>
  </w:num>
  <w:num w:numId="16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632"/>
    <w:rsid w:val="00000220"/>
    <w:rsid w:val="000004F4"/>
    <w:rsid w:val="00001A6B"/>
    <w:rsid w:val="00001F43"/>
    <w:rsid w:val="00004424"/>
    <w:rsid w:val="00010C02"/>
    <w:rsid w:val="00016C38"/>
    <w:rsid w:val="00030DDF"/>
    <w:rsid w:val="00034660"/>
    <w:rsid w:val="00035196"/>
    <w:rsid w:val="00035659"/>
    <w:rsid w:val="0003643C"/>
    <w:rsid w:val="00037FC7"/>
    <w:rsid w:val="00042568"/>
    <w:rsid w:val="00043B95"/>
    <w:rsid w:val="00047C0C"/>
    <w:rsid w:val="00050722"/>
    <w:rsid w:val="00051C60"/>
    <w:rsid w:val="00056448"/>
    <w:rsid w:val="00056499"/>
    <w:rsid w:val="00061C5B"/>
    <w:rsid w:val="00062CC6"/>
    <w:rsid w:val="00064061"/>
    <w:rsid w:val="000654E6"/>
    <w:rsid w:val="00066E01"/>
    <w:rsid w:val="00070D1F"/>
    <w:rsid w:val="000726E8"/>
    <w:rsid w:val="00072E43"/>
    <w:rsid w:val="00074F5E"/>
    <w:rsid w:val="0007622F"/>
    <w:rsid w:val="00081A6D"/>
    <w:rsid w:val="000825DE"/>
    <w:rsid w:val="00082C29"/>
    <w:rsid w:val="000830DB"/>
    <w:rsid w:val="00084E43"/>
    <w:rsid w:val="000856B1"/>
    <w:rsid w:val="000877D5"/>
    <w:rsid w:val="0009257B"/>
    <w:rsid w:val="00094349"/>
    <w:rsid w:val="00095E25"/>
    <w:rsid w:val="000A15EE"/>
    <w:rsid w:val="000A2CE2"/>
    <w:rsid w:val="000A3285"/>
    <w:rsid w:val="000A67E2"/>
    <w:rsid w:val="000A6B52"/>
    <w:rsid w:val="000B1C35"/>
    <w:rsid w:val="000B20A3"/>
    <w:rsid w:val="000B3E15"/>
    <w:rsid w:val="000B5C2F"/>
    <w:rsid w:val="000B68C0"/>
    <w:rsid w:val="000C2085"/>
    <w:rsid w:val="000C3CFA"/>
    <w:rsid w:val="000C5667"/>
    <w:rsid w:val="000C6C27"/>
    <w:rsid w:val="000C6DE3"/>
    <w:rsid w:val="000C72D4"/>
    <w:rsid w:val="000D56F2"/>
    <w:rsid w:val="000E15B9"/>
    <w:rsid w:val="000E3A9A"/>
    <w:rsid w:val="000F1B51"/>
    <w:rsid w:val="000F3A83"/>
    <w:rsid w:val="000F4836"/>
    <w:rsid w:val="000F51CA"/>
    <w:rsid w:val="001029EF"/>
    <w:rsid w:val="00102FB5"/>
    <w:rsid w:val="00104EE9"/>
    <w:rsid w:val="00106B90"/>
    <w:rsid w:val="00106F7B"/>
    <w:rsid w:val="00113AD2"/>
    <w:rsid w:val="00114146"/>
    <w:rsid w:val="00114ACC"/>
    <w:rsid w:val="001208CA"/>
    <w:rsid w:val="001214E2"/>
    <w:rsid w:val="00121FAB"/>
    <w:rsid w:val="001253CD"/>
    <w:rsid w:val="00132D30"/>
    <w:rsid w:val="00142ADE"/>
    <w:rsid w:val="001434E1"/>
    <w:rsid w:val="00144307"/>
    <w:rsid w:val="00144E7D"/>
    <w:rsid w:val="001528BC"/>
    <w:rsid w:val="00155CA3"/>
    <w:rsid w:val="00166BC5"/>
    <w:rsid w:val="0017039E"/>
    <w:rsid w:val="001763E3"/>
    <w:rsid w:val="001772A6"/>
    <w:rsid w:val="00180146"/>
    <w:rsid w:val="001814BB"/>
    <w:rsid w:val="00183176"/>
    <w:rsid w:val="001874D7"/>
    <w:rsid w:val="00187B11"/>
    <w:rsid w:val="00190FDA"/>
    <w:rsid w:val="001956A3"/>
    <w:rsid w:val="0019743A"/>
    <w:rsid w:val="001A244A"/>
    <w:rsid w:val="001A2BC5"/>
    <w:rsid w:val="001A7732"/>
    <w:rsid w:val="001B001E"/>
    <w:rsid w:val="001B0569"/>
    <w:rsid w:val="001B194B"/>
    <w:rsid w:val="001B1D97"/>
    <w:rsid w:val="001B2E46"/>
    <w:rsid w:val="001B374A"/>
    <w:rsid w:val="001B3B8D"/>
    <w:rsid w:val="001B4345"/>
    <w:rsid w:val="001B440F"/>
    <w:rsid w:val="001B6AF2"/>
    <w:rsid w:val="001B7ABE"/>
    <w:rsid w:val="001C4EDD"/>
    <w:rsid w:val="001D2906"/>
    <w:rsid w:val="001D6F0A"/>
    <w:rsid w:val="001E32D6"/>
    <w:rsid w:val="001F1D85"/>
    <w:rsid w:val="001F3336"/>
    <w:rsid w:val="001F4776"/>
    <w:rsid w:val="00200065"/>
    <w:rsid w:val="002030F6"/>
    <w:rsid w:val="002037C6"/>
    <w:rsid w:val="002049D6"/>
    <w:rsid w:val="002170E0"/>
    <w:rsid w:val="0022083D"/>
    <w:rsid w:val="0022217F"/>
    <w:rsid w:val="002227AC"/>
    <w:rsid w:val="00223232"/>
    <w:rsid w:val="0022443A"/>
    <w:rsid w:val="00225E78"/>
    <w:rsid w:val="00226785"/>
    <w:rsid w:val="002336D0"/>
    <w:rsid w:val="00237A9A"/>
    <w:rsid w:val="0024237E"/>
    <w:rsid w:val="00245FFD"/>
    <w:rsid w:val="0024658A"/>
    <w:rsid w:val="0024713E"/>
    <w:rsid w:val="00250F87"/>
    <w:rsid w:val="00253C53"/>
    <w:rsid w:val="00254705"/>
    <w:rsid w:val="00257F2D"/>
    <w:rsid w:val="00260C1D"/>
    <w:rsid w:val="002619A0"/>
    <w:rsid w:val="00261BCA"/>
    <w:rsid w:val="0027153A"/>
    <w:rsid w:val="002729B6"/>
    <w:rsid w:val="002731C9"/>
    <w:rsid w:val="0027440B"/>
    <w:rsid w:val="002764CB"/>
    <w:rsid w:val="0028023A"/>
    <w:rsid w:val="00283BE3"/>
    <w:rsid w:val="002843DA"/>
    <w:rsid w:val="0028774A"/>
    <w:rsid w:val="002910D8"/>
    <w:rsid w:val="00291B7C"/>
    <w:rsid w:val="00291CA9"/>
    <w:rsid w:val="002923C5"/>
    <w:rsid w:val="00293BE7"/>
    <w:rsid w:val="00293DAF"/>
    <w:rsid w:val="002956E9"/>
    <w:rsid w:val="002A3BA4"/>
    <w:rsid w:val="002A4FAC"/>
    <w:rsid w:val="002B073F"/>
    <w:rsid w:val="002B1AE9"/>
    <w:rsid w:val="002B2C12"/>
    <w:rsid w:val="002B3829"/>
    <w:rsid w:val="002C36DC"/>
    <w:rsid w:val="002C3F2F"/>
    <w:rsid w:val="002C48B8"/>
    <w:rsid w:val="002C56A7"/>
    <w:rsid w:val="002C5B80"/>
    <w:rsid w:val="002D1F8D"/>
    <w:rsid w:val="002D29A0"/>
    <w:rsid w:val="002D3228"/>
    <w:rsid w:val="002D4B3F"/>
    <w:rsid w:val="002D6DDA"/>
    <w:rsid w:val="002F1F3E"/>
    <w:rsid w:val="002F42B9"/>
    <w:rsid w:val="002F4829"/>
    <w:rsid w:val="002F5F9A"/>
    <w:rsid w:val="002F6BB7"/>
    <w:rsid w:val="00312174"/>
    <w:rsid w:val="00316616"/>
    <w:rsid w:val="00320988"/>
    <w:rsid w:val="003317C9"/>
    <w:rsid w:val="003342EF"/>
    <w:rsid w:val="00336B64"/>
    <w:rsid w:val="003371B1"/>
    <w:rsid w:val="00340B95"/>
    <w:rsid w:val="003412D4"/>
    <w:rsid w:val="003505D9"/>
    <w:rsid w:val="00350F37"/>
    <w:rsid w:val="00351A9D"/>
    <w:rsid w:val="0035231E"/>
    <w:rsid w:val="00353225"/>
    <w:rsid w:val="00354C27"/>
    <w:rsid w:val="00357B83"/>
    <w:rsid w:val="00357E4E"/>
    <w:rsid w:val="00362D39"/>
    <w:rsid w:val="00364C88"/>
    <w:rsid w:val="0036655D"/>
    <w:rsid w:val="003748AA"/>
    <w:rsid w:val="00374CF7"/>
    <w:rsid w:val="003753EE"/>
    <w:rsid w:val="003800D2"/>
    <w:rsid w:val="00380625"/>
    <w:rsid w:val="00386D01"/>
    <w:rsid w:val="00395563"/>
    <w:rsid w:val="003A03A5"/>
    <w:rsid w:val="003A0853"/>
    <w:rsid w:val="003A46EA"/>
    <w:rsid w:val="003A4A5B"/>
    <w:rsid w:val="003A577D"/>
    <w:rsid w:val="003A6F62"/>
    <w:rsid w:val="003B0948"/>
    <w:rsid w:val="003B3F09"/>
    <w:rsid w:val="003B637B"/>
    <w:rsid w:val="003B70D0"/>
    <w:rsid w:val="003C2D10"/>
    <w:rsid w:val="003D12C4"/>
    <w:rsid w:val="003D4372"/>
    <w:rsid w:val="003D6703"/>
    <w:rsid w:val="003E12C6"/>
    <w:rsid w:val="003E24D2"/>
    <w:rsid w:val="003E406D"/>
    <w:rsid w:val="003E4541"/>
    <w:rsid w:val="003E5CEC"/>
    <w:rsid w:val="003E7F1E"/>
    <w:rsid w:val="003F2AD2"/>
    <w:rsid w:val="003F323F"/>
    <w:rsid w:val="0040178C"/>
    <w:rsid w:val="00406BB5"/>
    <w:rsid w:val="00406C6F"/>
    <w:rsid w:val="0041035C"/>
    <w:rsid w:val="00413694"/>
    <w:rsid w:val="00415149"/>
    <w:rsid w:val="0041658B"/>
    <w:rsid w:val="00416FD8"/>
    <w:rsid w:val="00417EA6"/>
    <w:rsid w:val="00422218"/>
    <w:rsid w:val="0042720C"/>
    <w:rsid w:val="00427FDC"/>
    <w:rsid w:val="00433861"/>
    <w:rsid w:val="00454268"/>
    <w:rsid w:val="00461B5D"/>
    <w:rsid w:val="00461B85"/>
    <w:rsid w:val="00466849"/>
    <w:rsid w:val="00471053"/>
    <w:rsid w:val="004721C9"/>
    <w:rsid w:val="00472996"/>
    <w:rsid w:val="00472C75"/>
    <w:rsid w:val="004739B4"/>
    <w:rsid w:val="00474D52"/>
    <w:rsid w:val="00481D4D"/>
    <w:rsid w:val="00483138"/>
    <w:rsid w:val="00486629"/>
    <w:rsid w:val="00493791"/>
    <w:rsid w:val="00494C25"/>
    <w:rsid w:val="00495D94"/>
    <w:rsid w:val="004A003F"/>
    <w:rsid w:val="004A0E04"/>
    <w:rsid w:val="004A3E80"/>
    <w:rsid w:val="004A45B1"/>
    <w:rsid w:val="004A53E6"/>
    <w:rsid w:val="004A563B"/>
    <w:rsid w:val="004A574F"/>
    <w:rsid w:val="004A6443"/>
    <w:rsid w:val="004A7685"/>
    <w:rsid w:val="004B0021"/>
    <w:rsid w:val="004B294A"/>
    <w:rsid w:val="004B3F66"/>
    <w:rsid w:val="004B68A4"/>
    <w:rsid w:val="004B6EA0"/>
    <w:rsid w:val="004B6F23"/>
    <w:rsid w:val="004C550B"/>
    <w:rsid w:val="004D01F1"/>
    <w:rsid w:val="004D6646"/>
    <w:rsid w:val="004D6762"/>
    <w:rsid w:val="004D6B8B"/>
    <w:rsid w:val="004E2120"/>
    <w:rsid w:val="004E32D1"/>
    <w:rsid w:val="004E4BA1"/>
    <w:rsid w:val="004E5A32"/>
    <w:rsid w:val="004F14DB"/>
    <w:rsid w:val="004F4F63"/>
    <w:rsid w:val="004F7132"/>
    <w:rsid w:val="005012CB"/>
    <w:rsid w:val="00502F77"/>
    <w:rsid w:val="0050378B"/>
    <w:rsid w:val="00506145"/>
    <w:rsid w:val="00507F60"/>
    <w:rsid w:val="00510A99"/>
    <w:rsid w:val="00510CFE"/>
    <w:rsid w:val="005118BE"/>
    <w:rsid w:val="00515632"/>
    <w:rsid w:val="00516FB7"/>
    <w:rsid w:val="005222F0"/>
    <w:rsid w:val="005231A3"/>
    <w:rsid w:val="00523B01"/>
    <w:rsid w:val="00530A4E"/>
    <w:rsid w:val="00532081"/>
    <w:rsid w:val="00533219"/>
    <w:rsid w:val="00535731"/>
    <w:rsid w:val="00537BA7"/>
    <w:rsid w:val="0054035E"/>
    <w:rsid w:val="00540FB0"/>
    <w:rsid w:val="0054776B"/>
    <w:rsid w:val="00547C2A"/>
    <w:rsid w:val="00550291"/>
    <w:rsid w:val="00551DBA"/>
    <w:rsid w:val="00552F62"/>
    <w:rsid w:val="005572C8"/>
    <w:rsid w:val="00557979"/>
    <w:rsid w:val="00557A1A"/>
    <w:rsid w:val="00565B62"/>
    <w:rsid w:val="00580D18"/>
    <w:rsid w:val="00581329"/>
    <w:rsid w:val="00583E37"/>
    <w:rsid w:val="00584513"/>
    <w:rsid w:val="005856CD"/>
    <w:rsid w:val="0059101E"/>
    <w:rsid w:val="0059111B"/>
    <w:rsid w:val="00592237"/>
    <w:rsid w:val="00592C2C"/>
    <w:rsid w:val="00592C3E"/>
    <w:rsid w:val="005968BC"/>
    <w:rsid w:val="005B2038"/>
    <w:rsid w:val="005B23B1"/>
    <w:rsid w:val="005B4DB2"/>
    <w:rsid w:val="005B5E3A"/>
    <w:rsid w:val="005B6567"/>
    <w:rsid w:val="005C1D25"/>
    <w:rsid w:val="005C1DFC"/>
    <w:rsid w:val="005C481B"/>
    <w:rsid w:val="005C6F73"/>
    <w:rsid w:val="005C7514"/>
    <w:rsid w:val="005C7DA4"/>
    <w:rsid w:val="005D1583"/>
    <w:rsid w:val="005D4D7A"/>
    <w:rsid w:val="005D736A"/>
    <w:rsid w:val="005D798F"/>
    <w:rsid w:val="005E1D09"/>
    <w:rsid w:val="005E7839"/>
    <w:rsid w:val="005F022C"/>
    <w:rsid w:val="005F0D27"/>
    <w:rsid w:val="005F1626"/>
    <w:rsid w:val="005F1B0C"/>
    <w:rsid w:val="005F4F57"/>
    <w:rsid w:val="005F5307"/>
    <w:rsid w:val="006000D3"/>
    <w:rsid w:val="00600731"/>
    <w:rsid w:val="00601E26"/>
    <w:rsid w:val="006022BA"/>
    <w:rsid w:val="00604905"/>
    <w:rsid w:val="00605AF6"/>
    <w:rsid w:val="006148C2"/>
    <w:rsid w:val="006149A8"/>
    <w:rsid w:val="0061633D"/>
    <w:rsid w:val="006175C5"/>
    <w:rsid w:val="00617DD0"/>
    <w:rsid w:val="00620AD2"/>
    <w:rsid w:val="00621D26"/>
    <w:rsid w:val="00625291"/>
    <w:rsid w:val="0062648D"/>
    <w:rsid w:val="0062745E"/>
    <w:rsid w:val="006342D3"/>
    <w:rsid w:val="00643AAD"/>
    <w:rsid w:val="00643E58"/>
    <w:rsid w:val="00643F58"/>
    <w:rsid w:val="0064534D"/>
    <w:rsid w:val="00645FC5"/>
    <w:rsid w:val="00646FCE"/>
    <w:rsid w:val="00651DB6"/>
    <w:rsid w:val="00656AB5"/>
    <w:rsid w:val="006626D0"/>
    <w:rsid w:val="00662DCC"/>
    <w:rsid w:val="0066474F"/>
    <w:rsid w:val="00666932"/>
    <w:rsid w:val="00666991"/>
    <w:rsid w:val="00667B0D"/>
    <w:rsid w:val="00671AB6"/>
    <w:rsid w:val="00671C0B"/>
    <w:rsid w:val="00672883"/>
    <w:rsid w:val="00674241"/>
    <w:rsid w:val="00674886"/>
    <w:rsid w:val="006768BA"/>
    <w:rsid w:val="006779C0"/>
    <w:rsid w:val="006810E3"/>
    <w:rsid w:val="00681636"/>
    <w:rsid w:val="00682558"/>
    <w:rsid w:val="00685BB8"/>
    <w:rsid w:val="00690DDD"/>
    <w:rsid w:val="0069309C"/>
    <w:rsid w:val="0069360F"/>
    <w:rsid w:val="00693AFC"/>
    <w:rsid w:val="00694759"/>
    <w:rsid w:val="00694C7C"/>
    <w:rsid w:val="006A1AEB"/>
    <w:rsid w:val="006A4C18"/>
    <w:rsid w:val="006A58DA"/>
    <w:rsid w:val="006A672C"/>
    <w:rsid w:val="006B0388"/>
    <w:rsid w:val="006B1ED5"/>
    <w:rsid w:val="006C53D3"/>
    <w:rsid w:val="006C5BB9"/>
    <w:rsid w:val="006C603B"/>
    <w:rsid w:val="006D1BED"/>
    <w:rsid w:val="006D2EBC"/>
    <w:rsid w:val="006D6585"/>
    <w:rsid w:val="006D6DF5"/>
    <w:rsid w:val="006E21B3"/>
    <w:rsid w:val="006E2DB0"/>
    <w:rsid w:val="006E33B0"/>
    <w:rsid w:val="006E4145"/>
    <w:rsid w:val="006F4174"/>
    <w:rsid w:val="006F7053"/>
    <w:rsid w:val="00702782"/>
    <w:rsid w:val="00704831"/>
    <w:rsid w:val="00706273"/>
    <w:rsid w:val="00710EAF"/>
    <w:rsid w:val="00711C4E"/>
    <w:rsid w:val="00711CA9"/>
    <w:rsid w:val="00714D24"/>
    <w:rsid w:val="0072381C"/>
    <w:rsid w:val="00725F7F"/>
    <w:rsid w:val="00727FFE"/>
    <w:rsid w:val="0073364C"/>
    <w:rsid w:val="00743478"/>
    <w:rsid w:val="00746F59"/>
    <w:rsid w:val="00747262"/>
    <w:rsid w:val="00747433"/>
    <w:rsid w:val="007512F2"/>
    <w:rsid w:val="00753FE3"/>
    <w:rsid w:val="007544DB"/>
    <w:rsid w:val="00756AA3"/>
    <w:rsid w:val="00756D62"/>
    <w:rsid w:val="0076495D"/>
    <w:rsid w:val="00764AD9"/>
    <w:rsid w:val="00764F19"/>
    <w:rsid w:val="00765FFD"/>
    <w:rsid w:val="00772519"/>
    <w:rsid w:val="007729A8"/>
    <w:rsid w:val="007734A8"/>
    <w:rsid w:val="00777E5E"/>
    <w:rsid w:val="00781AF3"/>
    <w:rsid w:val="00791496"/>
    <w:rsid w:val="007937D7"/>
    <w:rsid w:val="007978EF"/>
    <w:rsid w:val="007A5106"/>
    <w:rsid w:val="007A74F2"/>
    <w:rsid w:val="007A7879"/>
    <w:rsid w:val="007B4398"/>
    <w:rsid w:val="007B66C7"/>
    <w:rsid w:val="007C056E"/>
    <w:rsid w:val="007C1B3D"/>
    <w:rsid w:val="007C46E9"/>
    <w:rsid w:val="007C7FFA"/>
    <w:rsid w:val="007D08D6"/>
    <w:rsid w:val="007D349E"/>
    <w:rsid w:val="007D4E80"/>
    <w:rsid w:val="007D4E9C"/>
    <w:rsid w:val="007D5C3E"/>
    <w:rsid w:val="007E190B"/>
    <w:rsid w:val="007E1F10"/>
    <w:rsid w:val="007E2369"/>
    <w:rsid w:val="007E36F5"/>
    <w:rsid w:val="007E3A96"/>
    <w:rsid w:val="007F1FB2"/>
    <w:rsid w:val="007F52BF"/>
    <w:rsid w:val="007F5ADC"/>
    <w:rsid w:val="00805387"/>
    <w:rsid w:val="008119CE"/>
    <w:rsid w:val="00811D86"/>
    <w:rsid w:val="00812DFA"/>
    <w:rsid w:val="00813654"/>
    <w:rsid w:val="00820262"/>
    <w:rsid w:val="00821B12"/>
    <w:rsid w:val="008223B0"/>
    <w:rsid w:val="008269E4"/>
    <w:rsid w:val="00826C47"/>
    <w:rsid w:val="008276AD"/>
    <w:rsid w:val="00830C08"/>
    <w:rsid w:val="00831C91"/>
    <w:rsid w:val="00831FE7"/>
    <w:rsid w:val="00833E6C"/>
    <w:rsid w:val="00834A2D"/>
    <w:rsid w:val="00835F0A"/>
    <w:rsid w:val="00836F13"/>
    <w:rsid w:val="0084010B"/>
    <w:rsid w:val="00842433"/>
    <w:rsid w:val="00842888"/>
    <w:rsid w:val="00844E8B"/>
    <w:rsid w:val="00851428"/>
    <w:rsid w:val="00853068"/>
    <w:rsid w:val="00856469"/>
    <w:rsid w:val="00862E97"/>
    <w:rsid w:val="00863453"/>
    <w:rsid w:val="00864AA5"/>
    <w:rsid w:val="00873394"/>
    <w:rsid w:val="00877843"/>
    <w:rsid w:val="00882B96"/>
    <w:rsid w:val="00884DFF"/>
    <w:rsid w:val="00884E1F"/>
    <w:rsid w:val="00886CAA"/>
    <w:rsid w:val="008875F8"/>
    <w:rsid w:val="0089149F"/>
    <w:rsid w:val="00893D3F"/>
    <w:rsid w:val="00896E11"/>
    <w:rsid w:val="008A03C2"/>
    <w:rsid w:val="008A733F"/>
    <w:rsid w:val="008B73F6"/>
    <w:rsid w:val="008C0EB6"/>
    <w:rsid w:val="008C20E3"/>
    <w:rsid w:val="008C22E7"/>
    <w:rsid w:val="008C4E7A"/>
    <w:rsid w:val="008C551B"/>
    <w:rsid w:val="008C5DEF"/>
    <w:rsid w:val="008D03AB"/>
    <w:rsid w:val="008D1DD1"/>
    <w:rsid w:val="008D45F2"/>
    <w:rsid w:val="008D54BD"/>
    <w:rsid w:val="008D79CE"/>
    <w:rsid w:val="008E6C4E"/>
    <w:rsid w:val="008E7A58"/>
    <w:rsid w:val="008F2B50"/>
    <w:rsid w:val="008F550A"/>
    <w:rsid w:val="008F7CBB"/>
    <w:rsid w:val="00900AF7"/>
    <w:rsid w:val="0090301E"/>
    <w:rsid w:val="00903F9F"/>
    <w:rsid w:val="00904A3B"/>
    <w:rsid w:val="009116EC"/>
    <w:rsid w:val="00911977"/>
    <w:rsid w:val="009134E0"/>
    <w:rsid w:val="009159C9"/>
    <w:rsid w:val="00924E46"/>
    <w:rsid w:val="0092766F"/>
    <w:rsid w:val="00930A54"/>
    <w:rsid w:val="0094381C"/>
    <w:rsid w:val="0095051F"/>
    <w:rsid w:val="00952C12"/>
    <w:rsid w:val="0095433D"/>
    <w:rsid w:val="00962602"/>
    <w:rsid w:val="00962B1C"/>
    <w:rsid w:val="00964381"/>
    <w:rsid w:val="009646E3"/>
    <w:rsid w:val="00965DC8"/>
    <w:rsid w:val="0097188D"/>
    <w:rsid w:val="0097238C"/>
    <w:rsid w:val="00972776"/>
    <w:rsid w:val="0097352D"/>
    <w:rsid w:val="00973FD4"/>
    <w:rsid w:val="009757EB"/>
    <w:rsid w:val="00977A18"/>
    <w:rsid w:val="00983867"/>
    <w:rsid w:val="00983CFC"/>
    <w:rsid w:val="009870BD"/>
    <w:rsid w:val="00991D30"/>
    <w:rsid w:val="0099254A"/>
    <w:rsid w:val="00993811"/>
    <w:rsid w:val="009A10AE"/>
    <w:rsid w:val="009A132D"/>
    <w:rsid w:val="009A1F43"/>
    <w:rsid w:val="009A2646"/>
    <w:rsid w:val="009A3B67"/>
    <w:rsid w:val="009B617F"/>
    <w:rsid w:val="009C017B"/>
    <w:rsid w:val="009C4816"/>
    <w:rsid w:val="009C6082"/>
    <w:rsid w:val="009C6441"/>
    <w:rsid w:val="009D0777"/>
    <w:rsid w:val="009D3299"/>
    <w:rsid w:val="009D41E7"/>
    <w:rsid w:val="009D424F"/>
    <w:rsid w:val="009E10D3"/>
    <w:rsid w:val="009E230C"/>
    <w:rsid w:val="009E2ACC"/>
    <w:rsid w:val="009E47BD"/>
    <w:rsid w:val="009E603C"/>
    <w:rsid w:val="009F13C6"/>
    <w:rsid w:val="009F1D6B"/>
    <w:rsid w:val="009F3D72"/>
    <w:rsid w:val="009F7838"/>
    <w:rsid w:val="00A00045"/>
    <w:rsid w:val="00A04862"/>
    <w:rsid w:val="00A04C27"/>
    <w:rsid w:val="00A11D05"/>
    <w:rsid w:val="00A147AB"/>
    <w:rsid w:val="00A15923"/>
    <w:rsid w:val="00A16524"/>
    <w:rsid w:val="00A16FDB"/>
    <w:rsid w:val="00A2237B"/>
    <w:rsid w:val="00A22ACD"/>
    <w:rsid w:val="00A22C5F"/>
    <w:rsid w:val="00A22C6E"/>
    <w:rsid w:val="00A27BA3"/>
    <w:rsid w:val="00A3576E"/>
    <w:rsid w:val="00A36DB3"/>
    <w:rsid w:val="00A37B3F"/>
    <w:rsid w:val="00A4238B"/>
    <w:rsid w:val="00A4241F"/>
    <w:rsid w:val="00A4245D"/>
    <w:rsid w:val="00A4308A"/>
    <w:rsid w:val="00A43E86"/>
    <w:rsid w:val="00A44069"/>
    <w:rsid w:val="00A4513E"/>
    <w:rsid w:val="00A51D05"/>
    <w:rsid w:val="00A52ADF"/>
    <w:rsid w:val="00A722E9"/>
    <w:rsid w:val="00A73FE0"/>
    <w:rsid w:val="00A805AA"/>
    <w:rsid w:val="00A843B2"/>
    <w:rsid w:val="00A84FF1"/>
    <w:rsid w:val="00A874C5"/>
    <w:rsid w:val="00A87937"/>
    <w:rsid w:val="00A92C60"/>
    <w:rsid w:val="00A95B12"/>
    <w:rsid w:val="00A96761"/>
    <w:rsid w:val="00A97548"/>
    <w:rsid w:val="00AA0D6C"/>
    <w:rsid w:val="00AA3753"/>
    <w:rsid w:val="00AA3CB3"/>
    <w:rsid w:val="00AA51AD"/>
    <w:rsid w:val="00AA6035"/>
    <w:rsid w:val="00AB19A1"/>
    <w:rsid w:val="00AC1353"/>
    <w:rsid w:val="00AC29A8"/>
    <w:rsid w:val="00AC6ABA"/>
    <w:rsid w:val="00AC7B0C"/>
    <w:rsid w:val="00AD15F8"/>
    <w:rsid w:val="00AD30AD"/>
    <w:rsid w:val="00AD61D7"/>
    <w:rsid w:val="00AE3BFB"/>
    <w:rsid w:val="00AE580F"/>
    <w:rsid w:val="00AF402D"/>
    <w:rsid w:val="00AF4F14"/>
    <w:rsid w:val="00B0111E"/>
    <w:rsid w:val="00B012E1"/>
    <w:rsid w:val="00B07404"/>
    <w:rsid w:val="00B10479"/>
    <w:rsid w:val="00B10FEF"/>
    <w:rsid w:val="00B1349F"/>
    <w:rsid w:val="00B1583F"/>
    <w:rsid w:val="00B16755"/>
    <w:rsid w:val="00B16D8D"/>
    <w:rsid w:val="00B17FEA"/>
    <w:rsid w:val="00B20FC6"/>
    <w:rsid w:val="00B22254"/>
    <w:rsid w:val="00B235D5"/>
    <w:rsid w:val="00B24384"/>
    <w:rsid w:val="00B250D4"/>
    <w:rsid w:val="00B250E0"/>
    <w:rsid w:val="00B25450"/>
    <w:rsid w:val="00B26697"/>
    <w:rsid w:val="00B27C7D"/>
    <w:rsid w:val="00B30144"/>
    <w:rsid w:val="00B3069A"/>
    <w:rsid w:val="00B33052"/>
    <w:rsid w:val="00B348E7"/>
    <w:rsid w:val="00B370C1"/>
    <w:rsid w:val="00B40441"/>
    <w:rsid w:val="00B40C96"/>
    <w:rsid w:val="00B43166"/>
    <w:rsid w:val="00B44DE8"/>
    <w:rsid w:val="00B521CE"/>
    <w:rsid w:val="00B52FC4"/>
    <w:rsid w:val="00B535A8"/>
    <w:rsid w:val="00B53863"/>
    <w:rsid w:val="00B54F0C"/>
    <w:rsid w:val="00B55FEB"/>
    <w:rsid w:val="00B56BF6"/>
    <w:rsid w:val="00B6131F"/>
    <w:rsid w:val="00B67A06"/>
    <w:rsid w:val="00B711FB"/>
    <w:rsid w:val="00B745AE"/>
    <w:rsid w:val="00B74A0E"/>
    <w:rsid w:val="00B754EF"/>
    <w:rsid w:val="00B77148"/>
    <w:rsid w:val="00B84122"/>
    <w:rsid w:val="00B84CF8"/>
    <w:rsid w:val="00B86723"/>
    <w:rsid w:val="00B871FB"/>
    <w:rsid w:val="00B96BA8"/>
    <w:rsid w:val="00BA2426"/>
    <w:rsid w:val="00BA29BF"/>
    <w:rsid w:val="00BA336F"/>
    <w:rsid w:val="00BA41CB"/>
    <w:rsid w:val="00BA7627"/>
    <w:rsid w:val="00BB190E"/>
    <w:rsid w:val="00BB2E7C"/>
    <w:rsid w:val="00BC0F38"/>
    <w:rsid w:val="00BC6E53"/>
    <w:rsid w:val="00BD07D8"/>
    <w:rsid w:val="00BD0B3B"/>
    <w:rsid w:val="00BD2F23"/>
    <w:rsid w:val="00BD3AD7"/>
    <w:rsid w:val="00BD7438"/>
    <w:rsid w:val="00BE539E"/>
    <w:rsid w:val="00BF0EE5"/>
    <w:rsid w:val="00BF2EF7"/>
    <w:rsid w:val="00BF591D"/>
    <w:rsid w:val="00C108EE"/>
    <w:rsid w:val="00C14FA0"/>
    <w:rsid w:val="00C1539C"/>
    <w:rsid w:val="00C156E8"/>
    <w:rsid w:val="00C223B9"/>
    <w:rsid w:val="00C25DC3"/>
    <w:rsid w:val="00C320FF"/>
    <w:rsid w:val="00C42734"/>
    <w:rsid w:val="00C4281C"/>
    <w:rsid w:val="00C42DD6"/>
    <w:rsid w:val="00C43FC0"/>
    <w:rsid w:val="00C476CC"/>
    <w:rsid w:val="00C4789B"/>
    <w:rsid w:val="00C63205"/>
    <w:rsid w:val="00C713FB"/>
    <w:rsid w:val="00C73368"/>
    <w:rsid w:val="00C760E4"/>
    <w:rsid w:val="00C8064A"/>
    <w:rsid w:val="00C82485"/>
    <w:rsid w:val="00C832DD"/>
    <w:rsid w:val="00C931FF"/>
    <w:rsid w:val="00C93C17"/>
    <w:rsid w:val="00C95927"/>
    <w:rsid w:val="00C97B07"/>
    <w:rsid w:val="00CA0905"/>
    <w:rsid w:val="00CA5355"/>
    <w:rsid w:val="00CA6532"/>
    <w:rsid w:val="00CB1152"/>
    <w:rsid w:val="00CB2830"/>
    <w:rsid w:val="00CB69DC"/>
    <w:rsid w:val="00CC1741"/>
    <w:rsid w:val="00CC28BE"/>
    <w:rsid w:val="00CC4A01"/>
    <w:rsid w:val="00CC5381"/>
    <w:rsid w:val="00CC5592"/>
    <w:rsid w:val="00CE17A8"/>
    <w:rsid w:val="00CE58D8"/>
    <w:rsid w:val="00CE7113"/>
    <w:rsid w:val="00CF6593"/>
    <w:rsid w:val="00D02DF7"/>
    <w:rsid w:val="00D046CA"/>
    <w:rsid w:val="00D04D79"/>
    <w:rsid w:val="00D06FB9"/>
    <w:rsid w:val="00D07B6C"/>
    <w:rsid w:val="00D16276"/>
    <w:rsid w:val="00D266DA"/>
    <w:rsid w:val="00D3368B"/>
    <w:rsid w:val="00D3459B"/>
    <w:rsid w:val="00D37B2F"/>
    <w:rsid w:val="00D411FB"/>
    <w:rsid w:val="00D4695E"/>
    <w:rsid w:val="00D506C7"/>
    <w:rsid w:val="00D53713"/>
    <w:rsid w:val="00D5433A"/>
    <w:rsid w:val="00D54A0F"/>
    <w:rsid w:val="00D5667E"/>
    <w:rsid w:val="00D56A53"/>
    <w:rsid w:val="00D572A4"/>
    <w:rsid w:val="00D57BAE"/>
    <w:rsid w:val="00D600DF"/>
    <w:rsid w:val="00D6101A"/>
    <w:rsid w:val="00D61210"/>
    <w:rsid w:val="00D6704A"/>
    <w:rsid w:val="00D71857"/>
    <w:rsid w:val="00D71945"/>
    <w:rsid w:val="00D71B2D"/>
    <w:rsid w:val="00D72E83"/>
    <w:rsid w:val="00D76978"/>
    <w:rsid w:val="00D8314B"/>
    <w:rsid w:val="00D94A84"/>
    <w:rsid w:val="00D94F8C"/>
    <w:rsid w:val="00D9757D"/>
    <w:rsid w:val="00DA3083"/>
    <w:rsid w:val="00DA4680"/>
    <w:rsid w:val="00DA6820"/>
    <w:rsid w:val="00DB3BCE"/>
    <w:rsid w:val="00DB6D69"/>
    <w:rsid w:val="00DC0A06"/>
    <w:rsid w:val="00DC3E69"/>
    <w:rsid w:val="00DC4C48"/>
    <w:rsid w:val="00DC70B0"/>
    <w:rsid w:val="00DC7406"/>
    <w:rsid w:val="00DD047C"/>
    <w:rsid w:val="00DD1F77"/>
    <w:rsid w:val="00DD257D"/>
    <w:rsid w:val="00DD3CF9"/>
    <w:rsid w:val="00DD6606"/>
    <w:rsid w:val="00DD7E72"/>
    <w:rsid w:val="00DE0B6C"/>
    <w:rsid w:val="00DE2DA9"/>
    <w:rsid w:val="00DE33AA"/>
    <w:rsid w:val="00DE3B0A"/>
    <w:rsid w:val="00DE4D02"/>
    <w:rsid w:val="00DE6E00"/>
    <w:rsid w:val="00DF2366"/>
    <w:rsid w:val="00DF3F75"/>
    <w:rsid w:val="00DF4BB8"/>
    <w:rsid w:val="00DF5632"/>
    <w:rsid w:val="00DF56B2"/>
    <w:rsid w:val="00DF63AB"/>
    <w:rsid w:val="00DF674C"/>
    <w:rsid w:val="00E01333"/>
    <w:rsid w:val="00E11085"/>
    <w:rsid w:val="00E12899"/>
    <w:rsid w:val="00E179F6"/>
    <w:rsid w:val="00E217FF"/>
    <w:rsid w:val="00E22A77"/>
    <w:rsid w:val="00E22BC4"/>
    <w:rsid w:val="00E30DA8"/>
    <w:rsid w:val="00E32BE1"/>
    <w:rsid w:val="00E36CEA"/>
    <w:rsid w:val="00E41F11"/>
    <w:rsid w:val="00E448D9"/>
    <w:rsid w:val="00E5071A"/>
    <w:rsid w:val="00E52D0F"/>
    <w:rsid w:val="00E549E1"/>
    <w:rsid w:val="00E55089"/>
    <w:rsid w:val="00E569F2"/>
    <w:rsid w:val="00E57D90"/>
    <w:rsid w:val="00E6393E"/>
    <w:rsid w:val="00E65466"/>
    <w:rsid w:val="00E658F4"/>
    <w:rsid w:val="00E67521"/>
    <w:rsid w:val="00E70D0B"/>
    <w:rsid w:val="00E752E6"/>
    <w:rsid w:val="00E76F45"/>
    <w:rsid w:val="00E81B4F"/>
    <w:rsid w:val="00E85D8B"/>
    <w:rsid w:val="00E87A74"/>
    <w:rsid w:val="00E908B1"/>
    <w:rsid w:val="00E90AB5"/>
    <w:rsid w:val="00E9280E"/>
    <w:rsid w:val="00E97F54"/>
    <w:rsid w:val="00EA208C"/>
    <w:rsid w:val="00EA525B"/>
    <w:rsid w:val="00EC090F"/>
    <w:rsid w:val="00EC10EB"/>
    <w:rsid w:val="00EC246B"/>
    <w:rsid w:val="00EC3D0F"/>
    <w:rsid w:val="00EC4834"/>
    <w:rsid w:val="00EC7305"/>
    <w:rsid w:val="00ED10BE"/>
    <w:rsid w:val="00ED2BAC"/>
    <w:rsid w:val="00ED6810"/>
    <w:rsid w:val="00EE33C8"/>
    <w:rsid w:val="00EF0CEF"/>
    <w:rsid w:val="00EF30EE"/>
    <w:rsid w:val="00F01409"/>
    <w:rsid w:val="00F03387"/>
    <w:rsid w:val="00F0499F"/>
    <w:rsid w:val="00F05679"/>
    <w:rsid w:val="00F05B0F"/>
    <w:rsid w:val="00F1075B"/>
    <w:rsid w:val="00F14255"/>
    <w:rsid w:val="00F2483B"/>
    <w:rsid w:val="00F27100"/>
    <w:rsid w:val="00F32109"/>
    <w:rsid w:val="00F33157"/>
    <w:rsid w:val="00F3405A"/>
    <w:rsid w:val="00F3678A"/>
    <w:rsid w:val="00F37355"/>
    <w:rsid w:val="00F40987"/>
    <w:rsid w:val="00F418D3"/>
    <w:rsid w:val="00F42443"/>
    <w:rsid w:val="00F424D2"/>
    <w:rsid w:val="00F4255E"/>
    <w:rsid w:val="00F426BE"/>
    <w:rsid w:val="00F44616"/>
    <w:rsid w:val="00F44B68"/>
    <w:rsid w:val="00F44F6D"/>
    <w:rsid w:val="00F500C6"/>
    <w:rsid w:val="00F50A3A"/>
    <w:rsid w:val="00F545B0"/>
    <w:rsid w:val="00F65450"/>
    <w:rsid w:val="00F65C24"/>
    <w:rsid w:val="00F66173"/>
    <w:rsid w:val="00F67C98"/>
    <w:rsid w:val="00F70551"/>
    <w:rsid w:val="00F725F8"/>
    <w:rsid w:val="00F743F3"/>
    <w:rsid w:val="00F75430"/>
    <w:rsid w:val="00F80616"/>
    <w:rsid w:val="00F824D5"/>
    <w:rsid w:val="00F846E3"/>
    <w:rsid w:val="00F84823"/>
    <w:rsid w:val="00F84F51"/>
    <w:rsid w:val="00F85FF0"/>
    <w:rsid w:val="00F86B3D"/>
    <w:rsid w:val="00F86C37"/>
    <w:rsid w:val="00F87863"/>
    <w:rsid w:val="00F92047"/>
    <w:rsid w:val="00F9292A"/>
    <w:rsid w:val="00F93A7D"/>
    <w:rsid w:val="00F93DEA"/>
    <w:rsid w:val="00F943C0"/>
    <w:rsid w:val="00F96116"/>
    <w:rsid w:val="00FA729A"/>
    <w:rsid w:val="00FB14B6"/>
    <w:rsid w:val="00FB57EE"/>
    <w:rsid w:val="00FB6FF7"/>
    <w:rsid w:val="00FB7540"/>
    <w:rsid w:val="00FC208C"/>
    <w:rsid w:val="00FC617B"/>
    <w:rsid w:val="00FD02FD"/>
    <w:rsid w:val="00FD1D29"/>
    <w:rsid w:val="00FD36C4"/>
    <w:rsid w:val="00FD45FB"/>
    <w:rsid w:val="00FD5AC0"/>
    <w:rsid w:val="00FD773A"/>
    <w:rsid w:val="00FD7FC5"/>
    <w:rsid w:val="00FE0956"/>
    <w:rsid w:val="00FE345F"/>
    <w:rsid w:val="00FE5AF8"/>
    <w:rsid w:val="00FF24E9"/>
    <w:rsid w:val="00FF4678"/>
    <w:rsid w:val="00FF7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9B128308-E307-45C0-98E6-E465F5CDC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ny">
    <w:name w:val="Normal"/>
    <w:qFormat/>
    <w:rsid w:val="00DF5632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B2830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Nagwek3">
    <w:name w:val="heading 3"/>
    <w:basedOn w:val="Normalny"/>
    <w:next w:val="Normalny"/>
    <w:qFormat/>
    <w:rsid w:val="00DF5632"/>
    <w:pPr>
      <w:keepNext/>
      <w:outlineLvl w:val="2"/>
    </w:pPr>
    <w:rPr>
      <w:b/>
      <w:szCs w:val="20"/>
    </w:rPr>
  </w:style>
  <w:style w:type="paragraph" w:styleId="Nagwek8">
    <w:name w:val="heading 8"/>
    <w:basedOn w:val="Normalny"/>
    <w:next w:val="Normalny"/>
    <w:link w:val="Nagwek8Znak"/>
    <w:qFormat/>
    <w:rsid w:val="00CB2830"/>
    <w:pPr>
      <w:keepNext/>
      <w:outlineLvl w:val="7"/>
    </w:pPr>
    <w:rPr>
      <w:szCs w:val="20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B57EE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B283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gwek8Znak">
    <w:name w:val="Nagłówek 8 Znak"/>
    <w:link w:val="Nagwek8"/>
    <w:rsid w:val="00CB2830"/>
    <w:rPr>
      <w:sz w:val="24"/>
    </w:rPr>
  </w:style>
  <w:style w:type="character" w:customStyle="1" w:styleId="Nagwek9Znak">
    <w:name w:val="Nagłówek 9 Znak"/>
    <w:link w:val="Nagwek9"/>
    <w:semiHidden/>
    <w:rsid w:val="00FB57EE"/>
    <w:rPr>
      <w:rFonts w:ascii="Cambria" w:eastAsia="Times New Roman" w:hAnsi="Cambria" w:cs="Times New Roman"/>
      <w:sz w:val="22"/>
      <w:szCs w:val="22"/>
    </w:rPr>
  </w:style>
  <w:style w:type="paragraph" w:styleId="Tytu">
    <w:name w:val="Title"/>
    <w:basedOn w:val="Normalny"/>
    <w:qFormat/>
    <w:rsid w:val="00DF5632"/>
    <w:pPr>
      <w:jc w:val="center"/>
    </w:pPr>
    <w:rPr>
      <w:b/>
      <w:sz w:val="32"/>
    </w:rPr>
  </w:style>
  <w:style w:type="paragraph" w:styleId="Tekstdymka">
    <w:name w:val="Balloon Text"/>
    <w:basedOn w:val="Normalny"/>
    <w:link w:val="TekstdymkaZnak"/>
    <w:rsid w:val="00074F5E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74F5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D1F7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DD1F7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D1F77"/>
    <w:rPr>
      <w:sz w:val="24"/>
      <w:szCs w:val="24"/>
    </w:rPr>
  </w:style>
  <w:style w:type="paragraph" w:styleId="Tekstpodstawowy2">
    <w:name w:val="Body Text 2"/>
    <w:basedOn w:val="Normalny"/>
    <w:link w:val="Tekstpodstawowy2Znak"/>
    <w:rsid w:val="00CB2830"/>
    <w:rPr>
      <w:szCs w:val="20"/>
      <w:lang w:val="en-US"/>
    </w:rPr>
  </w:style>
  <w:style w:type="character" w:customStyle="1" w:styleId="Tekstpodstawowy2Znak">
    <w:name w:val="Tekst podstawowy 2 Znak"/>
    <w:link w:val="Tekstpodstawowy2"/>
    <w:rsid w:val="00CB2830"/>
    <w:rPr>
      <w:sz w:val="24"/>
      <w:lang w:val="en-US"/>
    </w:rPr>
  </w:style>
  <w:style w:type="character" w:styleId="Numerstrony">
    <w:name w:val="page number"/>
    <w:basedOn w:val="Domylnaczcionkaakapitu"/>
    <w:rsid w:val="00CB2830"/>
  </w:style>
  <w:style w:type="character" w:styleId="Hipercze">
    <w:name w:val="Hyperlink"/>
    <w:uiPriority w:val="99"/>
    <w:unhideWhenUsed/>
    <w:rsid w:val="00CB2830"/>
    <w:rPr>
      <w:color w:val="0000FF"/>
      <w:u w:val="single"/>
    </w:rPr>
  </w:style>
  <w:style w:type="character" w:styleId="UyteHipercze">
    <w:name w:val="FollowedHyperlink"/>
    <w:uiPriority w:val="99"/>
    <w:unhideWhenUsed/>
    <w:rsid w:val="00CB2830"/>
    <w:rPr>
      <w:color w:val="800080"/>
      <w:u w:val="single"/>
    </w:rPr>
  </w:style>
  <w:style w:type="paragraph" w:styleId="Tekstprzypisudolnego">
    <w:name w:val="footnote text"/>
    <w:basedOn w:val="Normalny"/>
    <w:link w:val="TekstprzypisudolnegoZnak"/>
    <w:rsid w:val="00CB283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CB2830"/>
  </w:style>
  <w:style w:type="character" w:styleId="Odwoanieprzypisudolnego">
    <w:name w:val="footnote reference"/>
    <w:rsid w:val="00CB2830"/>
    <w:rPr>
      <w:vertAlign w:val="superscript"/>
    </w:rPr>
  </w:style>
  <w:style w:type="paragraph" w:customStyle="1" w:styleId="Default">
    <w:name w:val="Default"/>
    <w:uiPriority w:val="99"/>
    <w:rsid w:val="00CB28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xl63">
    <w:name w:val="xl63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4">
    <w:name w:val="xl6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5">
    <w:name w:val="xl6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66">
    <w:name w:val="xl6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7">
    <w:name w:val="xl6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8">
    <w:name w:val="xl6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69">
    <w:name w:val="xl6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0">
    <w:name w:val="xl7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sz w:val="18"/>
      <w:szCs w:val="18"/>
    </w:rPr>
  </w:style>
  <w:style w:type="paragraph" w:customStyle="1" w:styleId="xl71">
    <w:name w:val="xl7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jc w:val="center"/>
    </w:pPr>
    <w:rPr>
      <w:rFonts w:ascii="Arial Narrow" w:hAnsi="Arial Narrow"/>
      <w:color w:val="000000"/>
      <w:sz w:val="18"/>
      <w:szCs w:val="18"/>
    </w:rPr>
  </w:style>
  <w:style w:type="paragraph" w:customStyle="1" w:styleId="xl72">
    <w:name w:val="xl7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3">
    <w:name w:val="xl7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4">
    <w:name w:val="xl7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5">
    <w:name w:val="xl7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76">
    <w:name w:val="xl7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77">
    <w:name w:val="xl7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8">
    <w:name w:val="xl7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79">
    <w:name w:val="xl7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0">
    <w:name w:val="xl8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1">
    <w:name w:val="xl8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2">
    <w:name w:val="xl8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3">
    <w:name w:val="xl8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4">
    <w:name w:val="xl84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85">
    <w:name w:val="xl8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86">
    <w:name w:val="xl8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7">
    <w:name w:val="xl8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88">
    <w:name w:val="xl8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89">
    <w:name w:val="xl8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  <w:textAlignment w:val="top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90">
    <w:name w:val="xl90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1">
    <w:name w:val="xl9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2">
    <w:name w:val="xl9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3">
    <w:name w:val="xl9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4">
    <w:name w:val="xl94"/>
    <w:basedOn w:val="Normalny"/>
    <w:rsid w:val="00CB2830"/>
    <w:pPr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5">
    <w:name w:val="xl95"/>
    <w:basedOn w:val="Normalny"/>
    <w:rsid w:val="00CB2830"/>
    <w:pPr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6">
    <w:name w:val="xl96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7">
    <w:name w:val="xl97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  <w:textAlignment w:val="top"/>
    </w:pPr>
    <w:rPr>
      <w:rFonts w:ascii="Arial Narrow" w:hAnsi="Arial Narrow"/>
      <w:color w:val="000000"/>
      <w:sz w:val="16"/>
      <w:szCs w:val="16"/>
    </w:rPr>
  </w:style>
  <w:style w:type="paragraph" w:customStyle="1" w:styleId="xl98">
    <w:name w:val="xl98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000000"/>
      <w:sz w:val="18"/>
      <w:szCs w:val="18"/>
    </w:rPr>
  </w:style>
  <w:style w:type="paragraph" w:customStyle="1" w:styleId="xl99">
    <w:name w:val="xl99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8E4BC"/>
      <w:spacing w:before="100" w:beforeAutospacing="1" w:after="100" w:afterAutospacing="1"/>
    </w:pPr>
    <w:rPr>
      <w:rFonts w:ascii="Arial Narrow" w:hAnsi="Arial Narrow"/>
      <w:color w:val="FF0000"/>
      <w:sz w:val="18"/>
      <w:szCs w:val="18"/>
    </w:rPr>
  </w:style>
  <w:style w:type="paragraph" w:customStyle="1" w:styleId="xl100">
    <w:name w:val="xl100"/>
    <w:basedOn w:val="Normalny"/>
    <w:rsid w:val="00CB2830"/>
    <w:pPr>
      <w:spacing w:before="100" w:beforeAutospacing="1" w:after="100" w:afterAutospacing="1"/>
    </w:pPr>
    <w:rPr>
      <w:b/>
      <w:bCs/>
    </w:rPr>
  </w:style>
  <w:style w:type="paragraph" w:customStyle="1" w:styleId="xl101">
    <w:name w:val="xl101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2">
    <w:name w:val="xl102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6"/>
      <w:szCs w:val="16"/>
    </w:rPr>
  </w:style>
  <w:style w:type="paragraph" w:customStyle="1" w:styleId="xl103">
    <w:name w:val="xl103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18"/>
      <w:szCs w:val="18"/>
    </w:rPr>
  </w:style>
  <w:style w:type="paragraph" w:customStyle="1" w:styleId="xl104">
    <w:name w:val="xl104"/>
    <w:basedOn w:val="Normalny"/>
    <w:rsid w:val="00CB2830"/>
    <w:pPr>
      <w:spacing w:before="100" w:beforeAutospacing="1" w:after="100" w:afterAutospacing="1"/>
      <w:textAlignment w:val="center"/>
    </w:pPr>
  </w:style>
  <w:style w:type="paragraph" w:customStyle="1" w:styleId="xl105">
    <w:name w:val="xl105"/>
    <w:basedOn w:val="Normalny"/>
    <w:rsid w:val="00CB28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CC"/>
      <w:spacing w:before="100" w:beforeAutospacing="1" w:after="100" w:afterAutospacing="1"/>
    </w:pPr>
    <w:rPr>
      <w:rFonts w:ascii="Arial Narrow" w:hAnsi="Arial Narrow"/>
      <w:b/>
      <w:bCs/>
      <w:color w:val="FF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B2830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CB283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CB2830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1F1D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F1D85"/>
    <w:rPr>
      <w:sz w:val="24"/>
      <w:szCs w:val="24"/>
    </w:rPr>
  </w:style>
  <w:style w:type="paragraph" w:styleId="Tekstpodstawowy">
    <w:name w:val="Body Text"/>
    <w:basedOn w:val="Normalny"/>
    <w:link w:val="TekstpodstawowyZnak"/>
    <w:rsid w:val="001F1D85"/>
    <w:pPr>
      <w:spacing w:after="120"/>
    </w:pPr>
  </w:style>
  <w:style w:type="character" w:customStyle="1" w:styleId="TekstpodstawowyZnak">
    <w:name w:val="Tekst podstawowy Znak"/>
    <w:link w:val="Tekstpodstawowy"/>
    <w:rsid w:val="001F1D85"/>
    <w:rPr>
      <w:sz w:val="24"/>
      <w:szCs w:val="24"/>
    </w:rPr>
  </w:style>
  <w:style w:type="paragraph" w:styleId="NormalnyWeb">
    <w:name w:val="Normal (Web)"/>
    <w:basedOn w:val="Normalny"/>
    <w:unhideWhenUsed/>
    <w:rsid w:val="001F1D85"/>
    <w:pPr>
      <w:spacing w:before="100" w:beforeAutospacing="1" w:after="119"/>
    </w:pPr>
  </w:style>
  <w:style w:type="paragraph" w:customStyle="1" w:styleId="Normal03">
    <w:name w:val="Normal_0_3"/>
    <w:basedOn w:val="Normalny"/>
    <w:rsid w:val="0054035E"/>
    <w:rPr>
      <w:color w:val="000000"/>
      <w:sz w:val="22"/>
      <w:szCs w:val="20"/>
      <w:shd w:val="clear" w:color="auto" w:fill="FFFFFF"/>
    </w:rPr>
  </w:style>
  <w:style w:type="paragraph" w:customStyle="1" w:styleId="Normal0">
    <w:name w:val="Normal_0"/>
    <w:rsid w:val="00D600DF"/>
    <w:rPr>
      <w:color w:val="000000"/>
      <w:sz w:val="22"/>
    </w:rPr>
  </w:style>
  <w:style w:type="paragraph" w:customStyle="1" w:styleId="Normal30">
    <w:name w:val="Normal_3_0"/>
    <w:basedOn w:val="Normalny"/>
    <w:rsid w:val="0042720C"/>
    <w:rPr>
      <w:color w:val="000000"/>
      <w:sz w:val="22"/>
      <w:szCs w:val="20"/>
    </w:rPr>
  </w:style>
  <w:style w:type="paragraph" w:customStyle="1" w:styleId="Normal00">
    <w:name w:val="Normal_0_0"/>
    <w:basedOn w:val="Normalny"/>
    <w:rsid w:val="001B1D97"/>
    <w:rPr>
      <w:color w:val="000000"/>
      <w:sz w:val="22"/>
      <w:szCs w:val="20"/>
    </w:rPr>
  </w:style>
  <w:style w:type="paragraph" w:customStyle="1" w:styleId="Normal3">
    <w:name w:val="Normal_3"/>
    <w:rsid w:val="00FD7FC5"/>
    <w:rPr>
      <w:color w:val="000000"/>
      <w:sz w:val="22"/>
    </w:rPr>
  </w:style>
  <w:style w:type="paragraph" w:customStyle="1" w:styleId="Normal01">
    <w:name w:val="Normal_0_1"/>
    <w:basedOn w:val="Normal3"/>
    <w:rsid w:val="00507F60"/>
  </w:style>
  <w:style w:type="paragraph" w:customStyle="1" w:styleId="Normal">
    <w:name w:val="[Normal]"/>
    <w:uiPriority w:val="99"/>
    <w:rsid w:val="00617DD0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6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4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6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7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8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8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61390-854D-4CC5-B42B-3D82C2C34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17</Pages>
  <Words>6932</Words>
  <Characters>37569</Characters>
  <Application>Microsoft Office Word</Application>
  <DocSecurity>0</DocSecurity>
  <Lines>313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 Nr 246/2010</vt:lpstr>
    </vt:vector>
  </TitlesOfParts>
  <Company>Urzad Miasta</Company>
  <LinksUpToDate>false</LinksUpToDate>
  <CharactersWithSpaces>44413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 Nr 246/2010</dc:title>
  <dc:creator>bskowronska</dc:creator>
  <cp:lastModifiedBy>Mariola Sobolewska</cp:lastModifiedBy>
  <cp:revision>3</cp:revision>
  <cp:lastPrinted>2017-02-15T09:05:00Z</cp:lastPrinted>
  <dcterms:created xsi:type="dcterms:W3CDTF">2017-02-15T08:48:00Z</dcterms:created>
  <dcterms:modified xsi:type="dcterms:W3CDTF">2017-02-15T09:06:00Z</dcterms:modified>
</cp:coreProperties>
</file>