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4E1" w:rsidRDefault="005774E1" w:rsidP="00046FF3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Uchwała Nr ……/…../2017</w:t>
      </w:r>
    </w:p>
    <w:p w:rsidR="005774E1" w:rsidRDefault="005774E1" w:rsidP="00046FF3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Rady Miejskiej Tomaszowa Mazowieckiego</w:t>
      </w:r>
    </w:p>
    <w:p w:rsidR="005774E1" w:rsidRDefault="005774E1" w:rsidP="00046FF3">
      <w:pPr>
        <w:spacing w:after="0"/>
        <w:jc w:val="center"/>
        <w:rPr>
          <w:rFonts w:ascii="Cambria" w:hAnsi="Cambria"/>
        </w:rPr>
      </w:pPr>
    </w:p>
    <w:p w:rsidR="005774E1" w:rsidRDefault="005774E1" w:rsidP="00046FF3">
      <w:pPr>
        <w:spacing w:after="0"/>
        <w:jc w:val="center"/>
        <w:rPr>
          <w:rFonts w:ascii="Cambria" w:hAnsi="Cambria"/>
        </w:rPr>
      </w:pPr>
      <w:r>
        <w:rPr>
          <w:rFonts w:ascii="Cambria" w:hAnsi="Cambria"/>
        </w:rPr>
        <w:t>z dnia ………………………………………</w:t>
      </w:r>
    </w:p>
    <w:p w:rsidR="005774E1" w:rsidRDefault="005774E1" w:rsidP="00046FF3">
      <w:pPr>
        <w:spacing w:after="0"/>
        <w:jc w:val="center"/>
        <w:rPr>
          <w:rFonts w:ascii="Cambria" w:hAnsi="Cambria"/>
        </w:rPr>
      </w:pPr>
    </w:p>
    <w:p w:rsidR="005774E1" w:rsidRDefault="005774E1" w:rsidP="00046FF3">
      <w:pPr>
        <w:spacing w:after="0"/>
        <w:jc w:val="center"/>
        <w:rPr>
          <w:rFonts w:ascii="Cambria" w:hAnsi="Cambria"/>
        </w:rPr>
      </w:pPr>
    </w:p>
    <w:p w:rsidR="005774E1" w:rsidRDefault="005774E1" w:rsidP="00046FF3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w sprawie projektu dostosowania sieci szkół podstawowych i gimnazjów, prowadzonych przez Gminę – Miasto Tomaszów Mazowiecki,  do nowego ustroju szkolnego.</w:t>
      </w:r>
    </w:p>
    <w:p w:rsidR="005774E1" w:rsidRDefault="005774E1" w:rsidP="00046FF3">
      <w:pPr>
        <w:spacing w:after="0"/>
        <w:rPr>
          <w:rFonts w:ascii="Cambria" w:hAnsi="Cambria"/>
          <w:b/>
        </w:rPr>
      </w:pPr>
    </w:p>
    <w:p w:rsidR="005774E1" w:rsidRDefault="005774E1" w:rsidP="00046FF3">
      <w:pPr>
        <w:spacing w:after="0"/>
        <w:rPr>
          <w:rFonts w:ascii="Cambria" w:hAnsi="Cambria"/>
          <w:b/>
        </w:rPr>
      </w:pPr>
    </w:p>
    <w:p w:rsidR="005774E1" w:rsidRDefault="005774E1" w:rsidP="00046FF3">
      <w:pPr>
        <w:spacing w:after="0"/>
        <w:rPr>
          <w:rFonts w:ascii="Cambria" w:hAnsi="Cambria"/>
          <w:b/>
        </w:rPr>
      </w:pPr>
    </w:p>
    <w:p w:rsidR="005774E1" w:rsidRDefault="005774E1" w:rsidP="00046FF3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ab/>
        <w:t>Na podstawie art. 18 ust. 2 pkt 15 ustawy z dnia 8 marca 1990 r. o samorządzie gminnym ( Dz. U. z 2016 r. poz. 446, poz. 1579, poz. 1948 ) oraz art. 206 ust. 1 -3 ustawy z dnia 14 grudnia 2016 r. Przepisy wprowadzające ustawę – Prawo oświatowe  ( Dz. U. z 2017 r. poz. 60 ) Rada Miejska Tomaszowa Mazowieckiego uchwala, co następuje:</w:t>
      </w:r>
    </w:p>
    <w:p w:rsidR="005774E1" w:rsidRDefault="005774E1" w:rsidP="00046FF3">
      <w:pPr>
        <w:spacing w:after="0"/>
        <w:rPr>
          <w:rFonts w:ascii="Cambria" w:hAnsi="Cambria"/>
        </w:rPr>
      </w:pPr>
    </w:p>
    <w:p w:rsidR="005774E1" w:rsidRDefault="005774E1" w:rsidP="00046FF3">
      <w:pPr>
        <w:spacing w:after="0"/>
        <w:rPr>
          <w:rFonts w:ascii="Cambria" w:hAnsi="Cambria"/>
        </w:rPr>
      </w:pPr>
      <w:r>
        <w:rPr>
          <w:rFonts w:ascii="Cambria" w:hAnsi="Cambria"/>
        </w:rPr>
        <w:t>§ 1. Uchwała określa: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1) plan sieci publicznych szkół podstawowych prowadzonych przez Gminę – Miasto Tomaszów Mazowiecki, a także granice obwodów publicznych szkół podstawowych prowadzonych przez Gminę – Miasto Tomaszów Mazowiecki na okres od dnia 1 września 2017 r. do dnia 31 sierpnia 2019 r., który stanowi </w:t>
      </w:r>
      <w:r>
        <w:rPr>
          <w:rFonts w:ascii="Cambria" w:hAnsi="Cambria"/>
          <w:b/>
        </w:rPr>
        <w:t>załącznik nr 1</w:t>
      </w:r>
      <w:r>
        <w:rPr>
          <w:rFonts w:ascii="Cambria" w:hAnsi="Cambria"/>
        </w:rPr>
        <w:t xml:space="preserve"> do niniejszej uchwały;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2) plan sieci prowadzonych przez Gminę – Miasto Tomaszów Mazowieckim publicznych gimnazjów i klas dotychczasowych publicznych gimnazjów prowadzonych w szkołach podstawowych oraz granice obwodów dotychczasowych publicznych gimnazjów i klas dotychczasowych publicznych gimnazjów prowadzonych przez Gminę – Miasto Tomaszów Mazowiecki na okres od dnia 1 września 2017 r. do dnia 31 sierpnia 2019 r., który stanowi </w:t>
      </w:r>
      <w:r>
        <w:rPr>
          <w:rFonts w:ascii="Cambria" w:hAnsi="Cambria"/>
          <w:b/>
        </w:rPr>
        <w:t>załącznik nr 2</w:t>
      </w:r>
      <w:r>
        <w:rPr>
          <w:rFonts w:ascii="Cambria" w:hAnsi="Cambria"/>
        </w:rPr>
        <w:t xml:space="preserve"> do niniejszej uchwały;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3) projekt planu sieci publicznych ośmioletnich szkół podstawowych prowadzonych przez Gminę – Miasto Tomaszów Mazowiecki, a także granice obwodów publicznych ośmioletnich szkół podstawowych prowadzonych przez Gminę – Miasto Tomaszów Mazowiecki, oraz plan sieci publicznych gimnazjów dla dorosłych i klas dotychczasowych gimnazjów dla dorosłych prowadzonych przez szkołę podstawową dla dorosłych od dnia 1 września 2019 r., który stanowi </w:t>
      </w:r>
      <w:r>
        <w:rPr>
          <w:rFonts w:ascii="Cambria" w:hAnsi="Cambria"/>
          <w:b/>
        </w:rPr>
        <w:t>załącznik nr 3</w:t>
      </w:r>
      <w:r>
        <w:rPr>
          <w:rFonts w:ascii="Cambria" w:hAnsi="Cambria"/>
        </w:rPr>
        <w:t xml:space="preserve"> do niniejszej uchwały.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§ 2. Gimnazjum nr 3 im. Józefa Piłsudskiego z siedzibą w Tomaszowie Mazowieckim, </w:t>
      </w:r>
      <w:r>
        <w:rPr>
          <w:rFonts w:ascii="Cambria" w:hAnsi="Cambria"/>
        </w:rPr>
        <w:br/>
        <w:t>al. Marszałka Józefa Piłsudskiego przekształca się w ośmioletnią szkołę podstawową: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1) nazwa szkoły: Szkoła Podstawowa nr 3 im. Józefa Piłsudskiego w Tomaszowie Mazowieckim,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2) siedziba szkoły: 97-200 Tomaszów Mazowiecki, al. Marszałka Józefa Piłsudskiego 42/46,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3) dzień rozpoczęcia działalności szkoły: 1 września 2017 r.,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4) rok szkolny, w którym rozpocznie się kształcenie w I klasie: 2019/2020.</w:t>
      </w:r>
    </w:p>
    <w:p w:rsidR="005774E1" w:rsidRDefault="005774E1" w:rsidP="005C63BD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§ 3. Gimnazjum nr 6 im. ks. Jana Twardowskiego z siedzibą w Tomaszowie Mazowieckim, </w:t>
      </w:r>
      <w:r>
        <w:rPr>
          <w:rFonts w:ascii="Cambria" w:hAnsi="Cambria"/>
        </w:rPr>
        <w:br/>
        <w:t>ul. Jałowcowa 8 przekształca się w ośmioletnią szkołę podstawową:</w:t>
      </w:r>
    </w:p>
    <w:p w:rsidR="005774E1" w:rsidRDefault="005774E1" w:rsidP="00DB294B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1) nazwa szkoły: Szkoła Podstawowa nr 9 w Tomaszowie Mazowieckim,</w:t>
      </w:r>
    </w:p>
    <w:p w:rsidR="005774E1" w:rsidRDefault="005774E1" w:rsidP="00DB294B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2) siedziba szkoły: 97-200 Tomaszów Mazowiecki, ul. Jałowcowa 8,</w:t>
      </w:r>
    </w:p>
    <w:p w:rsidR="005774E1" w:rsidRDefault="005774E1" w:rsidP="00DB294B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3) dzień rozpoczęcia działalności szkoły: 1 września 2017 r.,</w:t>
      </w:r>
    </w:p>
    <w:p w:rsidR="005774E1" w:rsidRDefault="005774E1" w:rsidP="00DB294B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4) rok szkolny, w którym rozpocznie się kształcenie w I klasie: 2019/2020.</w:t>
      </w: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§ 4. Gimnazjum nr 7 z siedzibą w Tomaszowie Mazowieckim, ul. Św. Antoniego 43/45 przekształca się w ośmioletnią szkołę podstawową:</w:t>
      </w: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1) nazwa szkoły: Szkoła Podstawowa nr 11 w Tomaszowie Mazowieckim,</w:t>
      </w: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2) siedziba szkoły: 97-200 Tomaszów Mazowiecki, ul. Św. Antoniego 43/45,</w:t>
      </w: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3) dzień rozpoczęcia działalności szkoły: 1 września 2017 r.,</w:t>
      </w: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4) rok szkolny, w którym rozpocznie się kształcenie w I klasie: 2019/2020.</w:t>
      </w:r>
    </w:p>
    <w:p w:rsidR="005774E1" w:rsidRDefault="005774E1" w:rsidP="00D40FD4">
      <w:pPr>
        <w:spacing w:after="0"/>
        <w:jc w:val="both"/>
        <w:rPr>
          <w:rFonts w:ascii="Cambria" w:hAnsi="Cambria"/>
        </w:rPr>
      </w:pP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§ 5. Gimnazjum nr 4 im. Tomaszowskich Olimpijczyków w Zespole Szkół nr 4 z siedzibą </w:t>
      </w:r>
      <w:r>
        <w:rPr>
          <w:rFonts w:ascii="Cambria" w:hAnsi="Cambria"/>
        </w:rPr>
        <w:br/>
        <w:t>w Tomaszowie Mazowieckim, ul. Tomasza Ostrowskiego 14 włącza się do ośmioletniej Szkoły Podstawowej nr 10 im. Tomaszowskich Olimpijczyków z siedzibą w Tomaszowie Mazowieckim, ul. Tomasza Ostrowskiego 14 na następujących warunkach:</w:t>
      </w: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1) Szkoła Podstawowa nr 10 im. Tomaszowskich Olimpijczyków w Tomaszowie Mazowieckim rozpocznie działalność z dniem 1 września 2017 r.,</w:t>
      </w:r>
    </w:p>
    <w:p w:rsidR="005774E1" w:rsidRDefault="005774E1" w:rsidP="00D40FD4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2) kształcenie w klasie I Szkoły Podstawowej nr 10 im. Tomaszowskich Olimpijczyków </w:t>
      </w:r>
      <w:r>
        <w:rPr>
          <w:rFonts w:ascii="Cambria" w:hAnsi="Cambria"/>
        </w:rPr>
        <w:br/>
        <w:t>w Tomaszowie Mazowieckim rozpocznie się w roku szkolnym 2017/2018,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3) Gimnazjum nr 4 im. Tomaszowskich Olimpijczyków w Tomaszowie Mazowieckim zakończy działalność z dniem 31 sierpnia 2017 r. 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</w:p>
    <w:p w:rsidR="005774E1" w:rsidRDefault="005774E1" w:rsidP="00502532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§ 6. Gimnazjum nr 8 w Zespole Szkół nr 8 z siedzibą w Tomaszowie Mazowieckim, ul. Gminna 5/9 włącza się do ośmioletniej Szkoły Podstawowej nr 6 z siedzibą w Tomaszowie Mazowieckim, ul. Gminna 5/9 na następujących warunkach: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1) Szkoła Podstawowa nr 6 w Tomaszowie Mazowieckim rozpocznie działalność z dniem </w:t>
      </w:r>
      <w:r>
        <w:rPr>
          <w:rFonts w:ascii="Cambria" w:hAnsi="Cambria"/>
        </w:rPr>
        <w:br/>
        <w:t>1 września 2017 r.,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2) kształcenie w klasie I Szkoły Podstawowej nr  6 w Tomaszowie Mazowieckim rozpocznie się w roku szkolnym 2017/2018,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3) Gimnazjum nr 8 w Tomaszowie Mazowieckim zakończy działalność z dniem 31 sierpnia </w:t>
      </w:r>
      <w:r>
        <w:rPr>
          <w:rFonts w:ascii="Cambria" w:hAnsi="Cambria"/>
        </w:rPr>
        <w:br/>
        <w:t xml:space="preserve">2017 r. 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</w:p>
    <w:p w:rsidR="005774E1" w:rsidRDefault="005774E1" w:rsidP="00502532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§ 7.  Niniejsza uchwała podlega podaniu do publicznej wiadomości poprzez umieszczenie jej na tablicy ogłoszeń Urzędu Miasta w Tomaszowie Mazowieckim, ul. P.O.W. 10/16, a także na stronie Biuletynu Informacji Publicznej Urzędu Miasta w Tomaszowie Mazowieckim.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</w:p>
    <w:p w:rsidR="005774E1" w:rsidRDefault="005774E1" w:rsidP="0063183F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§ 8. Uchwała wchodzi w życie z dniem podjęcia.</w:t>
      </w:r>
    </w:p>
    <w:p w:rsidR="005774E1" w:rsidRDefault="005774E1" w:rsidP="00502532">
      <w:pPr>
        <w:spacing w:after="0"/>
        <w:jc w:val="both"/>
        <w:rPr>
          <w:rFonts w:ascii="Cambria" w:hAnsi="Cambria"/>
        </w:rPr>
      </w:pPr>
    </w:p>
    <w:p w:rsidR="005774E1" w:rsidRDefault="005774E1" w:rsidP="00502532">
      <w:pPr>
        <w:spacing w:after="0"/>
        <w:jc w:val="both"/>
        <w:rPr>
          <w:rFonts w:ascii="Cambria" w:hAnsi="Cambria"/>
        </w:rPr>
      </w:pPr>
    </w:p>
    <w:p w:rsidR="005774E1" w:rsidRDefault="005774E1" w:rsidP="00502532">
      <w:pPr>
        <w:spacing w:after="0"/>
        <w:jc w:val="both"/>
        <w:rPr>
          <w:rFonts w:ascii="Cambria" w:hAnsi="Cambria"/>
        </w:rPr>
      </w:pPr>
    </w:p>
    <w:p w:rsidR="005774E1" w:rsidRDefault="005774E1" w:rsidP="00D40FD4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2B29B4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Uzasadnienie</w:t>
      </w:r>
    </w:p>
    <w:p w:rsidR="005774E1" w:rsidRDefault="005774E1" w:rsidP="002B29B4">
      <w:pPr>
        <w:jc w:val="center"/>
        <w:rPr>
          <w:rFonts w:ascii="Cambria" w:hAnsi="Cambria"/>
          <w:b/>
        </w:rPr>
      </w:pPr>
    </w:p>
    <w:p w:rsidR="005774E1" w:rsidRDefault="005774E1" w:rsidP="002B29B4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do projektu Uchwały Rady Miejskiej Tomaszowa Mazowieckiego w sprawie projektu dostosowania sieci szkół podstawowych i gimnazjów, prowadzonych przez Gminę – Miasto Tomaszów Mazowiecki,  do nowego ustroju szkolnego </w:t>
      </w:r>
    </w:p>
    <w:p w:rsidR="005774E1" w:rsidRDefault="005774E1" w:rsidP="002B29B4">
      <w:pPr>
        <w:jc w:val="both"/>
        <w:rPr>
          <w:rFonts w:ascii="Cambria" w:hAnsi="Cambria"/>
          <w:b/>
        </w:rPr>
      </w:pPr>
    </w:p>
    <w:p w:rsidR="005774E1" w:rsidRDefault="005774E1" w:rsidP="002B29B4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Konieczność podjęcia przedmiotowej uchwały wynika z art. 206 Ustawy z dnia 14 grudnia </w:t>
      </w:r>
      <w:r>
        <w:rPr>
          <w:rFonts w:ascii="Cambria" w:hAnsi="Cambria"/>
        </w:rPr>
        <w:br/>
        <w:t>2016 r. – Przepisy wprowadzające ustawę – Prawo oświatowe ( Dz. U. z 2017 r. poz. 60 ), zgodnie z którym rada gminy podejmuje uchwałę w sprawie projektu dostosowania sieci szkół podstawowych i gimnazjów do nowego ustroju szkolnego.</w:t>
      </w:r>
    </w:p>
    <w:p w:rsidR="005774E1" w:rsidRDefault="005774E1" w:rsidP="002B29B4">
      <w:pPr>
        <w:autoSpaceDE w:val="0"/>
        <w:autoSpaceDN w:val="0"/>
        <w:adjustRightInd w:val="0"/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Wobec powyższego prosimy o podjęcie przedmiotowej uchwały.</w:t>
      </w:r>
    </w:p>
    <w:p w:rsidR="005774E1" w:rsidRDefault="005774E1" w:rsidP="002B29B4">
      <w:pPr>
        <w:autoSpaceDE w:val="0"/>
        <w:autoSpaceDN w:val="0"/>
        <w:adjustRightInd w:val="0"/>
        <w:jc w:val="both"/>
      </w:pPr>
    </w:p>
    <w:p w:rsidR="005774E1" w:rsidRDefault="005774E1" w:rsidP="002B29B4">
      <w:pPr>
        <w:jc w:val="both"/>
        <w:rPr>
          <w:rFonts w:ascii="Cambria" w:hAnsi="Cambria"/>
          <w:b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DB294B">
      <w:pPr>
        <w:spacing w:after="0"/>
        <w:jc w:val="both"/>
        <w:rPr>
          <w:rFonts w:ascii="Cambria" w:hAnsi="Cambria"/>
        </w:rPr>
      </w:pPr>
    </w:p>
    <w:p w:rsidR="005774E1" w:rsidRDefault="005774E1" w:rsidP="005C63BD">
      <w:pPr>
        <w:spacing w:after="0"/>
        <w:jc w:val="both"/>
        <w:rPr>
          <w:rFonts w:ascii="Cambria" w:hAnsi="Cambria"/>
        </w:rPr>
      </w:pPr>
    </w:p>
    <w:p w:rsidR="005774E1" w:rsidRPr="005C63BD" w:rsidRDefault="005774E1" w:rsidP="00046FF3">
      <w:pPr>
        <w:spacing w:after="0"/>
        <w:rPr>
          <w:rFonts w:ascii="Cambria" w:hAnsi="Cambria"/>
        </w:rPr>
      </w:pPr>
    </w:p>
    <w:sectPr w:rsidR="005774E1" w:rsidRPr="005C63BD" w:rsidSect="0052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FF3"/>
    <w:rsid w:val="00046FF3"/>
    <w:rsid w:val="00246BD1"/>
    <w:rsid w:val="002B29B4"/>
    <w:rsid w:val="003204B1"/>
    <w:rsid w:val="003B0BAB"/>
    <w:rsid w:val="004A4912"/>
    <w:rsid w:val="004C5757"/>
    <w:rsid w:val="00502532"/>
    <w:rsid w:val="00524236"/>
    <w:rsid w:val="005774E1"/>
    <w:rsid w:val="005C63BD"/>
    <w:rsid w:val="0063183F"/>
    <w:rsid w:val="00644096"/>
    <w:rsid w:val="006C5B5E"/>
    <w:rsid w:val="00847DC7"/>
    <w:rsid w:val="009650D3"/>
    <w:rsid w:val="009C41C1"/>
    <w:rsid w:val="00B1028B"/>
    <w:rsid w:val="00B31487"/>
    <w:rsid w:val="00B73694"/>
    <w:rsid w:val="00D40FD4"/>
    <w:rsid w:val="00DB294B"/>
    <w:rsid w:val="00E41BDE"/>
    <w:rsid w:val="00F00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FF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3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124</TotalTime>
  <Pages>3</Pages>
  <Words>767</Words>
  <Characters>4604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Urzad Miasta</cp:lastModifiedBy>
  <cp:revision>5</cp:revision>
  <cp:lastPrinted>2017-01-17T13:51:00Z</cp:lastPrinted>
  <dcterms:created xsi:type="dcterms:W3CDTF">2017-01-16T10:31:00Z</dcterms:created>
  <dcterms:modified xsi:type="dcterms:W3CDTF">2017-01-19T10:20:00Z</dcterms:modified>
</cp:coreProperties>
</file>