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3C0" w:rsidRPr="004849F2" w:rsidRDefault="007A33C0" w:rsidP="00A21F55">
      <w:pPr>
        <w:spacing w:line="280" w:lineRule="exact"/>
        <w:ind w:left="0" w:firstLine="0"/>
        <w:jc w:val="center"/>
        <w:rPr>
          <w:rFonts w:ascii="Arial Narrow" w:hAnsi="Arial Narrow"/>
          <w:b/>
          <w:sz w:val="22"/>
          <w:szCs w:val="22"/>
        </w:rPr>
      </w:pPr>
      <w:r w:rsidRPr="004849F2">
        <w:rPr>
          <w:rFonts w:ascii="Arial Narrow" w:hAnsi="Arial Narrow"/>
          <w:b/>
          <w:sz w:val="22"/>
          <w:szCs w:val="22"/>
        </w:rPr>
        <w:t>UZASADNIENIE</w:t>
      </w:r>
    </w:p>
    <w:p w:rsidR="007A33C0" w:rsidRPr="004849F2" w:rsidRDefault="00AB45C0" w:rsidP="00A21F55">
      <w:pPr>
        <w:spacing w:line="280" w:lineRule="exact"/>
        <w:ind w:left="0" w:firstLine="0"/>
        <w:jc w:val="center"/>
        <w:rPr>
          <w:rFonts w:ascii="Arial Narrow" w:hAnsi="Arial Narrow"/>
          <w:sz w:val="22"/>
          <w:szCs w:val="22"/>
        </w:rPr>
      </w:pPr>
      <w:r w:rsidRPr="004849F2">
        <w:rPr>
          <w:rFonts w:ascii="Arial Narrow" w:hAnsi="Arial Narrow"/>
          <w:b/>
          <w:sz w:val="22"/>
          <w:szCs w:val="22"/>
        </w:rPr>
        <w:t>do projektu miejscowego planu zagospodarowania przestrzennego</w:t>
      </w:r>
      <w:r w:rsidRPr="004849F2">
        <w:rPr>
          <w:rFonts w:ascii="Arial Narrow" w:hAnsi="Arial Narrow"/>
          <w:b/>
          <w:sz w:val="22"/>
          <w:szCs w:val="22"/>
        </w:rPr>
        <w:br/>
        <w:t>terenu położonego w dzielnicy Wola Wiaderna w Tomaszowie Mazowieckim</w:t>
      </w:r>
    </w:p>
    <w:p w:rsidR="00AB45C0" w:rsidRPr="004849F2" w:rsidRDefault="00AB45C0" w:rsidP="00A21F55">
      <w:pPr>
        <w:spacing w:before="120" w:line="280" w:lineRule="exact"/>
        <w:ind w:left="0" w:firstLine="0"/>
        <w:jc w:val="center"/>
        <w:rPr>
          <w:rFonts w:ascii="Arial Narrow" w:hAnsi="Arial Narrow"/>
          <w:i/>
          <w:sz w:val="22"/>
          <w:szCs w:val="22"/>
        </w:rPr>
      </w:pPr>
      <w:r w:rsidRPr="004849F2">
        <w:rPr>
          <w:rFonts w:ascii="Arial Narrow" w:hAnsi="Arial Narrow"/>
          <w:i/>
          <w:sz w:val="22"/>
          <w:szCs w:val="22"/>
        </w:rPr>
        <w:t xml:space="preserve">sporządzone na podstawie art. 15 ust. 1 ustawy z dnia 27 marca 2003 r. </w:t>
      </w:r>
      <w:r w:rsidR="00A21F55">
        <w:rPr>
          <w:rFonts w:ascii="Arial Narrow" w:hAnsi="Arial Narrow"/>
          <w:i/>
          <w:sz w:val="22"/>
          <w:szCs w:val="22"/>
        </w:rPr>
        <w:br/>
      </w:r>
      <w:r w:rsidRPr="004849F2">
        <w:rPr>
          <w:rFonts w:ascii="Arial Narrow" w:hAnsi="Arial Narrow"/>
          <w:i/>
          <w:sz w:val="22"/>
          <w:szCs w:val="22"/>
        </w:rPr>
        <w:t>o planowaniu i zagospodarowaniu przestrzennym (</w:t>
      </w:r>
      <w:proofErr w:type="spellStart"/>
      <w:r w:rsidRPr="004849F2">
        <w:rPr>
          <w:rFonts w:ascii="Arial Narrow" w:hAnsi="Arial Narrow"/>
          <w:i/>
          <w:sz w:val="22"/>
          <w:szCs w:val="22"/>
        </w:rPr>
        <w:t>j.t</w:t>
      </w:r>
      <w:proofErr w:type="spellEnd"/>
      <w:r w:rsidRPr="004849F2">
        <w:rPr>
          <w:rFonts w:ascii="Arial Narrow" w:hAnsi="Arial Narrow"/>
          <w:i/>
          <w:sz w:val="22"/>
          <w:szCs w:val="22"/>
        </w:rPr>
        <w:t>. Dz. U. z 201</w:t>
      </w:r>
      <w:r w:rsidR="005D7B81">
        <w:rPr>
          <w:rFonts w:ascii="Arial Narrow" w:hAnsi="Arial Narrow"/>
          <w:i/>
          <w:sz w:val="22"/>
          <w:szCs w:val="22"/>
        </w:rPr>
        <w:t>6</w:t>
      </w:r>
      <w:r w:rsidRPr="004849F2">
        <w:rPr>
          <w:rFonts w:ascii="Arial Narrow" w:hAnsi="Arial Narrow"/>
          <w:i/>
          <w:sz w:val="22"/>
          <w:szCs w:val="22"/>
        </w:rPr>
        <w:t xml:space="preserve"> r. poz. </w:t>
      </w:r>
      <w:r w:rsidR="005D7B81">
        <w:rPr>
          <w:rFonts w:ascii="Arial Narrow" w:hAnsi="Arial Narrow"/>
          <w:i/>
          <w:sz w:val="22"/>
          <w:szCs w:val="22"/>
        </w:rPr>
        <w:t>778</w:t>
      </w:r>
      <w:r w:rsidRPr="004849F2">
        <w:rPr>
          <w:rFonts w:ascii="Arial Narrow" w:hAnsi="Arial Narrow"/>
          <w:i/>
          <w:sz w:val="22"/>
          <w:szCs w:val="22"/>
        </w:rPr>
        <w:t xml:space="preserve"> ze zm.)</w:t>
      </w:r>
    </w:p>
    <w:p w:rsidR="007A33C0" w:rsidRDefault="007A33C0" w:rsidP="007F29AE">
      <w:pPr>
        <w:spacing w:line="280" w:lineRule="exact"/>
        <w:rPr>
          <w:rFonts w:ascii="Arial Narrow" w:hAnsi="Arial Narrow"/>
          <w:sz w:val="22"/>
          <w:szCs w:val="22"/>
        </w:rPr>
      </w:pPr>
    </w:p>
    <w:p w:rsidR="00A21F55" w:rsidRPr="004849F2" w:rsidRDefault="00A21F55" w:rsidP="007F29AE">
      <w:pPr>
        <w:spacing w:line="280" w:lineRule="exact"/>
        <w:rPr>
          <w:rFonts w:ascii="Arial Narrow" w:hAnsi="Arial Narrow"/>
          <w:sz w:val="22"/>
          <w:szCs w:val="22"/>
        </w:rPr>
      </w:pPr>
    </w:p>
    <w:p w:rsidR="007A33C0" w:rsidRPr="003D2BB4" w:rsidRDefault="007A33C0" w:rsidP="009B06D0">
      <w:pPr>
        <w:spacing w:line="280" w:lineRule="exact"/>
        <w:ind w:left="0" w:firstLine="567"/>
        <w:rPr>
          <w:rFonts w:ascii="Arial Narrow" w:hAnsi="Arial Narrow"/>
          <w:sz w:val="22"/>
          <w:szCs w:val="22"/>
        </w:rPr>
      </w:pPr>
      <w:r w:rsidRPr="004849F2">
        <w:rPr>
          <w:rFonts w:ascii="Arial Narrow" w:hAnsi="Arial Narrow"/>
          <w:sz w:val="22"/>
          <w:szCs w:val="22"/>
        </w:rPr>
        <w:t>Uchwał</w:t>
      </w:r>
      <w:r w:rsidR="00A21F55">
        <w:rPr>
          <w:rFonts w:ascii="Arial Narrow" w:hAnsi="Arial Narrow"/>
          <w:sz w:val="22"/>
          <w:szCs w:val="22"/>
        </w:rPr>
        <w:t>ą</w:t>
      </w:r>
      <w:r w:rsidRPr="004849F2">
        <w:rPr>
          <w:rFonts w:ascii="Arial Narrow" w:hAnsi="Arial Narrow"/>
          <w:sz w:val="22"/>
          <w:szCs w:val="22"/>
        </w:rPr>
        <w:t xml:space="preserve"> Nr</w:t>
      </w:r>
      <w:r w:rsidR="001E3230">
        <w:rPr>
          <w:rFonts w:ascii="Arial Narrow" w:hAnsi="Arial Narrow"/>
          <w:sz w:val="22"/>
          <w:szCs w:val="22"/>
        </w:rPr>
        <w:t> </w:t>
      </w:r>
      <w:r w:rsidRPr="004849F2">
        <w:rPr>
          <w:rFonts w:ascii="Arial Narrow" w:hAnsi="Arial Narrow"/>
          <w:sz w:val="22"/>
          <w:szCs w:val="22"/>
        </w:rPr>
        <w:t>XXVI/235/2012 Rady Miejskiej Tomaszowa Mazowieck</w:t>
      </w:r>
      <w:r w:rsidR="00A21F55">
        <w:rPr>
          <w:rFonts w:ascii="Arial Narrow" w:hAnsi="Arial Narrow"/>
          <w:sz w:val="22"/>
          <w:szCs w:val="22"/>
        </w:rPr>
        <w:t xml:space="preserve">iego z dnia 30 maja 2012 roku </w:t>
      </w:r>
      <w:r w:rsidRPr="004849F2">
        <w:rPr>
          <w:rFonts w:ascii="Arial Narrow" w:hAnsi="Arial Narrow"/>
          <w:sz w:val="22"/>
          <w:szCs w:val="22"/>
        </w:rPr>
        <w:t>przystąpi</w:t>
      </w:r>
      <w:r w:rsidR="00A21F55">
        <w:rPr>
          <w:rFonts w:ascii="Arial Narrow" w:hAnsi="Arial Narrow"/>
          <w:sz w:val="22"/>
          <w:szCs w:val="22"/>
        </w:rPr>
        <w:t>ono</w:t>
      </w:r>
      <w:r w:rsidRPr="004849F2">
        <w:rPr>
          <w:rFonts w:ascii="Arial Narrow" w:hAnsi="Arial Narrow"/>
          <w:sz w:val="22"/>
          <w:szCs w:val="22"/>
        </w:rPr>
        <w:t xml:space="preserve"> do sporządzenia miejscowego planu zagospodarowania przestrzennego terenu położonego w</w:t>
      </w:r>
      <w:r w:rsidR="00A21F55">
        <w:rPr>
          <w:rFonts w:ascii="Arial Narrow" w:hAnsi="Arial Narrow"/>
          <w:sz w:val="22"/>
          <w:szCs w:val="22"/>
        </w:rPr>
        <w:t> </w:t>
      </w:r>
      <w:r w:rsidRPr="004849F2">
        <w:rPr>
          <w:rFonts w:ascii="Arial Narrow" w:hAnsi="Arial Narrow"/>
          <w:sz w:val="22"/>
          <w:szCs w:val="22"/>
        </w:rPr>
        <w:t xml:space="preserve">dzielnicy </w:t>
      </w:r>
      <w:r w:rsidRPr="003D2BB4">
        <w:rPr>
          <w:rFonts w:ascii="Arial Narrow" w:hAnsi="Arial Narrow"/>
          <w:sz w:val="22"/>
          <w:szCs w:val="22"/>
        </w:rPr>
        <w:t>Wola Wiaderna w Tomaszowie Mazowieckim.</w:t>
      </w:r>
    </w:p>
    <w:p w:rsidR="00140DE4" w:rsidRPr="003D2BB4" w:rsidRDefault="00AB45C0" w:rsidP="00140DE4">
      <w:pPr>
        <w:spacing w:line="280" w:lineRule="exact"/>
        <w:ind w:left="0" w:firstLine="567"/>
        <w:rPr>
          <w:rFonts w:ascii="Arial Narrow" w:hAnsi="Arial Narrow"/>
          <w:sz w:val="22"/>
          <w:szCs w:val="22"/>
        </w:rPr>
      </w:pPr>
      <w:r w:rsidRPr="003D2BB4">
        <w:rPr>
          <w:rFonts w:ascii="Arial Narrow" w:hAnsi="Arial Narrow"/>
          <w:sz w:val="22"/>
          <w:szCs w:val="22"/>
        </w:rPr>
        <w:t>W wyniku realizacji ww. uchwały został opracowany projekt planu miejscowego wraz z prognozą oddziaływania na środowisko i prognozą skutków finansowych uchwalenia planu miejscowego.</w:t>
      </w:r>
      <w:r w:rsidR="00140DE4" w:rsidRPr="003D2BB4">
        <w:rPr>
          <w:rFonts w:ascii="Arial Narrow" w:hAnsi="Arial Narrow"/>
          <w:sz w:val="22"/>
          <w:szCs w:val="22"/>
        </w:rPr>
        <w:t xml:space="preserve"> Miejscowy plan zagospodarowania przestrzennego jest narzędziem realizacji polityki przestrzennej Gminy zawartej w obowiązującym studium uwarunkowań i kierunków zagospodarowania przestrzennego miasta Tomaszów Mazowiecki przyjmującej ład przestrzenny oraz rozwój zrównoważony jako podstawę działań samorządu lokalnego. </w:t>
      </w:r>
      <w:r w:rsidR="00877AC5" w:rsidRPr="003D2BB4">
        <w:rPr>
          <w:rFonts w:ascii="Arial Narrow" w:hAnsi="Arial Narrow"/>
          <w:sz w:val="22"/>
          <w:szCs w:val="22"/>
        </w:rPr>
        <w:t>Projekt planu miejscowego został sporządzony zgodnie z zapisami studium oraz przepisami odrębnymi odnoszącymi się do obszaru objętego planem.</w:t>
      </w:r>
    </w:p>
    <w:p w:rsidR="00140DE4" w:rsidRPr="003D2BB4" w:rsidRDefault="00140DE4" w:rsidP="009B06D0">
      <w:pPr>
        <w:spacing w:line="280" w:lineRule="exact"/>
        <w:ind w:left="0" w:firstLine="567"/>
        <w:rPr>
          <w:rFonts w:ascii="Arial Narrow" w:hAnsi="Arial Narrow"/>
          <w:i/>
          <w:sz w:val="22"/>
          <w:szCs w:val="22"/>
        </w:rPr>
      </w:pPr>
    </w:p>
    <w:p w:rsidR="00BB2DA1" w:rsidRPr="004849F2" w:rsidRDefault="00BB2DA1" w:rsidP="00A21F55">
      <w:pPr>
        <w:spacing w:line="280" w:lineRule="exact"/>
        <w:ind w:left="0" w:firstLine="0"/>
        <w:rPr>
          <w:rFonts w:ascii="Arial Narrow" w:hAnsi="Arial Narrow"/>
          <w:sz w:val="22"/>
          <w:szCs w:val="22"/>
        </w:rPr>
      </w:pPr>
    </w:p>
    <w:p w:rsidR="009B06D0" w:rsidRDefault="00BB2DA1" w:rsidP="009B06D0">
      <w:pPr>
        <w:pStyle w:val="Akapitzlist"/>
        <w:numPr>
          <w:ilvl w:val="0"/>
          <w:numId w:val="4"/>
        </w:numPr>
        <w:spacing w:line="280" w:lineRule="exact"/>
        <w:ind w:left="426" w:hanging="426"/>
        <w:rPr>
          <w:rFonts w:ascii="Arial Narrow" w:hAnsi="Arial Narrow"/>
          <w:b/>
          <w:sz w:val="22"/>
          <w:szCs w:val="22"/>
          <w:u w:val="single"/>
        </w:rPr>
      </w:pPr>
      <w:r w:rsidRPr="0052334B">
        <w:rPr>
          <w:rFonts w:ascii="Arial Narrow" w:hAnsi="Arial Narrow"/>
          <w:b/>
          <w:sz w:val="22"/>
          <w:szCs w:val="22"/>
          <w:u w:val="single"/>
        </w:rPr>
        <w:t>Sposób realizacji wymogów wynikających z art. 1 ust. 2 – 4 ustawy o planowaniu i zagospodarowaniu przestrzennym</w:t>
      </w:r>
    </w:p>
    <w:p w:rsidR="009B06D0" w:rsidRDefault="009B06D0" w:rsidP="009B06D0">
      <w:pPr>
        <w:pStyle w:val="Akapitzlist"/>
        <w:spacing w:line="280" w:lineRule="exact"/>
        <w:ind w:left="426" w:firstLine="0"/>
        <w:rPr>
          <w:rFonts w:ascii="Arial Narrow" w:hAnsi="Arial Narrow"/>
          <w:b/>
          <w:sz w:val="22"/>
          <w:szCs w:val="22"/>
          <w:u w:val="single"/>
        </w:rPr>
      </w:pPr>
    </w:p>
    <w:p w:rsidR="00627388" w:rsidRPr="009B06D0" w:rsidRDefault="00627388" w:rsidP="000B0387">
      <w:pPr>
        <w:pStyle w:val="Akapitzlist"/>
        <w:numPr>
          <w:ilvl w:val="1"/>
          <w:numId w:val="4"/>
        </w:numPr>
        <w:spacing w:line="280" w:lineRule="exact"/>
        <w:ind w:hanging="366"/>
        <w:rPr>
          <w:rFonts w:ascii="Arial Narrow" w:hAnsi="Arial Narrow"/>
          <w:b/>
          <w:sz w:val="22"/>
          <w:szCs w:val="22"/>
          <w:u w:val="single"/>
        </w:rPr>
      </w:pPr>
      <w:r w:rsidRPr="009B06D0">
        <w:rPr>
          <w:rFonts w:ascii="Arial Narrow" w:hAnsi="Arial Narrow"/>
          <w:b/>
          <w:sz w:val="22"/>
          <w:szCs w:val="22"/>
        </w:rPr>
        <w:t>Sposób realizacji wymogów wynikających z art. 1 ust. 2 ustawy:</w:t>
      </w:r>
    </w:p>
    <w:p w:rsidR="007A33C0" w:rsidRPr="00627388" w:rsidRDefault="007A33C0" w:rsidP="00A21F55">
      <w:pPr>
        <w:pStyle w:val="Akapitzlist"/>
        <w:spacing w:before="120" w:line="280" w:lineRule="exact"/>
        <w:ind w:left="425" w:firstLine="0"/>
        <w:contextualSpacing w:val="0"/>
        <w:rPr>
          <w:rFonts w:ascii="Arial Narrow" w:hAnsi="Arial Narrow"/>
          <w:sz w:val="22"/>
          <w:szCs w:val="22"/>
        </w:rPr>
      </w:pPr>
      <w:r w:rsidRPr="00627388">
        <w:rPr>
          <w:rFonts w:ascii="Arial Narrow" w:hAnsi="Arial Narrow"/>
          <w:sz w:val="22"/>
          <w:szCs w:val="22"/>
        </w:rPr>
        <w:t>W projekcie miejscowego planu uwzględniono:</w:t>
      </w:r>
    </w:p>
    <w:p w:rsidR="00A21F55" w:rsidRPr="00A21F55" w:rsidRDefault="003922CC" w:rsidP="007F29AE">
      <w:pPr>
        <w:pStyle w:val="Akapitzlist"/>
        <w:numPr>
          <w:ilvl w:val="0"/>
          <w:numId w:val="5"/>
        </w:numPr>
        <w:spacing w:before="120" w:line="280" w:lineRule="exact"/>
        <w:ind w:left="771" w:hanging="357"/>
        <w:contextualSpacing w:val="0"/>
        <w:rPr>
          <w:rFonts w:ascii="Arial Narrow" w:hAnsi="Arial Narrow"/>
          <w:sz w:val="22"/>
          <w:szCs w:val="22"/>
          <w:u w:val="single"/>
        </w:rPr>
      </w:pPr>
      <w:r w:rsidRPr="004849F2">
        <w:rPr>
          <w:rFonts w:ascii="Arial Narrow" w:hAnsi="Arial Narrow"/>
          <w:sz w:val="22"/>
          <w:szCs w:val="22"/>
          <w:u w:val="single"/>
        </w:rPr>
        <w:t>wymagania ładu przestrzennego, w tym urbanistyki i architektury</w:t>
      </w:r>
      <w:r w:rsidR="00A21F55" w:rsidRPr="00A21F55">
        <w:rPr>
          <w:rFonts w:ascii="Arial Narrow" w:hAnsi="Arial Narrow"/>
          <w:sz w:val="22"/>
          <w:szCs w:val="22"/>
          <w:u w:val="single"/>
        </w:rPr>
        <w:t xml:space="preserve"> ora</w:t>
      </w:r>
      <w:r w:rsidR="00A21F55">
        <w:rPr>
          <w:rFonts w:ascii="Arial Narrow" w:hAnsi="Arial Narrow"/>
          <w:sz w:val="22"/>
          <w:szCs w:val="22"/>
          <w:u w:val="single"/>
        </w:rPr>
        <w:t xml:space="preserve">z </w:t>
      </w:r>
      <w:r w:rsidR="00A21F55" w:rsidRPr="004849F2">
        <w:rPr>
          <w:rFonts w:ascii="Arial Narrow" w:hAnsi="Arial Narrow"/>
          <w:sz w:val="22"/>
          <w:szCs w:val="22"/>
          <w:u w:val="single"/>
        </w:rPr>
        <w:t>walory architektoniczne i</w:t>
      </w:r>
      <w:r w:rsidR="00A21F55">
        <w:rPr>
          <w:rFonts w:ascii="Arial Narrow" w:hAnsi="Arial Narrow"/>
          <w:sz w:val="22"/>
          <w:szCs w:val="22"/>
          <w:u w:val="single"/>
        </w:rPr>
        <w:t> </w:t>
      </w:r>
      <w:r w:rsidR="00A21F55" w:rsidRPr="00A21F55">
        <w:rPr>
          <w:rFonts w:ascii="Arial Narrow" w:hAnsi="Arial Narrow"/>
          <w:sz w:val="22"/>
          <w:szCs w:val="22"/>
          <w:u w:val="single"/>
        </w:rPr>
        <w:t xml:space="preserve">krajobrazowe </w:t>
      </w:r>
      <w:r w:rsidR="00EB2DC0" w:rsidRPr="00A21F55">
        <w:rPr>
          <w:rFonts w:ascii="Arial Narrow" w:hAnsi="Arial Narrow"/>
          <w:sz w:val="22"/>
          <w:szCs w:val="22"/>
          <w:u w:val="single"/>
        </w:rPr>
        <w:t>poprzez</w:t>
      </w:r>
      <w:r w:rsidR="00A21F55" w:rsidRPr="00A21F55">
        <w:rPr>
          <w:rFonts w:ascii="Arial Narrow" w:hAnsi="Arial Narrow"/>
          <w:sz w:val="22"/>
          <w:szCs w:val="22"/>
          <w:u w:val="single"/>
        </w:rPr>
        <w:t>:</w:t>
      </w:r>
    </w:p>
    <w:p w:rsidR="00A21F55" w:rsidRPr="00A21F55" w:rsidRDefault="00EB2DC0" w:rsidP="00A21F55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  <w:u w:val="single"/>
        </w:rPr>
      </w:pPr>
      <w:r w:rsidRPr="004849F2">
        <w:rPr>
          <w:rFonts w:ascii="Arial Narrow" w:hAnsi="Arial Narrow"/>
          <w:sz w:val="22"/>
          <w:szCs w:val="22"/>
        </w:rPr>
        <w:t>określenie linii rozgraniczających</w:t>
      </w:r>
      <w:r w:rsidR="00A21F55">
        <w:rPr>
          <w:rFonts w:ascii="Arial Narrow" w:hAnsi="Arial Narrow"/>
          <w:sz w:val="22"/>
          <w:szCs w:val="22"/>
        </w:rPr>
        <w:t xml:space="preserve"> tereny o różnym przeznaczeniu lub różnych zasadach zagospodarowania</w:t>
      </w:r>
      <w:r w:rsidRPr="004849F2">
        <w:rPr>
          <w:rFonts w:ascii="Arial Narrow" w:hAnsi="Arial Narrow"/>
          <w:sz w:val="22"/>
          <w:szCs w:val="22"/>
        </w:rPr>
        <w:t>,</w:t>
      </w:r>
    </w:p>
    <w:p w:rsidR="00A21F55" w:rsidRPr="00A21F55" w:rsidRDefault="00A21F55" w:rsidP="00A21F55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  <w:u w:val="single"/>
        </w:rPr>
      </w:pPr>
      <w:r w:rsidRPr="004849F2">
        <w:rPr>
          <w:rFonts w:ascii="Arial Narrow" w:hAnsi="Arial Narrow"/>
          <w:sz w:val="22"/>
          <w:szCs w:val="22"/>
        </w:rPr>
        <w:t>określenie</w:t>
      </w:r>
      <w:r>
        <w:rPr>
          <w:rFonts w:ascii="Arial Narrow" w:hAnsi="Arial Narrow"/>
          <w:sz w:val="22"/>
          <w:szCs w:val="22"/>
        </w:rPr>
        <w:t xml:space="preserve"> </w:t>
      </w:r>
      <w:r w:rsidR="00EB2DC0" w:rsidRPr="004849F2">
        <w:rPr>
          <w:rFonts w:ascii="Arial Narrow" w:hAnsi="Arial Narrow"/>
          <w:sz w:val="22"/>
          <w:szCs w:val="22"/>
        </w:rPr>
        <w:t>przeznaczenia terenów,</w:t>
      </w:r>
    </w:p>
    <w:p w:rsidR="00A21F55" w:rsidRPr="003D2BB4" w:rsidRDefault="00A21F55" w:rsidP="00A21F55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  <w:u w:val="single"/>
        </w:rPr>
      </w:pPr>
      <w:r w:rsidRPr="004849F2">
        <w:rPr>
          <w:rFonts w:ascii="Arial Narrow" w:hAnsi="Arial Narrow"/>
          <w:sz w:val="22"/>
          <w:szCs w:val="22"/>
        </w:rPr>
        <w:t xml:space="preserve">określenie parametrów i </w:t>
      </w:r>
      <w:r w:rsidRPr="003D2BB4">
        <w:rPr>
          <w:rFonts w:ascii="Arial Narrow" w:hAnsi="Arial Narrow"/>
          <w:sz w:val="22"/>
          <w:szCs w:val="22"/>
        </w:rPr>
        <w:t>wskaźników planowanej zabudowy oraz zagospodarowania terenów zharmonizowanych z gabarytami i rozplanowaniem istniejącej zabudowy,</w:t>
      </w:r>
    </w:p>
    <w:p w:rsidR="00A21F55" w:rsidRPr="00565E68" w:rsidRDefault="00A21F55" w:rsidP="00A21F55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  <w:u w:val="single"/>
        </w:rPr>
      </w:pPr>
      <w:r w:rsidRPr="003D2BB4">
        <w:rPr>
          <w:rFonts w:ascii="Arial Narrow" w:hAnsi="Arial Narrow"/>
          <w:sz w:val="22"/>
          <w:szCs w:val="22"/>
        </w:rPr>
        <w:t xml:space="preserve">wprowadzenie </w:t>
      </w:r>
      <w:r w:rsidR="00EB2DC0" w:rsidRPr="003D2BB4">
        <w:rPr>
          <w:rFonts w:ascii="Arial Narrow" w:hAnsi="Arial Narrow"/>
          <w:sz w:val="22"/>
          <w:szCs w:val="22"/>
        </w:rPr>
        <w:t xml:space="preserve">ograniczeń w </w:t>
      </w:r>
      <w:r w:rsidR="00EB2DC0" w:rsidRPr="00565E68">
        <w:rPr>
          <w:rFonts w:ascii="Arial Narrow" w:hAnsi="Arial Narrow"/>
          <w:sz w:val="22"/>
          <w:szCs w:val="22"/>
        </w:rPr>
        <w:t>zakresie stosowania materiałów</w:t>
      </w:r>
      <w:r w:rsidR="00334B4A" w:rsidRPr="00565E68">
        <w:rPr>
          <w:rFonts w:ascii="Arial Narrow" w:hAnsi="Arial Narrow"/>
          <w:sz w:val="22"/>
          <w:szCs w:val="22"/>
        </w:rPr>
        <w:t xml:space="preserve"> wykończeniowych</w:t>
      </w:r>
      <w:r w:rsidR="00EB2DC0" w:rsidRPr="00565E68">
        <w:rPr>
          <w:rFonts w:ascii="Arial Narrow" w:hAnsi="Arial Narrow"/>
          <w:sz w:val="22"/>
          <w:szCs w:val="22"/>
        </w:rPr>
        <w:t xml:space="preserve"> i</w:t>
      </w:r>
      <w:r w:rsidR="007F7E1A" w:rsidRPr="00565E68">
        <w:rPr>
          <w:rFonts w:ascii="Arial Narrow" w:hAnsi="Arial Narrow"/>
          <w:sz w:val="22"/>
          <w:szCs w:val="22"/>
        </w:rPr>
        <w:t> </w:t>
      </w:r>
      <w:r w:rsidRPr="00565E68">
        <w:rPr>
          <w:rFonts w:ascii="Arial Narrow" w:hAnsi="Arial Narrow"/>
          <w:sz w:val="22"/>
          <w:szCs w:val="22"/>
        </w:rPr>
        <w:t>kolorystyki obiektów,</w:t>
      </w:r>
      <w:r w:rsidR="00877AC5" w:rsidRPr="00565E68">
        <w:rPr>
          <w:rFonts w:ascii="Arial Narrow" w:hAnsi="Arial Narrow"/>
          <w:sz w:val="22"/>
          <w:szCs w:val="22"/>
        </w:rPr>
        <w:t xml:space="preserve"> przy uwzględnieniu zharmonizowania zabudowy z krajobrazem, </w:t>
      </w:r>
    </w:p>
    <w:p w:rsidR="00447480" w:rsidRPr="00565E68" w:rsidRDefault="00EB2DC0" w:rsidP="00A21F55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  <w:u w:val="single"/>
        </w:rPr>
      </w:pPr>
      <w:r w:rsidRPr="00565E68">
        <w:rPr>
          <w:rFonts w:ascii="Arial Narrow" w:hAnsi="Arial Narrow"/>
          <w:sz w:val="22"/>
          <w:szCs w:val="22"/>
        </w:rPr>
        <w:t xml:space="preserve">wprowadzenie zasad i warunków dotyczących </w:t>
      </w:r>
      <w:r w:rsidR="003D2BB4" w:rsidRPr="00565E68">
        <w:rPr>
          <w:rFonts w:ascii="Arial Narrow" w:hAnsi="Arial Narrow"/>
          <w:sz w:val="22"/>
          <w:szCs w:val="22"/>
        </w:rPr>
        <w:t>sytuowania</w:t>
      </w:r>
      <w:r w:rsidRPr="00565E68">
        <w:rPr>
          <w:rFonts w:ascii="Arial Narrow" w:hAnsi="Arial Narrow"/>
          <w:sz w:val="22"/>
          <w:szCs w:val="22"/>
        </w:rPr>
        <w:t xml:space="preserve"> reklam, szyldów</w:t>
      </w:r>
      <w:r w:rsidR="00877AC5" w:rsidRPr="00565E68">
        <w:rPr>
          <w:rFonts w:ascii="Arial Narrow" w:hAnsi="Arial Narrow"/>
          <w:sz w:val="22"/>
          <w:szCs w:val="22"/>
        </w:rPr>
        <w:t xml:space="preserve"> </w:t>
      </w:r>
      <w:r w:rsidR="003D2BB4" w:rsidRPr="00565E68">
        <w:rPr>
          <w:rFonts w:ascii="Arial Narrow" w:hAnsi="Arial Narrow"/>
          <w:sz w:val="22"/>
          <w:szCs w:val="22"/>
        </w:rPr>
        <w:t>i</w:t>
      </w:r>
      <w:r w:rsidRPr="00565E68">
        <w:rPr>
          <w:rFonts w:ascii="Arial Narrow" w:hAnsi="Arial Narrow"/>
          <w:sz w:val="22"/>
          <w:szCs w:val="22"/>
        </w:rPr>
        <w:t xml:space="preserve"> ogrodzeń</w:t>
      </w:r>
      <w:r w:rsidR="00565E68" w:rsidRPr="00565E68">
        <w:rPr>
          <w:rFonts w:ascii="Arial Narrow" w:hAnsi="Arial Narrow"/>
          <w:sz w:val="22"/>
          <w:szCs w:val="22"/>
        </w:rPr>
        <w:t>, a także</w:t>
      </w:r>
      <w:r w:rsidR="003D2BB4" w:rsidRPr="00565E68">
        <w:rPr>
          <w:rFonts w:ascii="Arial Narrow" w:hAnsi="Arial Narrow"/>
          <w:sz w:val="22"/>
          <w:szCs w:val="22"/>
        </w:rPr>
        <w:t xml:space="preserve"> ich gabarytów</w:t>
      </w:r>
      <w:r w:rsidR="00565E68" w:rsidRPr="00565E68">
        <w:rPr>
          <w:rFonts w:ascii="Arial Narrow" w:hAnsi="Arial Narrow"/>
          <w:sz w:val="22"/>
          <w:szCs w:val="22"/>
        </w:rPr>
        <w:t xml:space="preserve"> oraz</w:t>
      </w:r>
      <w:r w:rsidR="003D2BB4" w:rsidRPr="00565E68">
        <w:rPr>
          <w:rFonts w:ascii="Arial Narrow" w:hAnsi="Arial Narrow"/>
          <w:sz w:val="22"/>
          <w:szCs w:val="22"/>
        </w:rPr>
        <w:t xml:space="preserve"> standardów jakościowych</w:t>
      </w:r>
      <w:r w:rsidR="00565E68" w:rsidRPr="00565E68">
        <w:rPr>
          <w:rFonts w:ascii="Arial Narrow" w:hAnsi="Arial Narrow"/>
          <w:sz w:val="22"/>
          <w:szCs w:val="22"/>
        </w:rPr>
        <w:t xml:space="preserve"> i materiałowych</w:t>
      </w:r>
      <w:r w:rsidRPr="00565E68">
        <w:rPr>
          <w:rFonts w:ascii="Arial Narrow" w:hAnsi="Arial Narrow"/>
          <w:sz w:val="22"/>
          <w:szCs w:val="22"/>
        </w:rPr>
        <w:t>;</w:t>
      </w:r>
    </w:p>
    <w:p w:rsidR="00A21F55" w:rsidRPr="00565E68" w:rsidRDefault="00447480" w:rsidP="007F29AE">
      <w:pPr>
        <w:pStyle w:val="Akapitzlist"/>
        <w:numPr>
          <w:ilvl w:val="0"/>
          <w:numId w:val="5"/>
        </w:numPr>
        <w:spacing w:before="120" w:line="280" w:lineRule="exact"/>
        <w:ind w:left="771" w:hanging="357"/>
        <w:contextualSpacing w:val="0"/>
        <w:rPr>
          <w:rFonts w:ascii="Arial Narrow" w:hAnsi="Arial Narrow"/>
          <w:sz w:val="22"/>
          <w:szCs w:val="22"/>
        </w:rPr>
      </w:pPr>
      <w:r w:rsidRPr="00565E68">
        <w:rPr>
          <w:rFonts w:ascii="Arial Narrow" w:hAnsi="Arial Narrow"/>
          <w:sz w:val="22"/>
          <w:szCs w:val="22"/>
          <w:u w:val="single"/>
        </w:rPr>
        <w:t>wymagania ochrony środowiska, w tym gospodarowania wodami i ochrony gruntów rolnych</w:t>
      </w:r>
      <w:r w:rsidR="003922CC" w:rsidRPr="00565E68">
        <w:rPr>
          <w:rFonts w:ascii="Arial Narrow" w:hAnsi="Arial Narrow"/>
          <w:sz w:val="22"/>
          <w:szCs w:val="22"/>
          <w:u w:val="single"/>
        </w:rPr>
        <w:t xml:space="preserve"> i leśnych</w:t>
      </w:r>
      <w:r w:rsidR="003922CC" w:rsidRPr="00565E68">
        <w:rPr>
          <w:rFonts w:ascii="Arial Narrow" w:hAnsi="Arial Narrow"/>
          <w:sz w:val="22"/>
          <w:szCs w:val="22"/>
        </w:rPr>
        <w:t xml:space="preserve"> </w:t>
      </w:r>
      <w:r w:rsidR="003922CC" w:rsidRPr="00565E68">
        <w:rPr>
          <w:rFonts w:ascii="Arial Narrow" w:hAnsi="Arial Narrow"/>
          <w:sz w:val="22"/>
          <w:szCs w:val="22"/>
          <w:u w:val="single"/>
        </w:rPr>
        <w:t>poprzez</w:t>
      </w:r>
      <w:r w:rsidR="00A21F55" w:rsidRPr="00565E68">
        <w:rPr>
          <w:rFonts w:ascii="Arial Narrow" w:hAnsi="Arial Narrow"/>
          <w:sz w:val="22"/>
          <w:szCs w:val="22"/>
          <w:u w:val="single"/>
        </w:rPr>
        <w:t>:</w:t>
      </w:r>
    </w:p>
    <w:p w:rsidR="00A21F55" w:rsidRPr="00565E68" w:rsidRDefault="00447480" w:rsidP="00A21F55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565E68">
        <w:rPr>
          <w:rFonts w:ascii="Arial Narrow" w:hAnsi="Arial Narrow"/>
          <w:sz w:val="22"/>
          <w:szCs w:val="22"/>
        </w:rPr>
        <w:t xml:space="preserve">określenie zasad </w:t>
      </w:r>
      <w:r w:rsidR="00877AC5" w:rsidRPr="00565E68">
        <w:rPr>
          <w:rFonts w:ascii="Arial Narrow" w:hAnsi="Arial Narrow"/>
          <w:sz w:val="22"/>
          <w:szCs w:val="22"/>
        </w:rPr>
        <w:t>modernizacji, rozbudowy i budowy systemów</w:t>
      </w:r>
      <w:r w:rsidRPr="00565E68">
        <w:rPr>
          <w:rFonts w:ascii="Arial Narrow" w:hAnsi="Arial Narrow"/>
          <w:sz w:val="22"/>
          <w:szCs w:val="22"/>
        </w:rPr>
        <w:t xml:space="preserve"> infrastruktury technicznej służącej ograniczaniu wpływu zagospodarowania terenów na poszczególne elementy środowiska, </w:t>
      </w:r>
    </w:p>
    <w:p w:rsidR="00A21F55" w:rsidRPr="00565E68" w:rsidRDefault="00334B4A" w:rsidP="00A21F55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565E68">
        <w:rPr>
          <w:rFonts w:ascii="Arial Narrow" w:hAnsi="Arial Narrow"/>
          <w:sz w:val="22"/>
          <w:szCs w:val="22"/>
        </w:rPr>
        <w:t>klasyfikację terenów w zakresie standardów dotyczących ochrony przed hałasem w rozumieniu przepisów odrębnych</w:t>
      </w:r>
      <w:r w:rsidR="00A21F55" w:rsidRPr="00565E68">
        <w:rPr>
          <w:rFonts w:ascii="Arial Narrow" w:hAnsi="Arial Narrow"/>
          <w:sz w:val="22"/>
          <w:szCs w:val="22"/>
        </w:rPr>
        <w:t>,</w:t>
      </w:r>
    </w:p>
    <w:p w:rsidR="00A21F55" w:rsidRPr="00565E68" w:rsidRDefault="003D2BB4" w:rsidP="00A21F55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565E68">
        <w:rPr>
          <w:rFonts w:ascii="Arial Narrow" w:hAnsi="Arial Narrow"/>
          <w:sz w:val="22"/>
          <w:szCs w:val="22"/>
        </w:rPr>
        <w:t>dopuszczenie</w:t>
      </w:r>
      <w:r w:rsidR="00097D51" w:rsidRPr="00565E68">
        <w:rPr>
          <w:rFonts w:ascii="Arial Narrow" w:hAnsi="Arial Narrow"/>
          <w:sz w:val="22"/>
          <w:szCs w:val="22"/>
        </w:rPr>
        <w:t xml:space="preserve"> lokalizacji usług, które nie są zaliczane do przedsięwzięć mogących zawsze znacząco oddziaływać na środowisko w </w:t>
      </w:r>
      <w:r w:rsidR="00A21F55" w:rsidRPr="00565E68">
        <w:rPr>
          <w:rFonts w:ascii="Arial Narrow" w:hAnsi="Arial Narrow"/>
          <w:sz w:val="22"/>
          <w:szCs w:val="22"/>
        </w:rPr>
        <w:t>rozumieniu przepisów odrębnych,</w:t>
      </w:r>
    </w:p>
    <w:p w:rsidR="00A21F55" w:rsidRPr="00565E68" w:rsidRDefault="007567A1" w:rsidP="00A21F55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565E68">
        <w:rPr>
          <w:rFonts w:ascii="Arial Narrow" w:hAnsi="Arial Narrow"/>
          <w:sz w:val="22"/>
          <w:szCs w:val="22"/>
        </w:rPr>
        <w:t>ustalenie</w:t>
      </w:r>
      <w:r w:rsidR="00447480" w:rsidRPr="00565E68">
        <w:rPr>
          <w:rFonts w:ascii="Arial Narrow" w:hAnsi="Arial Narrow"/>
          <w:sz w:val="22"/>
          <w:szCs w:val="22"/>
        </w:rPr>
        <w:t xml:space="preserve"> </w:t>
      </w:r>
      <w:r w:rsidR="007F7E1A" w:rsidRPr="00565E68">
        <w:rPr>
          <w:rFonts w:ascii="Arial Narrow" w:hAnsi="Arial Narrow"/>
          <w:sz w:val="22"/>
          <w:szCs w:val="22"/>
        </w:rPr>
        <w:t>stref ochronnych</w:t>
      </w:r>
      <w:r w:rsidR="00447480" w:rsidRPr="00565E68">
        <w:rPr>
          <w:rFonts w:ascii="Arial Narrow" w:hAnsi="Arial Narrow"/>
          <w:sz w:val="22"/>
          <w:szCs w:val="22"/>
        </w:rPr>
        <w:t xml:space="preserve"> istniejących linii elektroenergetycznych </w:t>
      </w:r>
      <w:r w:rsidR="007F7E1A" w:rsidRPr="00565E68">
        <w:rPr>
          <w:rFonts w:ascii="Arial Narrow" w:hAnsi="Arial Narrow"/>
          <w:sz w:val="22"/>
          <w:szCs w:val="22"/>
        </w:rPr>
        <w:t xml:space="preserve">średniego </w:t>
      </w:r>
      <w:r w:rsidR="00881E17" w:rsidRPr="00565E68">
        <w:rPr>
          <w:rFonts w:ascii="Arial Narrow" w:hAnsi="Arial Narrow"/>
          <w:sz w:val="22"/>
          <w:szCs w:val="22"/>
        </w:rPr>
        <w:t>oraz</w:t>
      </w:r>
      <w:r w:rsidR="007F7E1A" w:rsidRPr="00565E68">
        <w:rPr>
          <w:rFonts w:ascii="Arial Narrow" w:hAnsi="Arial Narrow"/>
          <w:sz w:val="22"/>
          <w:szCs w:val="22"/>
        </w:rPr>
        <w:t xml:space="preserve"> </w:t>
      </w:r>
      <w:r w:rsidR="003922CC" w:rsidRPr="00565E68">
        <w:rPr>
          <w:rFonts w:ascii="Arial Narrow" w:hAnsi="Arial Narrow"/>
          <w:sz w:val="22"/>
          <w:szCs w:val="22"/>
        </w:rPr>
        <w:t>wysokiego napięcia</w:t>
      </w:r>
      <w:r w:rsidR="00A21F55" w:rsidRPr="00565E68">
        <w:rPr>
          <w:rFonts w:ascii="Arial Narrow" w:hAnsi="Arial Narrow"/>
          <w:sz w:val="22"/>
          <w:szCs w:val="22"/>
        </w:rPr>
        <w:t>,</w:t>
      </w:r>
    </w:p>
    <w:p w:rsidR="007567A1" w:rsidRPr="003D2BB4" w:rsidRDefault="007567A1" w:rsidP="00A21F55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565E68">
        <w:rPr>
          <w:rFonts w:ascii="Arial Narrow" w:hAnsi="Arial Narrow"/>
          <w:sz w:val="22"/>
          <w:szCs w:val="22"/>
        </w:rPr>
        <w:t>wskazanie szczególnych zasad zagospodarowania terenów</w:t>
      </w:r>
      <w:r w:rsidRPr="003D2BB4">
        <w:rPr>
          <w:rFonts w:ascii="Arial Narrow" w:hAnsi="Arial Narrow"/>
          <w:sz w:val="22"/>
          <w:szCs w:val="22"/>
        </w:rPr>
        <w:t xml:space="preserve"> (wynikających z przepisów odrębnych) w</w:t>
      </w:r>
      <w:r w:rsidR="00D156F9" w:rsidRPr="003D2BB4">
        <w:rPr>
          <w:rFonts w:ascii="Arial Narrow" w:hAnsi="Arial Narrow"/>
          <w:sz w:val="22"/>
          <w:szCs w:val="22"/>
        </w:rPr>
        <w:t> </w:t>
      </w:r>
      <w:r w:rsidRPr="003D2BB4">
        <w:rPr>
          <w:rFonts w:ascii="Arial Narrow" w:hAnsi="Arial Narrow"/>
          <w:sz w:val="22"/>
          <w:szCs w:val="22"/>
        </w:rPr>
        <w:t xml:space="preserve">zasięgu oddziaływania sieci i urządzeń infrastruktury technicznej </w:t>
      </w:r>
    </w:p>
    <w:p w:rsidR="00A21F55" w:rsidRPr="003D2BB4" w:rsidRDefault="00447480" w:rsidP="00A21F55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3D2BB4">
        <w:rPr>
          <w:rFonts w:ascii="Arial Narrow" w:hAnsi="Arial Narrow"/>
          <w:sz w:val="22"/>
          <w:szCs w:val="22"/>
        </w:rPr>
        <w:t>ochronę istniejących zadrzewień i</w:t>
      </w:r>
      <w:r w:rsidR="003922CC" w:rsidRPr="003D2BB4">
        <w:rPr>
          <w:rFonts w:ascii="Arial Narrow" w:hAnsi="Arial Narrow"/>
          <w:sz w:val="22"/>
          <w:szCs w:val="22"/>
        </w:rPr>
        <w:t> </w:t>
      </w:r>
      <w:r w:rsidRPr="003D2BB4">
        <w:rPr>
          <w:rFonts w:ascii="Arial Narrow" w:hAnsi="Arial Narrow"/>
          <w:sz w:val="22"/>
          <w:szCs w:val="22"/>
        </w:rPr>
        <w:t xml:space="preserve">lasów, w tym </w:t>
      </w:r>
      <w:r w:rsidR="00EA691D" w:rsidRPr="003D2BB4">
        <w:rPr>
          <w:rFonts w:ascii="Arial Narrow" w:hAnsi="Arial Narrow"/>
          <w:sz w:val="22"/>
          <w:szCs w:val="22"/>
        </w:rPr>
        <w:t>zre</w:t>
      </w:r>
      <w:r w:rsidRPr="003D2BB4">
        <w:rPr>
          <w:rFonts w:ascii="Arial Narrow" w:hAnsi="Arial Narrow"/>
          <w:sz w:val="22"/>
          <w:szCs w:val="22"/>
        </w:rPr>
        <w:t>kompens</w:t>
      </w:r>
      <w:r w:rsidR="00EA691D" w:rsidRPr="003D2BB4">
        <w:rPr>
          <w:rFonts w:ascii="Arial Narrow" w:hAnsi="Arial Narrow"/>
          <w:sz w:val="22"/>
          <w:szCs w:val="22"/>
        </w:rPr>
        <w:t>owanie terenami przeznaczonymi do</w:t>
      </w:r>
      <w:r w:rsidRPr="003D2BB4">
        <w:rPr>
          <w:rFonts w:ascii="Arial Narrow" w:hAnsi="Arial Narrow"/>
          <w:sz w:val="22"/>
          <w:szCs w:val="22"/>
        </w:rPr>
        <w:t xml:space="preserve"> </w:t>
      </w:r>
      <w:r w:rsidR="00EA691D" w:rsidRPr="003D2BB4">
        <w:rPr>
          <w:rFonts w:ascii="Arial Narrow" w:hAnsi="Arial Narrow"/>
          <w:sz w:val="22"/>
          <w:szCs w:val="22"/>
        </w:rPr>
        <w:t>zalesienia</w:t>
      </w:r>
      <w:r w:rsidRPr="003D2BB4">
        <w:rPr>
          <w:rFonts w:ascii="Arial Narrow" w:hAnsi="Arial Narrow"/>
          <w:sz w:val="22"/>
          <w:szCs w:val="22"/>
        </w:rPr>
        <w:t xml:space="preserve"> </w:t>
      </w:r>
      <w:r w:rsidR="00EA691D" w:rsidRPr="003D2BB4">
        <w:rPr>
          <w:rFonts w:ascii="Arial Narrow" w:hAnsi="Arial Narrow"/>
          <w:sz w:val="22"/>
          <w:szCs w:val="22"/>
        </w:rPr>
        <w:t>wyłączenia z</w:t>
      </w:r>
      <w:r w:rsidR="003922CC" w:rsidRPr="003D2BB4">
        <w:rPr>
          <w:rFonts w:ascii="Arial Narrow" w:hAnsi="Arial Narrow"/>
          <w:sz w:val="22"/>
          <w:szCs w:val="22"/>
        </w:rPr>
        <w:t> </w:t>
      </w:r>
      <w:r w:rsidR="00EA691D" w:rsidRPr="003D2BB4">
        <w:rPr>
          <w:rFonts w:ascii="Arial Narrow" w:hAnsi="Arial Narrow"/>
          <w:sz w:val="22"/>
          <w:szCs w:val="22"/>
        </w:rPr>
        <w:t xml:space="preserve">produkcji leśnej gruntów </w:t>
      </w:r>
      <w:r w:rsidRPr="003D2BB4">
        <w:rPr>
          <w:rFonts w:ascii="Arial Narrow" w:hAnsi="Arial Narrow"/>
          <w:sz w:val="22"/>
          <w:szCs w:val="22"/>
        </w:rPr>
        <w:t>przewidywanych</w:t>
      </w:r>
      <w:r w:rsidRPr="00A21F55">
        <w:rPr>
          <w:rFonts w:ascii="Arial Narrow" w:hAnsi="Arial Narrow"/>
          <w:sz w:val="22"/>
          <w:szCs w:val="22"/>
        </w:rPr>
        <w:t xml:space="preserve"> do zmiany przeznaczenia na cele </w:t>
      </w:r>
      <w:r w:rsidRPr="003D2BB4">
        <w:rPr>
          <w:rFonts w:ascii="Arial Narrow" w:hAnsi="Arial Narrow"/>
          <w:sz w:val="22"/>
          <w:szCs w:val="22"/>
        </w:rPr>
        <w:lastRenderedPageBreak/>
        <w:t>nieleśne</w:t>
      </w:r>
      <w:r w:rsidR="00F92F60" w:rsidRPr="003D2BB4">
        <w:rPr>
          <w:rFonts w:ascii="Arial Narrow" w:hAnsi="Arial Narrow"/>
          <w:sz w:val="22"/>
          <w:szCs w:val="22"/>
        </w:rPr>
        <w:t xml:space="preserve"> (projektowana droga ekspresowa</w:t>
      </w:r>
      <w:r w:rsidR="007567A1" w:rsidRPr="003D2BB4">
        <w:rPr>
          <w:rFonts w:ascii="Arial Narrow" w:hAnsi="Arial Narrow"/>
          <w:sz w:val="22"/>
          <w:szCs w:val="22"/>
        </w:rPr>
        <w:t xml:space="preserve"> wraz z towarzyszącymi urządzeniami infrastruktury technicznej</w:t>
      </w:r>
      <w:r w:rsidR="00F92F60" w:rsidRPr="003D2BB4">
        <w:rPr>
          <w:rFonts w:ascii="Arial Narrow" w:hAnsi="Arial Narrow"/>
          <w:sz w:val="22"/>
          <w:szCs w:val="22"/>
        </w:rPr>
        <w:t>)</w:t>
      </w:r>
      <w:r w:rsidR="00A21F55" w:rsidRPr="003D2BB4">
        <w:rPr>
          <w:rFonts w:ascii="Arial Narrow" w:hAnsi="Arial Narrow"/>
          <w:sz w:val="22"/>
          <w:szCs w:val="22"/>
        </w:rPr>
        <w:t>,</w:t>
      </w:r>
    </w:p>
    <w:p w:rsidR="008D2907" w:rsidRPr="00A21F55" w:rsidRDefault="005F09E6" w:rsidP="00A21F55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3D2BB4">
        <w:rPr>
          <w:rFonts w:ascii="Arial Narrow" w:hAnsi="Arial Narrow"/>
          <w:sz w:val="22"/>
          <w:szCs w:val="22"/>
        </w:rPr>
        <w:t>zakaz realizacji inwestycji i zagospodarowania terenu w sposób mogący negatywnie</w:t>
      </w:r>
      <w:r w:rsidR="00964280" w:rsidRPr="003D2BB4">
        <w:rPr>
          <w:rFonts w:ascii="Arial Narrow" w:hAnsi="Arial Narrow"/>
          <w:sz w:val="22"/>
          <w:szCs w:val="22"/>
        </w:rPr>
        <w:t xml:space="preserve"> oddziaływać na wody podziemne</w:t>
      </w:r>
      <w:r w:rsidR="00A21F55" w:rsidRPr="00A21F55">
        <w:rPr>
          <w:rFonts w:ascii="Arial Narrow" w:hAnsi="Arial Narrow"/>
          <w:sz w:val="22"/>
          <w:szCs w:val="22"/>
        </w:rPr>
        <w:t xml:space="preserve"> z uwagi na fakt, </w:t>
      </w:r>
      <w:r w:rsidR="007567A1">
        <w:rPr>
          <w:rFonts w:ascii="Arial Narrow" w:hAnsi="Arial Narrow"/>
          <w:sz w:val="22"/>
          <w:szCs w:val="22"/>
        </w:rPr>
        <w:t>i</w:t>
      </w:r>
      <w:r w:rsidR="00A21F55" w:rsidRPr="00A21F55">
        <w:rPr>
          <w:rFonts w:ascii="Arial Narrow" w:hAnsi="Arial Narrow"/>
          <w:sz w:val="22"/>
          <w:szCs w:val="22"/>
        </w:rPr>
        <w:t xml:space="preserve">ż </w:t>
      </w:r>
      <w:r w:rsidRPr="00A21F55">
        <w:rPr>
          <w:rFonts w:ascii="Arial Narrow" w:hAnsi="Arial Narrow"/>
          <w:sz w:val="22"/>
          <w:szCs w:val="22"/>
        </w:rPr>
        <w:t xml:space="preserve">cały obszar planu </w:t>
      </w:r>
      <w:r w:rsidR="00A21F55" w:rsidRPr="00A21F55">
        <w:rPr>
          <w:rFonts w:ascii="Arial Narrow" w:hAnsi="Arial Narrow"/>
          <w:sz w:val="22"/>
          <w:szCs w:val="22"/>
        </w:rPr>
        <w:t xml:space="preserve">leży </w:t>
      </w:r>
      <w:r w:rsidRPr="00A21F55">
        <w:rPr>
          <w:rFonts w:ascii="Arial Narrow" w:hAnsi="Arial Narrow"/>
          <w:sz w:val="22"/>
          <w:szCs w:val="22"/>
        </w:rPr>
        <w:t>w granicach G</w:t>
      </w:r>
      <w:r w:rsidR="00A21F55" w:rsidRPr="00A21F55">
        <w:rPr>
          <w:rFonts w:ascii="Arial Narrow" w:hAnsi="Arial Narrow"/>
          <w:sz w:val="22"/>
          <w:szCs w:val="22"/>
        </w:rPr>
        <w:t xml:space="preserve">łównego </w:t>
      </w:r>
      <w:r w:rsidRPr="00A21F55">
        <w:rPr>
          <w:rFonts w:ascii="Arial Narrow" w:hAnsi="Arial Narrow"/>
          <w:sz w:val="22"/>
          <w:szCs w:val="22"/>
        </w:rPr>
        <w:t>Z</w:t>
      </w:r>
      <w:r w:rsidR="00A21F55" w:rsidRPr="00A21F55">
        <w:rPr>
          <w:rFonts w:ascii="Arial Narrow" w:hAnsi="Arial Narrow"/>
          <w:sz w:val="22"/>
          <w:szCs w:val="22"/>
        </w:rPr>
        <w:t xml:space="preserve">biornika </w:t>
      </w:r>
      <w:r w:rsidRPr="00A21F55">
        <w:rPr>
          <w:rFonts w:ascii="Arial Narrow" w:hAnsi="Arial Narrow"/>
          <w:sz w:val="22"/>
          <w:szCs w:val="22"/>
        </w:rPr>
        <w:t>W</w:t>
      </w:r>
      <w:r w:rsidR="00A21F55" w:rsidRPr="00A21F55">
        <w:rPr>
          <w:rFonts w:ascii="Arial Narrow" w:hAnsi="Arial Narrow"/>
          <w:sz w:val="22"/>
          <w:szCs w:val="22"/>
        </w:rPr>
        <w:t xml:space="preserve">ód </w:t>
      </w:r>
      <w:r w:rsidRPr="00A21F55">
        <w:rPr>
          <w:rFonts w:ascii="Arial Narrow" w:hAnsi="Arial Narrow"/>
          <w:sz w:val="22"/>
          <w:szCs w:val="22"/>
        </w:rPr>
        <w:t>P</w:t>
      </w:r>
      <w:r w:rsidR="00A21F55" w:rsidRPr="00A21F55">
        <w:rPr>
          <w:rFonts w:ascii="Arial Narrow" w:hAnsi="Arial Narrow"/>
          <w:sz w:val="22"/>
          <w:szCs w:val="22"/>
        </w:rPr>
        <w:t>odziemnych</w:t>
      </w:r>
      <w:r w:rsidRPr="00A21F55">
        <w:rPr>
          <w:rFonts w:ascii="Arial Narrow" w:hAnsi="Arial Narrow"/>
          <w:sz w:val="22"/>
          <w:szCs w:val="22"/>
        </w:rPr>
        <w:t xml:space="preserve"> nr 401 Zbiornik Niecka Łódzka)</w:t>
      </w:r>
      <w:r w:rsidR="00A21F55" w:rsidRPr="00A21F55">
        <w:rPr>
          <w:rFonts w:ascii="Arial Narrow" w:hAnsi="Arial Narrow"/>
          <w:sz w:val="22"/>
          <w:szCs w:val="22"/>
        </w:rPr>
        <w:t>;</w:t>
      </w:r>
    </w:p>
    <w:p w:rsidR="00A37902" w:rsidRPr="004849F2" w:rsidRDefault="00EA691D" w:rsidP="007F29AE">
      <w:pPr>
        <w:pStyle w:val="Akapitzlist"/>
        <w:numPr>
          <w:ilvl w:val="0"/>
          <w:numId w:val="5"/>
        </w:numPr>
        <w:spacing w:before="120" w:line="280" w:lineRule="exact"/>
        <w:ind w:left="771" w:hanging="357"/>
        <w:contextualSpacing w:val="0"/>
        <w:rPr>
          <w:rFonts w:ascii="Arial Narrow" w:hAnsi="Arial Narrow"/>
          <w:sz w:val="22"/>
          <w:szCs w:val="22"/>
        </w:rPr>
      </w:pPr>
      <w:r w:rsidRPr="004849F2">
        <w:rPr>
          <w:rFonts w:ascii="Arial Narrow" w:hAnsi="Arial Narrow"/>
          <w:sz w:val="22"/>
          <w:szCs w:val="22"/>
          <w:u w:val="single"/>
        </w:rPr>
        <w:t>wymagania ochrony dziedzictwa kulturowego i zabytków oraz dóbr kultury współczesnej</w:t>
      </w:r>
      <w:r w:rsidRPr="004849F2">
        <w:rPr>
          <w:rFonts w:ascii="Arial Narrow" w:hAnsi="Arial Narrow"/>
          <w:sz w:val="22"/>
          <w:szCs w:val="22"/>
        </w:rPr>
        <w:t xml:space="preserve"> </w:t>
      </w:r>
      <w:r w:rsidR="00097D51" w:rsidRPr="004849F2">
        <w:rPr>
          <w:rFonts w:ascii="Arial Narrow" w:hAnsi="Arial Narrow"/>
          <w:sz w:val="22"/>
          <w:szCs w:val="22"/>
        </w:rPr>
        <w:t>– w </w:t>
      </w:r>
      <w:r w:rsidRPr="004849F2">
        <w:rPr>
          <w:rFonts w:ascii="Arial Narrow" w:hAnsi="Arial Narrow"/>
          <w:sz w:val="22"/>
          <w:szCs w:val="22"/>
        </w:rPr>
        <w:t>obszarze obj</w:t>
      </w:r>
      <w:r w:rsidR="00F92F60" w:rsidRPr="004849F2">
        <w:rPr>
          <w:rFonts w:ascii="Arial Narrow" w:hAnsi="Arial Narrow"/>
          <w:sz w:val="22"/>
          <w:szCs w:val="22"/>
        </w:rPr>
        <w:t>ę</w:t>
      </w:r>
      <w:r w:rsidRPr="004849F2">
        <w:rPr>
          <w:rFonts w:ascii="Arial Narrow" w:hAnsi="Arial Narrow"/>
          <w:sz w:val="22"/>
          <w:szCs w:val="22"/>
        </w:rPr>
        <w:t xml:space="preserve">tym planem nie występują </w:t>
      </w:r>
      <w:r w:rsidR="00097D51" w:rsidRPr="004849F2">
        <w:rPr>
          <w:rFonts w:ascii="Arial Narrow" w:hAnsi="Arial Narrow"/>
          <w:sz w:val="22"/>
          <w:szCs w:val="22"/>
        </w:rPr>
        <w:t xml:space="preserve">obiekty dziedzictwa kulturowego, </w:t>
      </w:r>
      <w:r w:rsidRPr="004849F2">
        <w:rPr>
          <w:rFonts w:ascii="Arial Narrow" w:hAnsi="Arial Narrow"/>
          <w:sz w:val="22"/>
          <w:szCs w:val="22"/>
        </w:rPr>
        <w:t>zabytki ani dobra kultury wsp</w:t>
      </w:r>
      <w:r w:rsidR="00097D51" w:rsidRPr="004849F2">
        <w:rPr>
          <w:rFonts w:ascii="Arial Narrow" w:hAnsi="Arial Narrow"/>
          <w:sz w:val="22"/>
          <w:szCs w:val="22"/>
        </w:rPr>
        <w:t>ółczesnej podlegające ochronie;</w:t>
      </w:r>
      <w:r w:rsidR="005F7A74">
        <w:rPr>
          <w:rFonts w:ascii="Arial Narrow" w:hAnsi="Arial Narrow"/>
          <w:sz w:val="22"/>
          <w:szCs w:val="22"/>
        </w:rPr>
        <w:t xml:space="preserve"> </w:t>
      </w:r>
    </w:p>
    <w:p w:rsidR="00A21F55" w:rsidRDefault="00BB2DA1" w:rsidP="007F29AE">
      <w:pPr>
        <w:pStyle w:val="Akapitzlist"/>
        <w:numPr>
          <w:ilvl w:val="0"/>
          <w:numId w:val="5"/>
        </w:numPr>
        <w:spacing w:before="120" w:line="280" w:lineRule="exact"/>
        <w:ind w:left="771" w:hanging="357"/>
        <w:contextualSpacing w:val="0"/>
        <w:rPr>
          <w:rFonts w:ascii="Arial Narrow" w:hAnsi="Arial Narrow"/>
          <w:sz w:val="22"/>
          <w:szCs w:val="22"/>
        </w:rPr>
      </w:pPr>
      <w:r w:rsidRPr="004849F2">
        <w:rPr>
          <w:rFonts w:ascii="Arial Narrow" w:hAnsi="Arial Narrow"/>
          <w:sz w:val="22"/>
          <w:szCs w:val="22"/>
          <w:u w:val="single"/>
        </w:rPr>
        <w:t xml:space="preserve">wymagania ochrony zdrowia oraz bezpieczeństwa ludzi i mienia, a także </w:t>
      </w:r>
      <w:r w:rsidR="00097D51" w:rsidRPr="004849F2">
        <w:rPr>
          <w:rFonts w:ascii="Arial Narrow" w:hAnsi="Arial Narrow"/>
          <w:sz w:val="22"/>
          <w:szCs w:val="22"/>
          <w:u w:val="single"/>
        </w:rPr>
        <w:t>potrzeby osób niepełnosprawnych</w:t>
      </w:r>
      <w:r w:rsidR="00097D51" w:rsidRPr="004849F2">
        <w:rPr>
          <w:rFonts w:ascii="Arial Narrow" w:hAnsi="Arial Narrow"/>
          <w:sz w:val="22"/>
          <w:szCs w:val="22"/>
        </w:rPr>
        <w:t xml:space="preserve"> </w:t>
      </w:r>
      <w:r w:rsidR="00097D51" w:rsidRPr="00334B4A">
        <w:rPr>
          <w:rFonts w:ascii="Arial Narrow" w:hAnsi="Arial Narrow"/>
          <w:sz w:val="22"/>
          <w:szCs w:val="22"/>
          <w:u w:val="single"/>
        </w:rPr>
        <w:t>poprzez</w:t>
      </w:r>
      <w:r w:rsidR="00A21F55" w:rsidRPr="00334B4A">
        <w:rPr>
          <w:rFonts w:ascii="Arial Narrow" w:hAnsi="Arial Narrow"/>
          <w:sz w:val="22"/>
          <w:szCs w:val="22"/>
          <w:u w:val="single"/>
        </w:rPr>
        <w:t>:</w:t>
      </w:r>
    </w:p>
    <w:p w:rsidR="00A21F55" w:rsidRPr="00334B4A" w:rsidRDefault="00334B4A" w:rsidP="00A21F55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334B4A">
        <w:rPr>
          <w:rFonts w:ascii="Arial Narrow" w:hAnsi="Arial Narrow"/>
          <w:sz w:val="22"/>
          <w:szCs w:val="22"/>
        </w:rPr>
        <w:t xml:space="preserve">określenie </w:t>
      </w:r>
      <w:r w:rsidR="007F7E1A" w:rsidRPr="00334B4A">
        <w:rPr>
          <w:rFonts w:ascii="Arial Narrow" w:hAnsi="Arial Narrow"/>
          <w:sz w:val="22"/>
          <w:szCs w:val="22"/>
        </w:rPr>
        <w:t>stref ochronnych</w:t>
      </w:r>
      <w:r w:rsidR="00097D51" w:rsidRPr="00334B4A">
        <w:rPr>
          <w:rFonts w:ascii="Arial Narrow" w:hAnsi="Arial Narrow"/>
          <w:sz w:val="22"/>
          <w:szCs w:val="22"/>
        </w:rPr>
        <w:t xml:space="preserve"> istniejących linii elektroenergetycznych </w:t>
      </w:r>
      <w:r w:rsidR="00881E17" w:rsidRPr="00334B4A">
        <w:rPr>
          <w:rFonts w:ascii="Arial Narrow" w:hAnsi="Arial Narrow"/>
          <w:sz w:val="22"/>
          <w:szCs w:val="22"/>
        </w:rPr>
        <w:t>średniego oraz wysokiego</w:t>
      </w:r>
      <w:r w:rsidR="00A21F55" w:rsidRPr="00334B4A">
        <w:rPr>
          <w:rFonts w:ascii="Arial Narrow" w:hAnsi="Arial Narrow"/>
          <w:sz w:val="22"/>
          <w:szCs w:val="22"/>
        </w:rPr>
        <w:t xml:space="preserve"> napięcia,</w:t>
      </w:r>
    </w:p>
    <w:p w:rsidR="00334B4A" w:rsidRDefault="00097D51" w:rsidP="00A21F55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4849F2">
        <w:rPr>
          <w:rFonts w:ascii="Arial Narrow" w:hAnsi="Arial Narrow"/>
          <w:sz w:val="22"/>
          <w:szCs w:val="22"/>
        </w:rPr>
        <w:t>ogranicz</w:t>
      </w:r>
      <w:r w:rsidR="00C661E0" w:rsidRPr="004849F2">
        <w:rPr>
          <w:rFonts w:ascii="Arial Narrow" w:hAnsi="Arial Narrow"/>
          <w:sz w:val="22"/>
          <w:szCs w:val="22"/>
        </w:rPr>
        <w:t>e</w:t>
      </w:r>
      <w:r w:rsidRPr="004849F2">
        <w:rPr>
          <w:rFonts w:ascii="Arial Narrow" w:hAnsi="Arial Narrow"/>
          <w:sz w:val="22"/>
          <w:szCs w:val="22"/>
        </w:rPr>
        <w:t xml:space="preserve">nie lokalizacji </w:t>
      </w:r>
      <w:r w:rsidR="000A07D9" w:rsidRPr="004849F2">
        <w:rPr>
          <w:rFonts w:ascii="Arial Narrow" w:hAnsi="Arial Narrow"/>
          <w:sz w:val="22"/>
          <w:szCs w:val="22"/>
        </w:rPr>
        <w:t xml:space="preserve">w terenach oznaczonych symbolami: MN, MN/U i UO </w:t>
      </w:r>
      <w:r w:rsidRPr="004849F2">
        <w:rPr>
          <w:rFonts w:ascii="Arial Narrow" w:hAnsi="Arial Narrow"/>
          <w:sz w:val="22"/>
          <w:szCs w:val="22"/>
        </w:rPr>
        <w:t xml:space="preserve">infrastruktury telekomunikacyjnej </w:t>
      </w:r>
      <w:r w:rsidR="000A07D9">
        <w:rPr>
          <w:rFonts w:ascii="Arial Narrow" w:hAnsi="Arial Narrow"/>
          <w:sz w:val="22"/>
          <w:szCs w:val="22"/>
        </w:rPr>
        <w:t>(</w:t>
      </w:r>
      <w:r w:rsidRPr="004849F2">
        <w:rPr>
          <w:rFonts w:ascii="Arial Narrow" w:hAnsi="Arial Narrow"/>
          <w:sz w:val="22"/>
          <w:szCs w:val="22"/>
        </w:rPr>
        <w:t>stacji bazowych telefonii</w:t>
      </w:r>
      <w:r w:rsidR="000A07D9">
        <w:rPr>
          <w:rFonts w:ascii="Arial Narrow" w:hAnsi="Arial Narrow"/>
          <w:sz w:val="22"/>
          <w:szCs w:val="22"/>
        </w:rPr>
        <w:t>)</w:t>
      </w:r>
      <w:r w:rsidRPr="004849F2">
        <w:rPr>
          <w:rFonts w:ascii="Arial Narrow" w:hAnsi="Arial Narrow"/>
          <w:sz w:val="22"/>
          <w:szCs w:val="22"/>
        </w:rPr>
        <w:t xml:space="preserve"> do infrastruktury telekomunikacyjnej o nieznacznym oddziaływaniu w </w:t>
      </w:r>
      <w:r w:rsidR="00334B4A">
        <w:rPr>
          <w:rFonts w:ascii="Arial Narrow" w:hAnsi="Arial Narrow"/>
          <w:sz w:val="22"/>
          <w:szCs w:val="22"/>
        </w:rPr>
        <w:t>rozumieniu przepisów odrębnych,</w:t>
      </w:r>
    </w:p>
    <w:p w:rsidR="00334B4A" w:rsidRDefault="00097D51" w:rsidP="00A21F55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4849F2">
        <w:rPr>
          <w:rFonts w:ascii="Arial Narrow" w:hAnsi="Arial Narrow"/>
          <w:sz w:val="22"/>
          <w:szCs w:val="22"/>
        </w:rPr>
        <w:t>określenie sposobu realizacji oraz minimalnej liczby miejsc do parkowania pojazdów zaopatrzonych w</w:t>
      </w:r>
      <w:r w:rsidR="00881E17" w:rsidRPr="004849F2">
        <w:rPr>
          <w:rFonts w:ascii="Arial Narrow" w:hAnsi="Arial Narrow"/>
          <w:sz w:val="22"/>
          <w:szCs w:val="22"/>
        </w:rPr>
        <w:t> </w:t>
      </w:r>
      <w:r w:rsidRPr="004849F2">
        <w:rPr>
          <w:rFonts w:ascii="Arial Narrow" w:hAnsi="Arial Narrow"/>
          <w:sz w:val="22"/>
          <w:szCs w:val="22"/>
        </w:rPr>
        <w:t xml:space="preserve">kartę </w:t>
      </w:r>
      <w:r w:rsidRPr="00964280">
        <w:rPr>
          <w:rFonts w:ascii="Arial Narrow" w:hAnsi="Arial Narrow"/>
          <w:sz w:val="22"/>
          <w:szCs w:val="22"/>
        </w:rPr>
        <w:t>parkingową</w:t>
      </w:r>
      <w:r w:rsidR="00334B4A">
        <w:rPr>
          <w:rFonts w:ascii="Arial Narrow" w:hAnsi="Arial Narrow"/>
          <w:sz w:val="22"/>
          <w:szCs w:val="22"/>
        </w:rPr>
        <w:t>,</w:t>
      </w:r>
    </w:p>
    <w:p w:rsidR="00964280" w:rsidRDefault="005F09E6" w:rsidP="00A21F55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964280">
        <w:rPr>
          <w:rFonts w:ascii="Arial Narrow" w:hAnsi="Arial Narrow"/>
          <w:sz w:val="22"/>
          <w:szCs w:val="22"/>
        </w:rPr>
        <w:t>nakazanie dostosowania przestrzeni i nawierzchni placu publicznego do potrzeb osób niepełnosprawnych</w:t>
      </w:r>
      <w:r w:rsidR="00097D51" w:rsidRPr="00964280">
        <w:rPr>
          <w:rFonts w:ascii="Arial Narrow" w:hAnsi="Arial Narrow"/>
          <w:sz w:val="22"/>
          <w:szCs w:val="22"/>
        </w:rPr>
        <w:t>;</w:t>
      </w:r>
    </w:p>
    <w:p w:rsidR="00334B4A" w:rsidRDefault="00BB2DA1" w:rsidP="007F29AE">
      <w:pPr>
        <w:pStyle w:val="Akapitzlist"/>
        <w:numPr>
          <w:ilvl w:val="0"/>
          <w:numId w:val="5"/>
        </w:numPr>
        <w:spacing w:before="120" w:line="280" w:lineRule="exact"/>
        <w:ind w:left="771" w:hanging="357"/>
        <w:contextualSpacing w:val="0"/>
        <w:rPr>
          <w:rFonts w:ascii="Arial Narrow" w:hAnsi="Arial Narrow"/>
          <w:sz w:val="22"/>
          <w:szCs w:val="22"/>
        </w:rPr>
      </w:pPr>
      <w:r w:rsidRPr="00964280">
        <w:rPr>
          <w:rFonts w:ascii="Arial Narrow" w:hAnsi="Arial Narrow"/>
          <w:sz w:val="22"/>
          <w:szCs w:val="22"/>
          <w:u w:val="single"/>
        </w:rPr>
        <w:t xml:space="preserve">walory ekonomiczne </w:t>
      </w:r>
      <w:r w:rsidRPr="00334B4A">
        <w:rPr>
          <w:rFonts w:ascii="Arial Narrow" w:hAnsi="Arial Narrow"/>
          <w:sz w:val="22"/>
          <w:szCs w:val="22"/>
          <w:u w:val="single"/>
        </w:rPr>
        <w:t>przestrzeni</w:t>
      </w:r>
      <w:r w:rsidR="00C661E0" w:rsidRPr="00334B4A">
        <w:rPr>
          <w:rFonts w:ascii="Arial Narrow" w:hAnsi="Arial Narrow"/>
          <w:sz w:val="22"/>
          <w:szCs w:val="22"/>
          <w:u w:val="single"/>
        </w:rPr>
        <w:t xml:space="preserve"> poprzez</w:t>
      </w:r>
      <w:r w:rsidR="00334B4A" w:rsidRPr="00334B4A">
        <w:rPr>
          <w:rFonts w:ascii="Arial Narrow" w:hAnsi="Arial Narrow"/>
          <w:sz w:val="22"/>
          <w:szCs w:val="22"/>
          <w:u w:val="single"/>
        </w:rPr>
        <w:t>:</w:t>
      </w:r>
    </w:p>
    <w:p w:rsidR="00334B4A" w:rsidRDefault="00C661E0" w:rsidP="00334B4A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964280">
        <w:rPr>
          <w:rFonts w:ascii="Arial Narrow" w:hAnsi="Arial Narrow"/>
          <w:sz w:val="22"/>
          <w:szCs w:val="22"/>
        </w:rPr>
        <w:t>racjonalne wykorzystanie istniejących elementów infrastruktury technicznej i istniejącego zagospodarowania terenów</w:t>
      </w:r>
      <w:r w:rsidR="003D2BB4">
        <w:rPr>
          <w:rFonts w:ascii="Arial Narrow" w:hAnsi="Arial Narrow"/>
          <w:sz w:val="22"/>
          <w:szCs w:val="22"/>
        </w:rPr>
        <w:t xml:space="preserve"> </w:t>
      </w:r>
      <w:r w:rsidRPr="00964280">
        <w:rPr>
          <w:rFonts w:ascii="Arial Narrow" w:hAnsi="Arial Narrow"/>
          <w:sz w:val="22"/>
          <w:szCs w:val="22"/>
        </w:rPr>
        <w:t>przy wyznaczaniu nowych terenów pod zabudowę</w:t>
      </w:r>
      <w:r w:rsidR="00334B4A">
        <w:rPr>
          <w:rFonts w:ascii="Arial Narrow" w:hAnsi="Arial Narrow"/>
          <w:sz w:val="22"/>
          <w:szCs w:val="22"/>
        </w:rPr>
        <w:t>,</w:t>
      </w:r>
    </w:p>
    <w:p w:rsidR="00964280" w:rsidRPr="00964280" w:rsidRDefault="00D71B4C" w:rsidP="00334B4A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964280">
        <w:rPr>
          <w:rFonts w:ascii="Arial Narrow" w:hAnsi="Arial Narrow"/>
          <w:sz w:val="22"/>
          <w:szCs w:val="22"/>
        </w:rPr>
        <w:t>ustal</w:t>
      </w:r>
      <w:r w:rsidR="00964280" w:rsidRPr="00964280">
        <w:rPr>
          <w:rFonts w:ascii="Arial Narrow" w:hAnsi="Arial Narrow"/>
          <w:sz w:val="22"/>
          <w:szCs w:val="22"/>
        </w:rPr>
        <w:t>enie</w:t>
      </w:r>
      <w:r w:rsidRPr="00964280">
        <w:rPr>
          <w:rFonts w:ascii="Arial Narrow" w:hAnsi="Arial Narrow"/>
          <w:sz w:val="22"/>
          <w:szCs w:val="22"/>
        </w:rPr>
        <w:t xml:space="preserve"> stawk</w:t>
      </w:r>
      <w:r w:rsidR="00964280" w:rsidRPr="00964280">
        <w:rPr>
          <w:rFonts w:ascii="Arial Narrow" w:hAnsi="Arial Narrow"/>
          <w:sz w:val="22"/>
          <w:szCs w:val="22"/>
        </w:rPr>
        <w:t>i</w:t>
      </w:r>
      <w:r w:rsidRPr="00964280">
        <w:rPr>
          <w:rFonts w:ascii="Arial Narrow" w:hAnsi="Arial Narrow"/>
          <w:sz w:val="22"/>
          <w:szCs w:val="22"/>
        </w:rPr>
        <w:t xml:space="preserve"> </w:t>
      </w:r>
      <w:r w:rsidR="00964280" w:rsidRPr="00964280">
        <w:rPr>
          <w:rFonts w:ascii="Arial Narrow" w:hAnsi="Arial Narrow"/>
          <w:sz w:val="22"/>
          <w:szCs w:val="22"/>
        </w:rPr>
        <w:t>procentow</w:t>
      </w:r>
      <w:r w:rsidR="00964280">
        <w:rPr>
          <w:rFonts w:ascii="Arial Narrow" w:hAnsi="Arial Narrow"/>
          <w:sz w:val="22"/>
          <w:szCs w:val="22"/>
        </w:rPr>
        <w:t>ej</w:t>
      </w:r>
      <w:r w:rsidR="00964280" w:rsidRPr="00964280">
        <w:rPr>
          <w:rFonts w:ascii="Arial Narrow" w:hAnsi="Arial Narrow"/>
          <w:sz w:val="22"/>
          <w:szCs w:val="22"/>
        </w:rPr>
        <w:t xml:space="preserve"> stanowiąc</w:t>
      </w:r>
      <w:r w:rsidR="00964280">
        <w:rPr>
          <w:rFonts w:ascii="Arial Narrow" w:hAnsi="Arial Narrow"/>
          <w:sz w:val="22"/>
          <w:szCs w:val="22"/>
        </w:rPr>
        <w:t>ej</w:t>
      </w:r>
      <w:r w:rsidR="00964280" w:rsidRPr="00964280">
        <w:rPr>
          <w:rFonts w:ascii="Arial Narrow" w:hAnsi="Arial Narrow"/>
          <w:sz w:val="22"/>
          <w:szCs w:val="22"/>
        </w:rPr>
        <w:t xml:space="preserve"> postawę naliczenia opłaty z</w:t>
      </w:r>
      <w:r w:rsidR="00964280">
        <w:rPr>
          <w:rFonts w:ascii="Arial Narrow" w:hAnsi="Arial Narrow"/>
          <w:sz w:val="22"/>
          <w:szCs w:val="22"/>
        </w:rPr>
        <w:t> </w:t>
      </w:r>
      <w:r w:rsidR="00964280" w:rsidRPr="00964280">
        <w:rPr>
          <w:rFonts w:ascii="Arial Narrow" w:hAnsi="Arial Narrow"/>
          <w:sz w:val="22"/>
          <w:szCs w:val="22"/>
        </w:rPr>
        <w:t>tytułu wzrostu wartości nieruchomości spowodowane</w:t>
      </w:r>
      <w:r w:rsidR="00964280">
        <w:rPr>
          <w:rFonts w:ascii="Arial Narrow" w:hAnsi="Arial Narrow"/>
          <w:sz w:val="22"/>
          <w:szCs w:val="22"/>
        </w:rPr>
        <w:t>j</w:t>
      </w:r>
      <w:r w:rsidR="00964280" w:rsidRPr="00964280">
        <w:rPr>
          <w:rFonts w:ascii="Arial Narrow" w:hAnsi="Arial Narrow"/>
          <w:sz w:val="22"/>
          <w:szCs w:val="22"/>
        </w:rPr>
        <w:t xml:space="preserve"> uchwalenie</w:t>
      </w:r>
      <w:r w:rsidR="00964280">
        <w:rPr>
          <w:rFonts w:ascii="Arial Narrow" w:hAnsi="Arial Narrow"/>
          <w:sz w:val="22"/>
          <w:szCs w:val="22"/>
        </w:rPr>
        <w:t>m planu miejscowego;</w:t>
      </w:r>
    </w:p>
    <w:p w:rsidR="00334B4A" w:rsidRPr="00334B4A" w:rsidRDefault="00BB2DA1" w:rsidP="007F29AE">
      <w:pPr>
        <w:pStyle w:val="Akapitzlist"/>
        <w:numPr>
          <w:ilvl w:val="0"/>
          <w:numId w:val="5"/>
        </w:numPr>
        <w:spacing w:before="120" w:line="280" w:lineRule="exact"/>
        <w:ind w:left="771" w:hanging="357"/>
        <w:contextualSpacing w:val="0"/>
        <w:rPr>
          <w:rFonts w:ascii="Arial Narrow" w:hAnsi="Arial Narrow"/>
          <w:sz w:val="22"/>
          <w:szCs w:val="22"/>
          <w:u w:val="single"/>
        </w:rPr>
      </w:pPr>
      <w:r w:rsidRPr="00964280">
        <w:rPr>
          <w:rFonts w:ascii="Arial Narrow" w:hAnsi="Arial Narrow"/>
          <w:sz w:val="22"/>
          <w:szCs w:val="22"/>
          <w:u w:val="single"/>
        </w:rPr>
        <w:t>prawo własności</w:t>
      </w:r>
      <w:r w:rsidR="00C661E0" w:rsidRPr="00334B4A">
        <w:rPr>
          <w:rFonts w:ascii="Arial Narrow" w:hAnsi="Arial Narrow"/>
          <w:sz w:val="22"/>
          <w:szCs w:val="22"/>
          <w:u w:val="single"/>
        </w:rPr>
        <w:t xml:space="preserve"> poprzez</w:t>
      </w:r>
      <w:r w:rsidR="00334B4A">
        <w:rPr>
          <w:rFonts w:ascii="Arial Narrow" w:hAnsi="Arial Narrow"/>
          <w:sz w:val="22"/>
          <w:szCs w:val="22"/>
        </w:rPr>
        <w:t>:</w:t>
      </w:r>
    </w:p>
    <w:p w:rsidR="000A07D9" w:rsidRPr="00964280" w:rsidRDefault="00C661E0" w:rsidP="00334B4A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  <w:u w:val="single"/>
        </w:rPr>
      </w:pPr>
      <w:r w:rsidRPr="00964280">
        <w:rPr>
          <w:rFonts w:ascii="Arial Narrow" w:hAnsi="Arial Narrow"/>
          <w:sz w:val="22"/>
          <w:szCs w:val="22"/>
        </w:rPr>
        <w:t>wyznaczenie linii rozgraniczających tereny, w szczególności tereny pod drogi publiczne</w:t>
      </w:r>
      <w:r w:rsidR="00881E17" w:rsidRPr="00964280">
        <w:rPr>
          <w:rFonts w:ascii="Arial Narrow" w:hAnsi="Arial Narrow"/>
          <w:sz w:val="22"/>
          <w:szCs w:val="22"/>
        </w:rPr>
        <w:t>,</w:t>
      </w:r>
      <w:r w:rsidRPr="00964280">
        <w:rPr>
          <w:rFonts w:ascii="Arial Narrow" w:hAnsi="Arial Narrow"/>
          <w:sz w:val="22"/>
          <w:szCs w:val="22"/>
        </w:rPr>
        <w:t xml:space="preserve"> w sposób jak najmniej ingerujący w prywatną własność i w tereny już zainwestowane</w:t>
      </w:r>
      <w:r w:rsidR="00BB2DA1" w:rsidRPr="00964280">
        <w:rPr>
          <w:rFonts w:ascii="Arial Narrow" w:hAnsi="Arial Narrow"/>
          <w:sz w:val="22"/>
          <w:szCs w:val="22"/>
        </w:rPr>
        <w:t>;</w:t>
      </w:r>
    </w:p>
    <w:p w:rsidR="00334B4A" w:rsidRPr="003D2BB4" w:rsidRDefault="00BB2DA1" w:rsidP="007F29AE">
      <w:pPr>
        <w:pStyle w:val="Akapitzlist"/>
        <w:numPr>
          <w:ilvl w:val="0"/>
          <w:numId w:val="5"/>
        </w:numPr>
        <w:spacing w:before="120" w:line="280" w:lineRule="exact"/>
        <w:ind w:left="771" w:hanging="357"/>
        <w:contextualSpacing w:val="0"/>
        <w:rPr>
          <w:rFonts w:ascii="Arial Narrow" w:hAnsi="Arial Narrow"/>
          <w:sz w:val="22"/>
          <w:szCs w:val="22"/>
          <w:u w:val="single"/>
        </w:rPr>
      </w:pPr>
      <w:r w:rsidRPr="003D2BB4">
        <w:rPr>
          <w:rFonts w:ascii="Arial Narrow" w:hAnsi="Arial Narrow"/>
          <w:sz w:val="22"/>
          <w:szCs w:val="22"/>
          <w:u w:val="single"/>
        </w:rPr>
        <w:t>potrzeby obro</w:t>
      </w:r>
      <w:r w:rsidR="000A07D9" w:rsidRPr="003D2BB4">
        <w:rPr>
          <w:rFonts w:ascii="Arial Narrow" w:hAnsi="Arial Narrow"/>
          <w:sz w:val="22"/>
          <w:szCs w:val="22"/>
          <w:u w:val="single"/>
        </w:rPr>
        <w:t>nności i bezpieczeństwa państwa</w:t>
      </w:r>
      <w:r w:rsidR="00334B4A" w:rsidRPr="003D2BB4">
        <w:rPr>
          <w:rFonts w:ascii="Arial Narrow" w:hAnsi="Arial Narrow"/>
          <w:sz w:val="22"/>
          <w:szCs w:val="22"/>
          <w:u w:val="single"/>
        </w:rPr>
        <w:t xml:space="preserve"> </w:t>
      </w:r>
      <w:r w:rsidR="000A07D9" w:rsidRPr="003D2BB4">
        <w:rPr>
          <w:rFonts w:ascii="Arial Narrow" w:hAnsi="Arial Narrow"/>
          <w:sz w:val="22"/>
          <w:szCs w:val="22"/>
          <w:u w:val="single"/>
        </w:rPr>
        <w:t>poprzez</w:t>
      </w:r>
      <w:r w:rsidR="00334B4A" w:rsidRPr="003D2BB4">
        <w:rPr>
          <w:rFonts w:ascii="Arial Narrow" w:hAnsi="Arial Narrow"/>
          <w:sz w:val="22"/>
          <w:szCs w:val="22"/>
          <w:u w:val="single"/>
        </w:rPr>
        <w:t>:</w:t>
      </w:r>
    </w:p>
    <w:p w:rsidR="00F96155" w:rsidRPr="003D2BB4" w:rsidRDefault="00F96155" w:rsidP="00334B4A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  <w:u w:val="single"/>
        </w:rPr>
      </w:pPr>
      <w:r w:rsidRPr="003D2BB4">
        <w:rPr>
          <w:rFonts w:ascii="Arial Narrow" w:hAnsi="Arial Narrow"/>
          <w:sz w:val="22"/>
          <w:szCs w:val="22"/>
        </w:rPr>
        <w:t>określenie zasad modernizacji, rozbudowy i budowy systemów infrastruktury technicznej w sposób zgodny z przepisami,</w:t>
      </w:r>
    </w:p>
    <w:p w:rsidR="00F96155" w:rsidRPr="003D2BB4" w:rsidRDefault="00F96155" w:rsidP="00334B4A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3D2BB4">
        <w:rPr>
          <w:rFonts w:ascii="Arial Narrow" w:hAnsi="Arial Narrow"/>
          <w:sz w:val="22"/>
          <w:szCs w:val="22"/>
        </w:rPr>
        <w:t>zawiadomienie właściwych organów wojskowymi, ochrony granic i bezpieczeństwa państwa o</w:t>
      </w:r>
      <w:r w:rsidR="00D156F9" w:rsidRPr="003D2BB4">
        <w:rPr>
          <w:rFonts w:ascii="Arial Narrow" w:hAnsi="Arial Narrow"/>
          <w:sz w:val="22"/>
          <w:szCs w:val="22"/>
        </w:rPr>
        <w:t> </w:t>
      </w:r>
      <w:r w:rsidRPr="003D2BB4">
        <w:rPr>
          <w:rFonts w:ascii="Arial Narrow" w:hAnsi="Arial Narrow"/>
          <w:sz w:val="22"/>
          <w:szCs w:val="22"/>
        </w:rPr>
        <w:t>przystąpieniu do sporządzenia planu miejscowego oraz uwzględnienie złożonych przez nich wniosków,</w:t>
      </w:r>
    </w:p>
    <w:p w:rsidR="000A07D9" w:rsidRPr="003D2BB4" w:rsidRDefault="000A07D9" w:rsidP="00334B4A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  <w:u w:val="single"/>
        </w:rPr>
      </w:pPr>
      <w:r w:rsidRPr="003D2BB4">
        <w:rPr>
          <w:rFonts w:ascii="Arial Narrow" w:hAnsi="Arial Narrow"/>
          <w:sz w:val="22"/>
          <w:szCs w:val="22"/>
        </w:rPr>
        <w:t>uzgodnienie projektu planu z właściwymi organami wojskowymi, ochrony granic i bezpieczeństwa państwa;</w:t>
      </w:r>
    </w:p>
    <w:p w:rsidR="00334B4A" w:rsidRPr="00334B4A" w:rsidRDefault="00BB2DA1" w:rsidP="007F29AE">
      <w:pPr>
        <w:pStyle w:val="Akapitzlist"/>
        <w:numPr>
          <w:ilvl w:val="0"/>
          <w:numId w:val="5"/>
        </w:numPr>
        <w:spacing w:before="120" w:line="280" w:lineRule="exact"/>
        <w:ind w:left="771" w:hanging="357"/>
        <w:contextualSpacing w:val="0"/>
        <w:rPr>
          <w:rFonts w:ascii="Arial Narrow" w:hAnsi="Arial Narrow"/>
          <w:sz w:val="22"/>
          <w:szCs w:val="22"/>
          <w:u w:val="single"/>
        </w:rPr>
      </w:pPr>
      <w:r w:rsidRPr="004849F2">
        <w:rPr>
          <w:rFonts w:ascii="Arial Narrow" w:hAnsi="Arial Narrow"/>
          <w:sz w:val="22"/>
          <w:szCs w:val="22"/>
          <w:u w:val="single"/>
        </w:rPr>
        <w:t xml:space="preserve">potrzeby interesu </w:t>
      </w:r>
      <w:r w:rsidRPr="00334B4A">
        <w:rPr>
          <w:rFonts w:ascii="Arial Narrow" w:hAnsi="Arial Narrow"/>
          <w:sz w:val="22"/>
          <w:szCs w:val="22"/>
          <w:u w:val="single"/>
        </w:rPr>
        <w:t>publicznego</w:t>
      </w:r>
      <w:r w:rsidR="00881E17" w:rsidRPr="00334B4A">
        <w:rPr>
          <w:rFonts w:ascii="Arial Narrow" w:hAnsi="Arial Narrow"/>
          <w:sz w:val="22"/>
          <w:szCs w:val="22"/>
          <w:u w:val="single"/>
        </w:rPr>
        <w:t xml:space="preserve"> poprzez</w:t>
      </w:r>
      <w:r w:rsidR="00334B4A" w:rsidRPr="00334B4A">
        <w:rPr>
          <w:rFonts w:ascii="Arial Narrow" w:hAnsi="Arial Narrow"/>
          <w:sz w:val="22"/>
          <w:szCs w:val="22"/>
          <w:u w:val="single"/>
        </w:rPr>
        <w:t>:</w:t>
      </w:r>
    </w:p>
    <w:p w:rsidR="00BB2DA1" w:rsidRPr="00F96155" w:rsidRDefault="00881E17" w:rsidP="00334B4A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  <w:u w:val="single"/>
        </w:rPr>
      </w:pPr>
      <w:r w:rsidRPr="004849F2">
        <w:rPr>
          <w:rFonts w:ascii="Arial Narrow" w:hAnsi="Arial Narrow"/>
          <w:sz w:val="22"/>
          <w:szCs w:val="22"/>
        </w:rPr>
        <w:t xml:space="preserve">zaplanowanie układu </w:t>
      </w:r>
      <w:r w:rsidR="00334B4A">
        <w:rPr>
          <w:rFonts w:ascii="Arial Narrow" w:hAnsi="Arial Narrow"/>
          <w:sz w:val="22"/>
          <w:szCs w:val="22"/>
        </w:rPr>
        <w:t>dróg publicznych oraz wskazanie</w:t>
      </w:r>
      <w:r w:rsidRPr="004849F2">
        <w:rPr>
          <w:rFonts w:ascii="Arial Narrow" w:hAnsi="Arial Narrow"/>
          <w:sz w:val="22"/>
          <w:szCs w:val="22"/>
        </w:rPr>
        <w:t xml:space="preserve"> terenu przeznaczonego pod plac publiczny</w:t>
      </w:r>
      <w:r w:rsidR="00BB2DA1" w:rsidRPr="004849F2">
        <w:rPr>
          <w:rFonts w:ascii="Arial Narrow" w:hAnsi="Arial Narrow"/>
          <w:sz w:val="22"/>
          <w:szCs w:val="22"/>
        </w:rPr>
        <w:t>;</w:t>
      </w:r>
    </w:p>
    <w:p w:rsidR="00334B4A" w:rsidRPr="00334B4A" w:rsidRDefault="00BB2DA1" w:rsidP="007F29AE">
      <w:pPr>
        <w:pStyle w:val="Akapitzlist"/>
        <w:numPr>
          <w:ilvl w:val="0"/>
          <w:numId w:val="5"/>
        </w:numPr>
        <w:spacing w:before="120" w:line="280" w:lineRule="exact"/>
        <w:ind w:left="771" w:hanging="357"/>
        <w:contextualSpacing w:val="0"/>
        <w:rPr>
          <w:rFonts w:ascii="Arial Narrow" w:hAnsi="Arial Narrow"/>
          <w:sz w:val="22"/>
          <w:szCs w:val="22"/>
          <w:u w:val="single"/>
        </w:rPr>
      </w:pPr>
      <w:r w:rsidRPr="004849F2">
        <w:rPr>
          <w:rFonts w:ascii="Arial Narrow" w:hAnsi="Arial Narrow"/>
          <w:sz w:val="22"/>
          <w:szCs w:val="22"/>
          <w:u w:val="single"/>
        </w:rPr>
        <w:t xml:space="preserve">potrzeby w zakresie rozwoju infrastruktury technicznej, w szczególności sieci </w:t>
      </w:r>
      <w:r w:rsidRPr="00334B4A">
        <w:rPr>
          <w:rFonts w:ascii="Arial Narrow" w:hAnsi="Arial Narrow"/>
          <w:sz w:val="22"/>
          <w:szCs w:val="22"/>
          <w:u w:val="single"/>
        </w:rPr>
        <w:t>szerokopasmowych</w:t>
      </w:r>
      <w:r w:rsidR="00601B8B" w:rsidRPr="00334B4A">
        <w:rPr>
          <w:rFonts w:ascii="Arial Narrow" w:hAnsi="Arial Narrow"/>
          <w:sz w:val="22"/>
          <w:szCs w:val="22"/>
          <w:u w:val="single"/>
        </w:rPr>
        <w:t xml:space="preserve"> poprzez</w:t>
      </w:r>
      <w:r w:rsidR="00334B4A" w:rsidRPr="00334B4A">
        <w:rPr>
          <w:rFonts w:ascii="Arial Narrow" w:hAnsi="Arial Narrow"/>
          <w:sz w:val="22"/>
          <w:szCs w:val="22"/>
          <w:u w:val="single"/>
        </w:rPr>
        <w:t>:</w:t>
      </w:r>
    </w:p>
    <w:p w:rsidR="00BB2DA1" w:rsidRPr="004849F2" w:rsidRDefault="00601B8B" w:rsidP="00334B4A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  <w:u w:val="single"/>
        </w:rPr>
      </w:pPr>
      <w:r w:rsidRPr="004849F2">
        <w:rPr>
          <w:rFonts w:ascii="Arial Narrow" w:hAnsi="Arial Narrow"/>
          <w:sz w:val="22"/>
          <w:szCs w:val="22"/>
        </w:rPr>
        <w:t>określenie zasad i wymogów realizacji infrastruktury technicznej</w:t>
      </w:r>
      <w:r w:rsidR="00BB2DA1" w:rsidRPr="004849F2">
        <w:rPr>
          <w:rFonts w:ascii="Arial Narrow" w:hAnsi="Arial Narrow"/>
          <w:sz w:val="22"/>
          <w:szCs w:val="22"/>
        </w:rPr>
        <w:t>;</w:t>
      </w:r>
    </w:p>
    <w:p w:rsidR="00601B8B" w:rsidRPr="004849F2" w:rsidRDefault="00BB2DA1" w:rsidP="007F29AE">
      <w:pPr>
        <w:pStyle w:val="Akapitzlist"/>
        <w:numPr>
          <w:ilvl w:val="0"/>
          <w:numId w:val="5"/>
        </w:numPr>
        <w:spacing w:before="120" w:line="280" w:lineRule="exact"/>
        <w:ind w:left="771" w:hanging="357"/>
        <w:contextualSpacing w:val="0"/>
        <w:rPr>
          <w:rFonts w:ascii="Arial Narrow" w:hAnsi="Arial Narrow"/>
          <w:sz w:val="22"/>
          <w:szCs w:val="22"/>
          <w:u w:val="single"/>
        </w:rPr>
      </w:pPr>
      <w:r w:rsidRPr="004849F2">
        <w:rPr>
          <w:rFonts w:ascii="Arial Narrow" w:hAnsi="Arial Narrow"/>
          <w:sz w:val="22"/>
          <w:szCs w:val="22"/>
          <w:u w:val="single"/>
        </w:rPr>
        <w:t xml:space="preserve">zapewnienie udziału społeczeństwa w pracach nad miejscowym planem zagospodarowania przestrzennego, w tym przy użyciu środków komunikacji </w:t>
      </w:r>
      <w:r w:rsidRPr="00334B4A">
        <w:rPr>
          <w:rFonts w:ascii="Arial Narrow" w:hAnsi="Arial Narrow"/>
          <w:sz w:val="22"/>
          <w:szCs w:val="22"/>
          <w:u w:val="single"/>
        </w:rPr>
        <w:t>elektronicznej</w:t>
      </w:r>
      <w:r w:rsidR="00601B8B" w:rsidRPr="00334B4A">
        <w:rPr>
          <w:rFonts w:ascii="Arial Narrow" w:hAnsi="Arial Narrow"/>
          <w:sz w:val="22"/>
          <w:szCs w:val="22"/>
          <w:u w:val="single"/>
        </w:rPr>
        <w:t xml:space="preserve"> poprzez:</w:t>
      </w:r>
    </w:p>
    <w:p w:rsidR="003920BC" w:rsidRPr="004849F2" w:rsidRDefault="00601B8B" w:rsidP="00334B4A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  <w:u w:val="single"/>
        </w:rPr>
      </w:pPr>
      <w:r w:rsidRPr="004849F2">
        <w:rPr>
          <w:rFonts w:ascii="Arial Narrow" w:hAnsi="Arial Narrow"/>
          <w:sz w:val="22"/>
          <w:szCs w:val="22"/>
        </w:rPr>
        <w:t xml:space="preserve">ogłoszenie w prasie </w:t>
      </w:r>
      <w:r w:rsidR="003920BC" w:rsidRPr="004849F2">
        <w:rPr>
          <w:rFonts w:ascii="Arial Narrow" w:hAnsi="Arial Narrow"/>
          <w:sz w:val="22"/>
          <w:szCs w:val="22"/>
        </w:rPr>
        <w:t>i w Biuletynie Informacji Publicznej oraz</w:t>
      </w:r>
      <w:r w:rsidRPr="004849F2">
        <w:rPr>
          <w:rFonts w:ascii="Arial Narrow" w:hAnsi="Arial Narrow"/>
          <w:sz w:val="22"/>
          <w:szCs w:val="22"/>
        </w:rPr>
        <w:t xml:space="preserve"> </w:t>
      </w:r>
      <w:r w:rsidR="003920BC" w:rsidRPr="004849F2">
        <w:rPr>
          <w:rFonts w:ascii="Arial Narrow" w:hAnsi="Arial Narrow"/>
          <w:sz w:val="22"/>
          <w:szCs w:val="22"/>
        </w:rPr>
        <w:t xml:space="preserve">obwieszczenie </w:t>
      </w:r>
      <w:r w:rsidRPr="004849F2">
        <w:rPr>
          <w:rFonts w:ascii="Arial Narrow" w:hAnsi="Arial Narrow"/>
          <w:sz w:val="22"/>
          <w:szCs w:val="22"/>
        </w:rPr>
        <w:t>na tablicy ogłoszeń o</w:t>
      </w:r>
      <w:r w:rsidR="00334B4A">
        <w:rPr>
          <w:rFonts w:ascii="Arial Narrow" w:hAnsi="Arial Narrow"/>
          <w:sz w:val="22"/>
          <w:szCs w:val="22"/>
        </w:rPr>
        <w:t> </w:t>
      </w:r>
      <w:r w:rsidRPr="004849F2">
        <w:rPr>
          <w:rFonts w:ascii="Arial Narrow" w:hAnsi="Arial Narrow"/>
          <w:sz w:val="22"/>
          <w:szCs w:val="22"/>
        </w:rPr>
        <w:t>przystąpieniu do sporządzenia projektu planu i możliwości składania wniosków</w:t>
      </w:r>
      <w:r w:rsidR="003920BC" w:rsidRPr="004849F2">
        <w:rPr>
          <w:rFonts w:ascii="Arial Narrow" w:hAnsi="Arial Narrow"/>
          <w:sz w:val="22"/>
          <w:szCs w:val="22"/>
        </w:rPr>
        <w:t xml:space="preserve"> do projektu planu</w:t>
      </w:r>
      <w:r w:rsidRPr="004849F2">
        <w:rPr>
          <w:rFonts w:ascii="Arial Narrow" w:hAnsi="Arial Narrow"/>
          <w:sz w:val="22"/>
          <w:szCs w:val="22"/>
        </w:rPr>
        <w:t>,</w:t>
      </w:r>
    </w:p>
    <w:p w:rsidR="003920BC" w:rsidRPr="00334B4A" w:rsidRDefault="00601B8B" w:rsidP="00334B4A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4849F2">
        <w:rPr>
          <w:rFonts w:ascii="Arial Narrow" w:hAnsi="Arial Narrow"/>
          <w:sz w:val="22"/>
          <w:szCs w:val="22"/>
        </w:rPr>
        <w:t>przeprowadzenie konsultacji społecznych</w:t>
      </w:r>
      <w:r w:rsidR="003920BC" w:rsidRPr="004849F2">
        <w:rPr>
          <w:rFonts w:ascii="Arial Narrow" w:hAnsi="Arial Narrow"/>
          <w:sz w:val="22"/>
          <w:szCs w:val="22"/>
        </w:rPr>
        <w:t xml:space="preserve"> w okresie od 2 lipca 2014 r. do 16 lipca 2014 r. w formie otwartego spotkania z mieszkańcami oraz zbierania propozycji, uwag i opinii poprzez formularze ankietowe,</w:t>
      </w:r>
    </w:p>
    <w:p w:rsidR="000A6275" w:rsidRPr="004060F5" w:rsidRDefault="000A6275" w:rsidP="00334B4A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4849F2">
        <w:rPr>
          <w:rFonts w:ascii="Arial Narrow" w:hAnsi="Arial Narrow"/>
          <w:sz w:val="22"/>
          <w:szCs w:val="22"/>
        </w:rPr>
        <w:lastRenderedPageBreak/>
        <w:t>przeprowadzenie konsultacji społecznych w okresie od 10 czerwca 2015r. do 24 czerwca 2015r. w</w:t>
      </w:r>
      <w:r w:rsidR="00334B4A">
        <w:rPr>
          <w:rFonts w:ascii="Arial Narrow" w:hAnsi="Arial Narrow"/>
          <w:sz w:val="22"/>
          <w:szCs w:val="22"/>
        </w:rPr>
        <w:t> </w:t>
      </w:r>
      <w:r w:rsidRPr="004849F2">
        <w:rPr>
          <w:rFonts w:ascii="Arial Narrow" w:hAnsi="Arial Narrow"/>
          <w:sz w:val="22"/>
          <w:szCs w:val="22"/>
        </w:rPr>
        <w:t>formie otwartego spotkania z mieszkańcami oraz zbierania propozycji, uwag i </w:t>
      </w:r>
      <w:r w:rsidR="00A36750" w:rsidRPr="004849F2">
        <w:rPr>
          <w:rFonts w:ascii="Arial Narrow" w:hAnsi="Arial Narrow"/>
          <w:sz w:val="22"/>
          <w:szCs w:val="22"/>
        </w:rPr>
        <w:t>o</w:t>
      </w:r>
      <w:r w:rsidRPr="004849F2">
        <w:rPr>
          <w:rFonts w:ascii="Arial Narrow" w:hAnsi="Arial Narrow"/>
          <w:sz w:val="22"/>
          <w:szCs w:val="22"/>
        </w:rPr>
        <w:t xml:space="preserve">pinii poprzez </w:t>
      </w:r>
      <w:r w:rsidRPr="004060F5">
        <w:rPr>
          <w:rFonts w:ascii="Arial Narrow" w:hAnsi="Arial Narrow"/>
          <w:sz w:val="22"/>
          <w:szCs w:val="22"/>
        </w:rPr>
        <w:t>formularze ankietowe,</w:t>
      </w:r>
    </w:p>
    <w:p w:rsidR="000A6275" w:rsidRPr="004060F5" w:rsidRDefault="000A6275" w:rsidP="00334B4A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4060F5">
        <w:rPr>
          <w:rFonts w:ascii="Arial Narrow" w:hAnsi="Arial Narrow"/>
          <w:sz w:val="22"/>
          <w:szCs w:val="22"/>
        </w:rPr>
        <w:t xml:space="preserve">ogłoszenie w prasie i w Biuletynie Informacji Publicznej oraz obwieszczenie na tablicy ogłoszeń </w:t>
      </w:r>
      <w:r w:rsidR="00601B8B" w:rsidRPr="004060F5">
        <w:rPr>
          <w:rFonts w:ascii="Arial Narrow" w:hAnsi="Arial Narrow"/>
          <w:sz w:val="22"/>
          <w:szCs w:val="22"/>
        </w:rPr>
        <w:t>o</w:t>
      </w:r>
      <w:r w:rsidR="00334B4A" w:rsidRPr="004060F5">
        <w:rPr>
          <w:rFonts w:ascii="Arial Narrow" w:hAnsi="Arial Narrow"/>
          <w:sz w:val="22"/>
          <w:szCs w:val="22"/>
        </w:rPr>
        <w:t> </w:t>
      </w:r>
      <w:r w:rsidR="00601B8B" w:rsidRPr="004060F5">
        <w:rPr>
          <w:rFonts w:ascii="Arial Narrow" w:hAnsi="Arial Narrow"/>
          <w:sz w:val="22"/>
          <w:szCs w:val="22"/>
        </w:rPr>
        <w:t>wyłożeniu projektu planu do publicznego wglądu</w:t>
      </w:r>
      <w:r w:rsidR="006F1EF6" w:rsidRPr="004060F5">
        <w:rPr>
          <w:rFonts w:ascii="Arial Narrow" w:hAnsi="Arial Narrow"/>
          <w:sz w:val="22"/>
          <w:szCs w:val="22"/>
        </w:rPr>
        <w:t>,</w:t>
      </w:r>
    </w:p>
    <w:p w:rsidR="000A6275" w:rsidRPr="004060F5" w:rsidRDefault="000A6275" w:rsidP="00334B4A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4060F5">
        <w:rPr>
          <w:rFonts w:ascii="Arial Narrow" w:hAnsi="Arial Narrow"/>
          <w:sz w:val="22"/>
          <w:szCs w:val="22"/>
        </w:rPr>
        <w:t xml:space="preserve">możliwość składania uwag do projektu planu na piśmie lub za pomocą środków komunikacji elektronicznej bez konieczności opatrywania ich bezpiecznym podpisem elektronicznym na adres </w:t>
      </w:r>
      <w:r w:rsidR="00334B4A" w:rsidRPr="004060F5">
        <w:rPr>
          <w:rFonts w:ascii="Arial Narrow" w:hAnsi="Arial Narrow"/>
          <w:sz w:val="22"/>
          <w:szCs w:val="22"/>
        </w:rPr>
        <w:br/>
      </w:r>
      <w:r w:rsidRPr="004060F5">
        <w:rPr>
          <w:rFonts w:ascii="Arial Narrow" w:hAnsi="Arial Narrow"/>
          <w:sz w:val="22"/>
          <w:szCs w:val="22"/>
        </w:rPr>
        <w:t>e</w:t>
      </w:r>
      <w:r w:rsidR="00334B4A" w:rsidRPr="004060F5">
        <w:t xml:space="preserve"> </w:t>
      </w:r>
      <w:r w:rsidRPr="004060F5">
        <w:rPr>
          <w:rFonts w:ascii="Arial Narrow" w:hAnsi="Arial Narrow"/>
          <w:sz w:val="22"/>
          <w:szCs w:val="22"/>
        </w:rPr>
        <w:t>–</w:t>
      </w:r>
      <w:r w:rsidR="00334B4A" w:rsidRPr="004060F5">
        <w:rPr>
          <w:rFonts w:ascii="Arial Narrow" w:hAnsi="Arial Narrow"/>
          <w:sz w:val="22"/>
          <w:szCs w:val="22"/>
        </w:rPr>
        <w:t> </w:t>
      </w:r>
      <w:r w:rsidRPr="004060F5">
        <w:rPr>
          <w:rFonts w:ascii="Arial Narrow" w:hAnsi="Arial Narrow"/>
          <w:sz w:val="22"/>
          <w:szCs w:val="22"/>
        </w:rPr>
        <w:t>mail Wydz</w:t>
      </w:r>
      <w:r w:rsidR="002C4D3D" w:rsidRPr="004060F5">
        <w:rPr>
          <w:rFonts w:ascii="Arial Narrow" w:hAnsi="Arial Narrow"/>
          <w:sz w:val="22"/>
          <w:szCs w:val="22"/>
        </w:rPr>
        <w:t>iału Architektury Urzędu Miasta,</w:t>
      </w:r>
    </w:p>
    <w:p w:rsidR="002C4D3D" w:rsidRPr="004060F5" w:rsidRDefault="002C4D3D" w:rsidP="00334B4A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4060F5">
        <w:rPr>
          <w:rFonts w:ascii="Arial Narrow" w:hAnsi="Arial Narrow"/>
          <w:sz w:val="22"/>
          <w:szCs w:val="22"/>
        </w:rPr>
        <w:t>możliwość zapoznania się z niezbędną dokumentacją sprawy w rozumieniu art. 39 ust. 2 ustawy z dnia 3 października 2008 r. o  udostępnianiu informacji o środowisku i jego ochronie, udziale społeczeństwa w ochronie środowiska oraz o ocenach oddziaływania na środowisko (</w:t>
      </w:r>
      <w:proofErr w:type="spellStart"/>
      <w:r w:rsidR="00A36750" w:rsidRPr="004060F5">
        <w:rPr>
          <w:rFonts w:ascii="Arial Narrow" w:hAnsi="Arial Narrow"/>
          <w:sz w:val="22"/>
          <w:szCs w:val="22"/>
        </w:rPr>
        <w:t>j.t</w:t>
      </w:r>
      <w:proofErr w:type="spellEnd"/>
      <w:r w:rsidR="00A36750" w:rsidRPr="004060F5">
        <w:rPr>
          <w:rFonts w:ascii="Arial Narrow" w:hAnsi="Arial Narrow"/>
          <w:sz w:val="22"/>
          <w:szCs w:val="22"/>
        </w:rPr>
        <w:t xml:space="preserve">. </w:t>
      </w:r>
      <w:r w:rsidRPr="004060F5">
        <w:rPr>
          <w:rFonts w:ascii="Arial Narrow" w:hAnsi="Arial Narrow"/>
          <w:sz w:val="22"/>
          <w:szCs w:val="22"/>
        </w:rPr>
        <w:t xml:space="preserve">Dz. U. </w:t>
      </w:r>
      <w:r w:rsidR="00A36750" w:rsidRPr="004060F5">
        <w:rPr>
          <w:rFonts w:ascii="Arial Narrow" w:hAnsi="Arial Narrow"/>
          <w:sz w:val="22"/>
          <w:szCs w:val="22"/>
        </w:rPr>
        <w:t>z 2016 r. poz. 353</w:t>
      </w:r>
      <w:r w:rsidRPr="004060F5">
        <w:rPr>
          <w:rFonts w:ascii="Arial Narrow" w:hAnsi="Arial Narrow"/>
          <w:sz w:val="22"/>
          <w:szCs w:val="22"/>
        </w:rPr>
        <w:t>)</w:t>
      </w:r>
      <w:r w:rsidR="00565E68" w:rsidRPr="004060F5">
        <w:rPr>
          <w:rFonts w:ascii="Arial Narrow" w:hAnsi="Arial Narrow"/>
          <w:sz w:val="22"/>
          <w:szCs w:val="22"/>
        </w:rPr>
        <w:t>.</w:t>
      </w:r>
    </w:p>
    <w:p w:rsidR="00334B4A" w:rsidRPr="00334B4A" w:rsidRDefault="00BB2DA1" w:rsidP="007F29AE">
      <w:pPr>
        <w:pStyle w:val="Akapitzlist"/>
        <w:numPr>
          <w:ilvl w:val="0"/>
          <w:numId w:val="5"/>
        </w:numPr>
        <w:spacing w:before="120" w:line="280" w:lineRule="exact"/>
        <w:ind w:left="771" w:hanging="357"/>
        <w:contextualSpacing w:val="0"/>
        <w:rPr>
          <w:rFonts w:ascii="Arial Narrow" w:hAnsi="Arial Narrow"/>
          <w:sz w:val="22"/>
          <w:szCs w:val="22"/>
          <w:u w:val="single"/>
        </w:rPr>
      </w:pPr>
      <w:r w:rsidRPr="004849F2">
        <w:rPr>
          <w:rFonts w:ascii="Arial Narrow" w:hAnsi="Arial Narrow"/>
          <w:sz w:val="22"/>
          <w:szCs w:val="22"/>
          <w:u w:val="single"/>
        </w:rPr>
        <w:t>zachowanie jawności i przejrz</w:t>
      </w:r>
      <w:r w:rsidR="000A6275" w:rsidRPr="004849F2">
        <w:rPr>
          <w:rFonts w:ascii="Arial Narrow" w:hAnsi="Arial Narrow"/>
          <w:sz w:val="22"/>
          <w:szCs w:val="22"/>
          <w:u w:val="single"/>
        </w:rPr>
        <w:t xml:space="preserve">ystości procedur </w:t>
      </w:r>
      <w:r w:rsidR="000A6275" w:rsidRPr="00334B4A">
        <w:rPr>
          <w:rFonts w:ascii="Arial Narrow" w:hAnsi="Arial Narrow"/>
          <w:sz w:val="22"/>
          <w:szCs w:val="22"/>
          <w:u w:val="single"/>
        </w:rPr>
        <w:t>planistycznych</w:t>
      </w:r>
      <w:r w:rsidR="003D50B5" w:rsidRPr="00334B4A">
        <w:rPr>
          <w:rFonts w:ascii="Arial Narrow" w:hAnsi="Arial Narrow"/>
          <w:sz w:val="22"/>
          <w:szCs w:val="22"/>
          <w:u w:val="single"/>
        </w:rPr>
        <w:t xml:space="preserve"> poprzez</w:t>
      </w:r>
      <w:r w:rsidR="00334B4A" w:rsidRPr="00334B4A">
        <w:rPr>
          <w:rFonts w:ascii="Arial Narrow" w:hAnsi="Arial Narrow"/>
          <w:sz w:val="22"/>
          <w:szCs w:val="22"/>
          <w:u w:val="single"/>
        </w:rPr>
        <w:t>:</w:t>
      </w:r>
    </w:p>
    <w:p w:rsidR="00334B4A" w:rsidRPr="00334B4A" w:rsidRDefault="003D50B5" w:rsidP="00334B4A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  <w:u w:val="single"/>
        </w:rPr>
      </w:pPr>
      <w:r w:rsidRPr="004849F2">
        <w:rPr>
          <w:rFonts w:ascii="Arial Narrow" w:hAnsi="Arial Narrow"/>
          <w:sz w:val="22"/>
          <w:szCs w:val="22"/>
        </w:rPr>
        <w:t>realizację procedury planistycznej zgodnie z art. 17 ustawy o planowaniu i zago</w:t>
      </w:r>
      <w:r w:rsidR="00334B4A">
        <w:rPr>
          <w:rFonts w:ascii="Arial Narrow" w:hAnsi="Arial Narrow"/>
          <w:sz w:val="22"/>
          <w:szCs w:val="22"/>
        </w:rPr>
        <w:t>spodarowaniu przestrzennym,</w:t>
      </w:r>
    </w:p>
    <w:p w:rsidR="00BB2DA1" w:rsidRPr="004849F2" w:rsidRDefault="003D50B5" w:rsidP="00334B4A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  <w:u w:val="single"/>
        </w:rPr>
      </w:pPr>
      <w:r w:rsidRPr="004849F2">
        <w:rPr>
          <w:rFonts w:ascii="Arial Narrow" w:hAnsi="Arial Narrow"/>
          <w:sz w:val="22"/>
          <w:szCs w:val="22"/>
        </w:rPr>
        <w:t>przeprowadzenie strategicznej oceny oddziaływania na środowisko projektowanego planu miejscowego zgodnie z art. 21, art. 39 i art.</w:t>
      </w:r>
      <w:r w:rsidR="002C4D3D" w:rsidRPr="004849F2">
        <w:rPr>
          <w:rFonts w:ascii="Arial Narrow" w:hAnsi="Arial Narrow"/>
          <w:sz w:val="22"/>
          <w:szCs w:val="22"/>
        </w:rPr>
        <w:t xml:space="preserve"> 54 ustawy </w:t>
      </w:r>
      <w:r w:rsidRPr="004849F2">
        <w:rPr>
          <w:rFonts w:ascii="Arial Narrow" w:hAnsi="Arial Narrow"/>
          <w:sz w:val="22"/>
          <w:szCs w:val="22"/>
        </w:rPr>
        <w:t>o</w:t>
      </w:r>
      <w:r w:rsidR="00880FC2" w:rsidRPr="004849F2">
        <w:rPr>
          <w:rFonts w:ascii="Arial Narrow" w:hAnsi="Arial Narrow"/>
          <w:sz w:val="22"/>
          <w:szCs w:val="22"/>
        </w:rPr>
        <w:t xml:space="preserve"> </w:t>
      </w:r>
      <w:r w:rsidRPr="004849F2">
        <w:rPr>
          <w:rFonts w:ascii="Arial Narrow" w:hAnsi="Arial Narrow"/>
          <w:sz w:val="22"/>
          <w:szCs w:val="22"/>
        </w:rPr>
        <w:t>udostępnianiu informacji o</w:t>
      </w:r>
      <w:r w:rsidR="002C4D3D" w:rsidRPr="004849F2">
        <w:rPr>
          <w:rFonts w:ascii="Arial Narrow" w:hAnsi="Arial Narrow"/>
          <w:sz w:val="22"/>
          <w:szCs w:val="22"/>
        </w:rPr>
        <w:t> </w:t>
      </w:r>
      <w:r w:rsidRPr="004849F2">
        <w:rPr>
          <w:rFonts w:ascii="Arial Narrow" w:hAnsi="Arial Narrow"/>
          <w:sz w:val="22"/>
          <w:szCs w:val="22"/>
        </w:rPr>
        <w:t xml:space="preserve">środowisku i jego ochronie, udziale społeczeństwa w ochronie środowiska oraz o ocenach </w:t>
      </w:r>
      <w:r w:rsidR="002C4D3D" w:rsidRPr="004849F2">
        <w:rPr>
          <w:rFonts w:ascii="Arial Narrow" w:hAnsi="Arial Narrow"/>
          <w:sz w:val="22"/>
          <w:szCs w:val="22"/>
        </w:rPr>
        <w:t>oddziaływania na środowisko</w:t>
      </w:r>
      <w:r w:rsidR="00334B4A">
        <w:rPr>
          <w:rFonts w:ascii="Arial Narrow" w:hAnsi="Arial Narrow"/>
          <w:sz w:val="22"/>
          <w:szCs w:val="22"/>
        </w:rPr>
        <w:t>;</w:t>
      </w:r>
    </w:p>
    <w:p w:rsidR="00334B4A" w:rsidRDefault="00BB2DA1" w:rsidP="007F29AE">
      <w:pPr>
        <w:pStyle w:val="Akapitzlist"/>
        <w:numPr>
          <w:ilvl w:val="0"/>
          <w:numId w:val="5"/>
        </w:numPr>
        <w:spacing w:before="120" w:line="280" w:lineRule="exact"/>
        <w:ind w:left="771" w:hanging="357"/>
        <w:contextualSpacing w:val="0"/>
        <w:rPr>
          <w:rFonts w:ascii="Arial Narrow" w:hAnsi="Arial Narrow"/>
          <w:sz w:val="22"/>
          <w:szCs w:val="22"/>
        </w:rPr>
      </w:pPr>
      <w:r w:rsidRPr="004849F2">
        <w:rPr>
          <w:rFonts w:ascii="Arial Narrow" w:hAnsi="Arial Narrow"/>
          <w:sz w:val="22"/>
          <w:szCs w:val="22"/>
          <w:u w:val="single"/>
        </w:rPr>
        <w:t>potrzebę zapewnienia odpowiedniej ilości i jakości wody,</w:t>
      </w:r>
      <w:r w:rsidR="00A36750" w:rsidRPr="004849F2">
        <w:rPr>
          <w:rFonts w:ascii="Arial Narrow" w:hAnsi="Arial Narrow"/>
          <w:sz w:val="22"/>
          <w:szCs w:val="22"/>
          <w:u w:val="single"/>
        </w:rPr>
        <w:t xml:space="preserve"> do celów zaopatrzenia </w:t>
      </w:r>
      <w:r w:rsidR="00A36750" w:rsidRPr="00334B4A">
        <w:rPr>
          <w:rFonts w:ascii="Arial Narrow" w:hAnsi="Arial Narrow"/>
          <w:sz w:val="22"/>
          <w:szCs w:val="22"/>
          <w:u w:val="single"/>
        </w:rPr>
        <w:t>ludności poprzez</w:t>
      </w:r>
      <w:r w:rsidR="00334B4A">
        <w:rPr>
          <w:rFonts w:ascii="Arial Narrow" w:hAnsi="Arial Narrow"/>
          <w:sz w:val="22"/>
          <w:szCs w:val="22"/>
        </w:rPr>
        <w:t>:</w:t>
      </w:r>
    </w:p>
    <w:p w:rsidR="00BB2DA1" w:rsidRPr="004849F2" w:rsidRDefault="00A36750" w:rsidP="00334B4A">
      <w:pPr>
        <w:pStyle w:val="Akapitzlist"/>
        <w:numPr>
          <w:ilvl w:val="1"/>
          <w:numId w:val="5"/>
        </w:numPr>
        <w:spacing w:line="280" w:lineRule="exact"/>
        <w:ind w:left="1135" w:hanging="284"/>
        <w:contextualSpacing w:val="0"/>
        <w:rPr>
          <w:rFonts w:ascii="Arial Narrow" w:hAnsi="Arial Narrow"/>
          <w:sz w:val="22"/>
          <w:szCs w:val="22"/>
        </w:rPr>
      </w:pPr>
      <w:r w:rsidRPr="004849F2">
        <w:rPr>
          <w:rFonts w:ascii="Arial Narrow" w:hAnsi="Arial Narrow"/>
          <w:sz w:val="22"/>
          <w:szCs w:val="22"/>
        </w:rPr>
        <w:t>wprowadzenie zasady zaopatrzenia w wodę z sieci wodociągowej z dopuszczeniem wykorzystania własnych ujęć, realizowanych w sposób zgodny z przepisami odrębnymi dotyczącymi gospodarowania wodami i ochrony wód podziemnych.</w:t>
      </w:r>
    </w:p>
    <w:p w:rsidR="003922CC" w:rsidRPr="004849F2" w:rsidRDefault="003922CC" w:rsidP="007F29AE">
      <w:pPr>
        <w:spacing w:line="280" w:lineRule="exact"/>
        <w:rPr>
          <w:rFonts w:ascii="Arial Narrow" w:hAnsi="Arial Narrow"/>
          <w:sz w:val="22"/>
          <w:szCs w:val="22"/>
        </w:rPr>
      </w:pPr>
    </w:p>
    <w:p w:rsidR="00857019" w:rsidRPr="00627388" w:rsidRDefault="00964280" w:rsidP="000B0387">
      <w:pPr>
        <w:pStyle w:val="Akapitzlist"/>
        <w:numPr>
          <w:ilvl w:val="1"/>
          <w:numId w:val="4"/>
        </w:numPr>
        <w:spacing w:line="280" w:lineRule="exact"/>
        <w:ind w:hanging="366"/>
        <w:rPr>
          <w:rFonts w:ascii="Arial Narrow" w:hAnsi="Arial Narrow"/>
          <w:sz w:val="22"/>
          <w:szCs w:val="22"/>
        </w:rPr>
      </w:pPr>
      <w:r w:rsidRPr="00627388">
        <w:rPr>
          <w:rFonts w:ascii="Arial Narrow" w:hAnsi="Arial Narrow"/>
          <w:b/>
          <w:sz w:val="22"/>
          <w:szCs w:val="22"/>
        </w:rPr>
        <w:t>Sposób realizacji wymog</w:t>
      </w:r>
      <w:r w:rsidR="00857019" w:rsidRPr="00627388">
        <w:rPr>
          <w:rFonts w:ascii="Arial Narrow" w:hAnsi="Arial Narrow"/>
          <w:b/>
          <w:sz w:val="22"/>
          <w:szCs w:val="22"/>
        </w:rPr>
        <w:t>ów</w:t>
      </w:r>
      <w:r w:rsidRPr="00627388">
        <w:rPr>
          <w:rFonts w:ascii="Arial Narrow" w:hAnsi="Arial Narrow"/>
          <w:b/>
          <w:sz w:val="22"/>
          <w:szCs w:val="22"/>
        </w:rPr>
        <w:t xml:space="preserve"> określon</w:t>
      </w:r>
      <w:r w:rsidR="00857019" w:rsidRPr="00627388">
        <w:rPr>
          <w:rFonts w:ascii="Arial Narrow" w:hAnsi="Arial Narrow"/>
          <w:b/>
          <w:sz w:val="22"/>
          <w:szCs w:val="22"/>
        </w:rPr>
        <w:t>ych</w:t>
      </w:r>
      <w:r w:rsidRPr="00627388">
        <w:rPr>
          <w:rFonts w:ascii="Arial Narrow" w:hAnsi="Arial Narrow"/>
          <w:b/>
          <w:sz w:val="22"/>
          <w:szCs w:val="22"/>
        </w:rPr>
        <w:t xml:space="preserve"> w art. 1 ust. 3 ustawy</w:t>
      </w:r>
      <w:r w:rsidR="00857019" w:rsidRPr="00627388">
        <w:rPr>
          <w:rFonts w:ascii="Arial Narrow" w:hAnsi="Arial Narrow"/>
          <w:sz w:val="22"/>
          <w:szCs w:val="22"/>
        </w:rPr>
        <w:t>:</w:t>
      </w:r>
    </w:p>
    <w:p w:rsidR="00857019" w:rsidRPr="000B0387" w:rsidRDefault="00857019" w:rsidP="00C866B5">
      <w:pPr>
        <w:pStyle w:val="Akapitzlist"/>
        <w:spacing w:before="120" w:line="280" w:lineRule="exact"/>
        <w:ind w:left="425" w:firstLine="0"/>
        <w:contextualSpacing w:val="0"/>
        <w:rPr>
          <w:rFonts w:ascii="Arial Narrow" w:hAnsi="Arial Narrow"/>
          <w:sz w:val="22"/>
          <w:szCs w:val="22"/>
        </w:rPr>
      </w:pPr>
      <w:r w:rsidRPr="000B0387">
        <w:rPr>
          <w:rFonts w:ascii="Arial Narrow" w:hAnsi="Arial Narrow"/>
          <w:sz w:val="22"/>
          <w:szCs w:val="22"/>
        </w:rPr>
        <w:t>U</w:t>
      </w:r>
      <w:r w:rsidR="00A36750" w:rsidRPr="000B0387">
        <w:rPr>
          <w:rFonts w:ascii="Arial Narrow" w:hAnsi="Arial Narrow"/>
          <w:sz w:val="22"/>
          <w:szCs w:val="22"/>
        </w:rPr>
        <w:t xml:space="preserve">stalając </w:t>
      </w:r>
      <w:r w:rsidR="009637E7" w:rsidRPr="000B0387">
        <w:rPr>
          <w:rFonts w:ascii="Arial Narrow" w:hAnsi="Arial Narrow"/>
          <w:sz w:val="22"/>
          <w:szCs w:val="22"/>
        </w:rPr>
        <w:t xml:space="preserve">przeznaczenie terenu, a </w:t>
      </w:r>
      <w:r w:rsidR="009637E7" w:rsidRPr="003D2BB4">
        <w:rPr>
          <w:rFonts w:ascii="Arial Narrow" w:hAnsi="Arial Narrow"/>
          <w:sz w:val="22"/>
          <w:szCs w:val="22"/>
        </w:rPr>
        <w:t>także określając</w:t>
      </w:r>
      <w:r w:rsidR="005F7A74" w:rsidRPr="003D2BB4">
        <w:rPr>
          <w:rFonts w:ascii="Arial Narrow" w:hAnsi="Arial Narrow"/>
          <w:sz w:val="22"/>
          <w:szCs w:val="22"/>
        </w:rPr>
        <w:t xml:space="preserve"> potencjalny</w:t>
      </w:r>
      <w:r w:rsidR="009637E7" w:rsidRPr="003D2BB4">
        <w:rPr>
          <w:rFonts w:ascii="Arial Narrow" w:hAnsi="Arial Narrow"/>
          <w:sz w:val="22"/>
          <w:szCs w:val="22"/>
        </w:rPr>
        <w:t xml:space="preserve"> sposób</w:t>
      </w:r>
      <w:r w:rsidR="009637E7" w:rsidRPr="000B0387">
        <w:rPr>
          <w:rFonts w:ascii="Arial Narrow" w:hAnsi="Arial Narrow"/>
          <w:sz w:val="22"/>
          <w:szCs w:val="22"/>
        </w:rPr>
        <w:t xml:space="preserve"> zagospodarowania</w:t>
      </w:r>
      <w:r w:rsidR="004120B3" w:rsidRPr="000B0387">
        <w:rPr>
          <w:rFonts w:ascii="Arial Narrow" w:hAnsi="Arial Narrow"/>
          <w:sz w:val="22"/>
          <w:szCs w:val="22"/>
        </w:rPr>
        <w:t xml:space="preserve"> i korzystania z</w:t>
      </w:r>
      <w:r w:rsidR="009843E8" w:rsidRPr="000B0387">
        <w:rPr>
          <w:rFonts w:ascii="Arial Narrow" w:hAnsi="Arial Narrow"/>
          <w:sz w:val="22"/>
          <w:szCs w:val="22"/>
        </w:rPr>
        <w:t> </w:t>
      </w:r>
      <w:r w:rsidR="004120B3" w:rsidRPr="000B0387">
        <w:rPr>
          <w:rFonts w:ascii="Arial Narrow" w:hAnsi="Arial Narrow"/>
          <w:sz w:val="22"/>
          <w:szCs w:val="22"/>
        </w:rPr>
        <w:t>terenu,</w:t>
      </w:r>
      <w:r w:rsidR="009637E7" w:rsidRPr="000B0387">
        <w:rPr>
          <w:rFonts w:ascii="Arial Narrow" w:hAnsi="Arial Narrow"/>
          <w:sz w:val="22"/>
          <w:szCs w:val="22"/>
        </w:rPr>
        <w:t xml:space="preserve"> </w:t>
      </w:r>
      <w:r w:rsidRPr="000B0387">
        <w:rPr>
          <w:rFonts w:ascii="Arial Narrow" w:hAnsi="Arial Narrow"/>
          <w:sz w:val="22"/>
          <w:szCs w:val="22"/>
        </w:rPr>
        <w:t>organ zważy</w:t>
      </w:r>
      <w:r w:rsidR="009637E7" w:rsidRPr="000B0387">
        <w:rPr>
          <w:rFonts w:ascii="Arial Narrow" w:hAnsi="Arial Narrow"/>
          <w:sz w:val="22"/>
          <w:szCs w:val="22"/>
        </w:rPr>
        <w:t xml:space="preserve"> interes publiczny i interes</w:t>
      </w:r>
      <w:r w:rsidR="009843E8" w:rsidRPr="000B0387">
        <w:rPr>
          <w:rFonts w:ascii="Arial Narrow" w:hAnsi="Arial Narrow"/>
          <w:sz w:val="22"/>
          <w:szCs w:val="22"/>
        </w:rPr>
        <w:t>y</w:t>
      </w:r>
      <w:r w:rsidR="009637E7" w:rsidRPr="000B0387">
        <w:rPr>
          <w:rFonts w:ascii="Arial Narrow" w:hAnsi="Arial Narrow"/>
          <w:sz w:val="22"/>
          <w:szCs w:val="22"/>
        </w:rPr>
        <w:t xml:space="preserve"> prywatn</w:t>
      </w:r>
      <w:r w:rsidR="009843E8" w:rsidRPr="000B0387">
        <w:rPr>
          <w:rFonts w:ascii="Arial Narrow" w:hAnsi="Arial Narrow"/>
          <w:sz w:val="22"/>
          <w:szCs w:val="22"/>
        </w:rPr>
        <w:t>e w tym zgła</w:t>
      </w:r>
      <w:r w:rsidRPr="000B0387">
        <w:rPr>
          <w:rFonts w:ascii="Arial Narrow" w:hAnsi="Arial Narrow"/>
          <w:sz w:val="22"/>
          <w:szCs w:val="22"/>
        </w:rPr>
        <w:t>szane w postaci wniosków i uwag, zmierzające do ochrony istniejącego stanu zagospodarowania terenu, jak i zmian w zakresie jego zagospodarowania, a także analizy ekonomiczne, środowiskowe i społeczne</w:t>
      </w:r>
      <w:r w:rsidR="000B0387" w:rsidRPr="000B0387">
        <w:rPr>
          <w:rFonts w:ascii="Arial Narrow" w:hAnsi="Arial Narrow"/>
          <w:sz w:val="22"/>
          <w:szCs w:val="22"/>
        </w:rPr>
        <w:t>.</w:t>
      </w:r>
      <w:r w:rsidR="000B0387">
        <w:rPr>
          <w:rFonts w:ascii="Arial Narrow" w:hAnsi="Arial Narrow"/>
          <w:sz w:val="22"/>
          <w:szCs w:val="22"/>
        </w:rPr>
        <w:t xml:space="preserve"> </w:t>
      </w:r>
      <w:r w:rsidRPr="000B0387">
        <w:rPr>
          <w:rFonts w:ascii="Arial Narrow" w:hAnsi="Arial Narrow"/>
          <w:sz w:val="22"/>
          <w:szCs w:val="22"/>
        </w:rPr>
        <w:t xml:space="preserve">Spełnienie </w:t>
      </w:r>
      <w:r w:rsidR="000B0387" w:rsidRPr="000B0387">
        <w:rPr>
          <w:rFonts w:ascii="Arial Narrow" w:hAnsi="Arial Narrow"/>
          <w:sz w:val="22"/>
          <w:szCs w:val="22"/>
        </w:rPr>
        <w:t xml:space="preserve">ww. </w:t>
      </w:r>
      <w:r w:rsidRPr="000B0387">
        <w:rPr>
          <w:rFonts w:ascii="Arial Narrow" w:hAnsi="Arial Narrow"/>
          <w:sz w:val="22"/>
          <w:szCs w:val="22"/>
        </w:rPr>
        <w:t>wymogów nastąpiło poprzez:</w:t>
      </w:r>
    </w:p>
    <w:p w:rsidR="009637E7" w:rsidRPr="004849F2" w:rsidRDefault="00857019" w:rsidP="000B0387">
      <w:pPr>
        <w:pStyle w:val="Akapitzlist"/>
        <w:numPr>
          <w:ilvl w:val="0"/>
          <w:numId w:val="14"/>
        </w:numPr>
        <w:spacing w:before="120" w:line="280" w:lineRule="exact"/>
        <w:ind w:left="850" w:hanging="425"/>
        <w:contextualSpacing w:val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przeanalizowanie wniosków</w:t>
      </w:r>
      <w:r w:rsidR="009637E7" w:rsidRPr="004849F2">
        <w:rPr>
          <w:rFonts w:ascii="Arial Narrow" w:hAnsi="Arial Narrow"/>
          <w:sz w:val="22"/>
          <w:szCs w:val="22"/>
        </w:rPr>
        <w:t xml:space="preserve"> złożon</w:t>
      </w:r>
      <w:r>
        <w:rPr>
          <w:rFonts w:ascii="Arial Narrow" w:hAnsi="Arial Narrow"/>
          <w:sz w:val="22"/>
          <w:szCs w:val="22"/>
        </w:rPr>
        <w:t>ych</w:t>
      </w:r>
      <w:r w:rsidR="009637E7" w:rsidRPr="004849F2">
        <w:rPr>
          <w:rFonts w:ascii="Arial Narrow" w:hAnsi="Arial Narrow"/>
          <w:sz w:val="22"/>
          <w:szCs w:val="22"/>
        </w:rPr>
        <w:t xml:space="preserve"> po zawiadomieniu o przystąpieniu do sporządz</w:t>
      </w:r>
      <w:r w:rsidR="000B0387">
        <w:rPr>
          <w:rFonts w:ascii="Arial Narrow" w:hAnsi="Arial Narrow"/>
          <w:sz w:val="22"/>
          <w:szCs w:val="22"/>
        </w:rPr>
        <w:t>e</w:t>
      </w:r>
      <w:r w:rsidR="009637E7" w:rsidRPr="004849F2">
        <w:rPr>
          <w:rFonts w:ascii="Arial Narrow" w:hAnsi="Arial Narrow"/>
          <w:sz w:val="22"/>
          <w:szCs w:val="22"/>
        </w:rPr>
        <w:t>nia projektu planu</w:t>
      </w:r>
      <w:r w:rsidR="00627388">
        <w:rPr>
          <w:rFonts w:ascii="Arial Narrow" w:hAnsi="Arial Narrow"/>
          <w:sz w:val="22"/>
          <w:szCs w:val="22"/>
        </w:rPr>
        <w:t>,</w:t>
      </w:r>
    </w:p>
    <w:p w:rsidR="009637E7" w:rsidRPr="004849F2" w:rsidRDefault="009637E7" w:rsidP="007F29AE">
      <w:pPr>
        <w:pStyle w:val="Akapitzlist"/>
        <w:numPr>
          <w:ilvl w:val="0"/>
          <w:numId w:val="14"/>
        </w:numPr>
        <w:spacing w:line="280" w:lineRule="exact"/>
        <w:ind w:left="851" w:hanging="425"/>
        <w:rPr>
          <w:rFonts w:ascii="Arial Narrow" w:hAnsi="Arial Narrow"/>
          <w:sz w:val="22"/>
          <w:szCs w:val="22"/>
        </w:rPr>
      </w:pPr>
      <w:r w:rsidRPr="004849F2">
        <w:rPr>
          <w:rFonts w:ascii="Arial Narrow" w:hAnsi="Arial Narrow"/>
          <w:sz w:val="22"/>
          <w:szCs w:val="22"/>
        </w:rPr>
        <w:t>rozpatrz</w:t>
      </w:r>
      <w:r w:rsidR="00857019">
        <w:rPr>
          <w:rFonts w:ascii="Arial Narrow" w:hAnsi="Arial Narrow"/>
          <w:sz w:val="22"/>
          <w:szCs w:val="22"/>
        </w:rPr>
        <w:t>enie</w:t>
      </w:r>
      <w:r w:rsidRPr="004849F2">
        <w:rPr>
          <w:rFonts w:ascii="Arial Narrow" w:hAnsi="Arial Narrow"/>
          <w:sz w:val="22"/>
          <w:szCs w:val="22"/>
        </w:rPr>
        <w:t xml:space="preserve"> propozycj</w:t>
      </w:r>
      <w:r w:rsidR="00857019">
        <w:rPr>
          <w:rFonts w:ascii="Arial Narrow" w:hAnsi="Arial Narrow"/>
          <w:sz w:val="22"/>
          <w:szCs w:val="22"/>
        </w:rPr>
        <w:t>i</w:t>
      </w:r>
      <w:r w:rsidRPr="004849F2">
        <w:rPr>
          <w:rFonts w:ascii="Arial Narrow" w:hAnsi="Arial Narrow"/>
          <w:sz w:val="22"/>
          <w:szCs w:val="22"/>
        </w:rPr>
        <w:t xml:space="preserve"> i opini</w:t>
      </w:r>
      <w:r w:rsidR="00857019">
        <w:rPr>
          <w:rFonts w:ascii="Arial Narrow" w:hAnsi="Arial Narrow"/>
          <w:sz w:val="22"/>
          <w:szCs w:val="22"/>
        </w:rPr>
        <w:t>i</w:t>
      </w:r>
      <w:r w:rsidRPr="004849F2">
        <w:rPr>
          <w:rFonts w:ascii="Arial Narrow" w:hAnsi="Arial Narrow"/>
          <w:sz w:val="22"/>
          <w:szCs w:val="22"/>
        </w:rPr>
        <w:t xml:space="preserve"> mieszkańców złożon</w:t>
      </w:r>
      <w:r w:rsidR="00857019">
        <w:rPr>
          <w:rFonts w:ascii="Arial Narrow" w:hAnsi="Arial Narrow"/>
          <w:sz w:val="22"/>
          <w:szCs w:val="22"/>
        </w:rPr>
        <w:t>ych</w:t>
      </w:r>
      <w:r w:rsidRPr="004849F2">
        <w:rPr>
          <w:rFonts w:ascii="Arial Narrow" w:hAnsi="Arial Narrow"/>
          <w:sz w:val="22"/>
          <w:szCs w:val="22"/>
        </w:rPr>
        <w:t xml:space="preserve"> w trakcie dwukr</w:t>
      </w:r>
      <w:r w:rsidR="00627388">
        <w:rPr>
          <w:rFonts w:ascii="Arial Narrow" w:hAnsi="Arial Narrow"/>
          <w:sz w:val="22"/>
          <w:szCs w:val="22"/>
        </w:rPr>
        <w:t>otnych konsultacji społecznych,</w:t>
      </w:r>
    </w:p>
    <w:p w:rsidR="00A36750" w:rsidRPr="005D7B81" w:rsidRDefault="00627388" w:rsidP="007F29AE">
      <w:pPr>
        <w:pStyle w:val="Akapitzlist"/>
        <w:numPr>
          <w:ilvl w:val="0"/>
          <w:numId w:val="14"/>
        </w:numPr>
        <w:spacing w:line="280" w:lineRule="exact"/>
        <w:ind w:left="851" w:hanging="425"/>
        <w:rPr>
          <w:rFonts w:ascii="Arial Narrow" w:hAnsi="Arial Narrow"/>
          <w:sz w:val="22"/>
          <w:szCs w:val="22"/>
        </w:rPr>
      </w:pPr>
      <w:r w:rsidRPr="005D7B81">
        <w:rPr>
          <w:rFonts w:ascii="Arial Narrow" w:hAnsi="Arial Narrow"/>
          <w:sz w:val="22"/>
          <w:szCs w:val="22"/>
        </w:rPr>
        <w:t>r</w:t>
      </w:r>
      <w:r w:rsidR="009637E7" w:rsidRPr="005D7B81">
        <w:rPr>
          <w:rFonts w:ascii="Arial Narrow" w:hAnsi="Arial Narrow"/>
          <w:sz w:val="22"/>
          <w:szCs w:val="22"/>
        </w:rPr>
        <w:t>ozpatrz</w:t>
      </w:r>
      <w:r w:rsidR="00857019" w:rsidRPr="005D7B81">
        <w:rPr>
          <w:rFonts w:ascii="Arial Narrow" w:hAnsi="Arial Narrow"/>
          <w:sz w:val="22"/>
          <w:szCs w:val="22"/>
        </w:rPr>
        <w:t>enie</w:t>
      </w:r>
      <w:r w:rsidR="009637E7" w:rsidRPr="005D7B81">
        <w:rPr>
          <w:rFonts w:ascii="Arial Narrow" w:hAnsi="Arial Narrow"/>
          <w:sz w:val="22"/>
          <w:szCs w:val="22"/>
        </w:rPr>
        <w:t xml:space="preserve"> </w:t>
      </w:r>
      <w:r w:rsidR="00857019" w:rsidRPr="005D7B81">
        <w:rPr>
          <w:rFonts w:ascii="Arial Narrow" w:hAnsi="Arial Narrow"/>
          <w:sz w:val="22"/>
          <w:szCs w:val="22"/>
        </w:rPr>
        <w:t>uwag</w:t>
      </w:r>
      <w:r w:rsidR="009637E7" w:rsidRPr="005D7B81">
        <w:rPr>
          <w:rFonts w:ascii="Arial Narrow" w:hAnsi="Arial Narrow"/>
          <w:sz w:val="22"/>
          <w:szCs w:val="22"/>
        </w:rPr>
        <w:t>, które wpłynęły do projektu planu w</w:t>
      </w:r>
      <w:r w:rsidR="000B0387" w:rsidRPr="005D7B81">
        <w:rPr>
          <w:rFonts w:ascii="Arial Narrow" w:hAnsi="Arial Narrow"/>
          <w:sz w:val="22"/>
          <w:szCs w:val="22"/>
        </w:rPr>
        <w:t>yłożonego do publicznego wglądu,</w:t>
      </w:r>
    </w:p>
    <w:p w:rsidR="000B0387" w:rsidRDefault="000B0387" w:rsidP="000B0387">
      <w:pPr>
        <w:pStyle w:val="Akapitzlist"/>
        <w:numPr>
          <w:ilvl w:val="0"/>
          <w:numId w:val="14"/>
        </w:numPr>
        <w:spacing w:line="280" w:lineRule="exact"/>
        <w:ind w:left="851" w:hanging="425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opracowanie projektu planu z uwzględnieniem ustaleń zawartych w opracowaniu </w:t>
      </w:r>
      <w:proofErr w:type="spellStart"/>
      <w:r>
        <w:rPr>
          <w:rFonts w:ascii="Arial Narrow" w:hAnsi="Arial Narrow"/>
          <w:sz w:val="22"/>
          <w:szCs w:val="22"/>
        </w:rPr>
        <w:t>ekofizjograficznym</w:t>
      </w:r>
      <w:proofErr w:type="spellEnd"/>
      <w:r>
        <w:rPr>
          <w:rFonts w:ascii="Arial Narrow" w:hAnsi="Arial Narrow"/>
          <w:sz w:val="22"/>
          <w:szCs w:val="22"/>
        </w:rPr>
        <w:t>,</w:t>
      </w:r>
    </w:p>
    <w:p w:rsidR="000B0387" w:rsidRDefault="000B0387" w:rsidP="000B0387">
      <w:pPr>
        <w:pStyle w:val="Akapitzlist"/>
        <w:numPr>
          <w:ilvl w:val="0"/>
          <w:numId w:val="14"/>
        </w:numPr>
        <w:spacing w:line="280" w:lineRule="exact"/>
        <w:ind w:left="851" w:hanging="425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analizę ustaleń </w:t>
      </w:r>
      <w:r w:rsidR="00752D7B">
        <w:rPr>
          <w:rFonts w:ascii="Arial Narrow" w:hAnsi="Arial Narrow"/>
          <w:sz w:val="22"/>
          <w:szCs w:val="22"/>
        </w:rPr>
        <w:t xml:space="preserve">wydanych </w:t>
      </w:r>
      <w:r w:rsidRPr="00857019">
        <w:rPr>
          <w:rFonts w:ascii="Arial Narrow" w:hAnsi="Arial Narrow"/>
          <w:sz w:val="22"/>
          <w:szCs w:val="22"/>
        </w:rPr>
        <w:t>decyzj</w:t>
      </w:r>
      <w:r>
        <w:rPr>
          <w:rFonts w:ascii="Arial Narrow" w:hAnsi="Arial Narrow"/>
          <w:sz w:val="22"/>
          <w:szCs w:val="22"/>
        </w:rPr>
        <w:t>i</w:t>
      </w:r>
      <w:r w:rsidRPr="00857019">
        <w:rPr>
          <w:rFonts w:ascii="Arial Narrow" w:hAnsi="Arial Narrow"/>
          <w:sz w:val="22"/>
          <w:szCs w:val="22"/>
        </w:rPr>
        <w:t xml:space="preserve"> o warunkach zabudowy i zagospodarowania terenu</w:t>
      </w:r>
      <w:r>
        <w:rPr>
          <w:rFonts w:ascii="Arial Narrow" w:hAnsi="Arial Narrow"/>
          <w:sz w:val="22"/>
          <w:szCs w:val="22"/>
        </w:rPr>
        <w:t xml:space="preserve"> dla terenów znajdujących się na obszarze objętym projektem planu,</w:t>
      </w:r>
    </w:p>
    <w:p w:rsidR="000B0387" w:rsidRPr="000B0387" w:rsidRDefault="000B0387" w:rsidP="000B0387">
      <w:pPr>
        <w:pStyle w:val="Akapitzlist"/>
        <w:numPr>
          <w:ilvl w:val="0"/>
          <w:numId w:val="14"/>
        </w:numPr>
        <w:spacing w:line="280" w:lineRule="exact"/>
        <w:ind w:left="851" w:hanging="425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opracowanie projektu planu z jak największym poszanowaniem istniejących podziałów geodezyjnych </w:t>
      </w:r>
      <w:r w:rsidRPr="00857019">
        <w:rPr>
          <w:rFonts w:ascii="Arial Narrow" w:hAnsi="Arial Narrow"/>
          <w:sz w:val="22"/>
          <w:szCs w:val="22"/>
        </w:rPr>
        <w:t>i</w:t>
      </w:r>
      <w:r>
        <w:rPr>
          <w:rFonts w:ascii="Arial Narrow" w:hAnsi="Arial Narrow"/>
          <w:sz w:val="22"/>
          <w:szCs w:val="22"/>
        </w:rPr>
        <w:t> </w:t>
      </w:r>
      <w:r w:rsidRPr="00857019">
        <w:rPr>
          <w:rFonts w:ascii="Arial Narrow" w:hAnsi="Arial Narrow"/>
          <w:sz w:val="22"/>
          <w:szCs w:val="22"/>
        </w:rPr>
        <w:t>istniejącego zagospodarowania</w:t>
      </w:r>
      <w:r>
        <w:rPr>
          <w:rFonts w:ascii="Arial Narrow" w:hAnsi="Arial Narrow"/>
          <w:sz w:val="22"/>
          <w:szCs w:val="22"/>
        </w:rPr>
        <w:t xml:space="preserve"> terenów.</w:t>
      </w:r>
    </w:p>
    <w:p w:rsidR="00BB2DA1" w:rsidRPr="004849F2" w:rsidRDefault="00BB2DA1" w:rsidP="007F29AE">
      <w:pPr>
        <w:pStyle w:val="Akapitzlist"/>
        <w:spacing w:line="280" w:lineRule="exact"/>
        <w:ind w:left="426"/>
        <w:rPr>
          <w:rFonts w:ascii="Arial Narrow" w:hAnsi="Arial Narrow"/>
          <w:sz w:val="22"/>
          <w:szCs w:val="22"/>
        </w:rPr>
      </w:pPr>
    </w:p>
    <w:p w:rsidR="00627388" w:rsidRPr="00627388" w:rsidRDefault="00627388" w:rsidP="000B0387">
      <w:pPr>
        <w:pStyle w:val="Akapitzlist"/>
        <w:numPr>
          <w:ilvl w:val="1"/>
          <w:numId w:val="4"/>
        </w:numPr>
        <w:spacing w:line="280" w:lineRule="exact"/>
        <w:ind w:hanging="366"/>
        <w:rPr>
          <w:rFonts w:ascii="Arial Narrow" w:hAnsi="Arial Narrow"/>
          <w:sz w:val="22"/>
          <w:szCs w:val="22"/>
        </w:rPr>
      </w:pPr>
      <w:r w:rsidRPr="00627388">
        <w:rPr>
          <w:rFonts w:ascii="Arial Narrow" w:hAnsi="Arial Narrow"/>
          <w:b/>
          <w:sz w:val="22"/>
          <w:szCs w:val="22"/>
        </w:rPr>
        <w:t xml:space="preserve">Sposób realizacji wymogów określonych w art. 1 ust. </w:t>
      </w:r>
      <w:r>
        <w:rPr>
          <w:rFonts w:ascii="Arial Narrow" w:hAnsi="Arial Narrow"/>
          <w:b/>
          <w:sz w:val="22"/>
          <w:szCs w:val="22"/>
        </w:rPr>
        <w:t>4</w:t>
      </w:r>
      <w:r w:rsidRPr="00627388">
        <w:rPr>
          <w:rFonts w:ascii="Arial Narrow" w:hAnsi="Arial Narrow"/>
          <w:b/>
          <w:sz w:val="22"/>
          <w:szCs w:val="22"/>
        </w:rPr>
        <w:t xml:space="preserve"> ustawy</w:t>
      </w:r>
      <w:r w:rsidRPr="00627388">
        <w:rPr>
          <w:rFonts w:ascii="Arial Narrow" w:hAnsi="Arial Narrow"/>
          <w:sz w:val="22"/>
          <w:szCs w:val="22"/>
        </w:rPr>
        <w:t>:</w:t>
      </w:r>
    </w:p>
    <w:p w:rsidR="00BB2DA1" w:rsidRPr="007F29AE" w:rsidRDefault="00BB2DA1" w:rsidP="007F29AE">
      <w:pPr>
        <w:pStyle w:val="Akapitzlist"/>
        <w:spacing w:line="280" w:lineRule="exact"/>
        <w:ind w:left="426" w:firstLine="0"/>
        <w:rPr>
          <w:rFonts w:ascii="Arial Narrow" w:hAnsi="Arial Narrow"/>
          <w:sz w:val="22"/>
          <w:szCs w:val="22"/>
        </w:rPr>
      </w:pPr>
      <w:r w:rsidRPr="007F29AE">
        <w:rPr>
          <w:rFonts w:ascii="Arial Narrow" w:hAnsi="Arial Narrow"/>
          <w:sz w:val="22"/>
          <w:szCs w:val="22"/>
        </w:rPr>
        <w:t xml:space="preserve">W przypadku sytuowania nowej zabudowy, uwzględnienie wymagań ładu przestrzennego, efektywnego </w:t>
      </w:r>
      <w:r w:rsidR="00752D7B">
        <w:rPr>
          <w:rFonts w:ascii="Arial Narrow" w:hAnsi="Arial Narrow"/>
          <w:sz w:val="22"/>
          <w:szCs w:val="22"/>
        </w:rPr>
        <w:t>gos</w:t>
      </w:r>
      <w:r w:rsidRPr="007F29AE">
        <w:rPr>
          <w:rFonts w:ascii="Arial Narrow" w:hAnsi="Arial Narrow"/>
          <w:sz w:val="22"/>
          <w:szCs w:val="22"/>
        </w:rPr>
        <w:t>podarowania przestrzenią oraz walorów ekonomicznych prz</w:t>
      </w:r>
      <w:r w:rsidR="00627388" w:rsidRPr="007F29AE">
        <w:rPr>
          <w:rFonts w:ascii="Arial Narrow" w:hAnsi="Arial Narrow"/>
          <w:sz w:val="22"/>
          <w:szCs w:val="22"/>
        </w:rPr>
        <w:t>estrzeni następuje poprzez:</w:t>
      </w:r>
    </w:p>
    <w:p w:rsidR="00627388" w:rsidRPr="002E5009" w:rsidRDefault="00BB2DA1" w:rsidP="007F29AE">
      <w:pPr>
        <w:pStyle w:val="Akapitzlist"/>
        <w:numPr>
          <w:ilvl w:val="0"/>
          <w:numId w:val="6"/>
        </w:numPr>
        <w:spacing w:before="120" w:line="280" w:lineRule="exact"/>
        <w:contextualSpacing w:val="0"/>
        <w:rPr>
          <w:rFonts w:ascii="Arial Narrow" w:hAnsi="Arial Narrow"/>
          <w:sz w:val="22"/>
          <w:szCs w:val="22"/>
          <w:u w:val="single"/>
        </w:rPr>
      </w:pPr>
      <w:r w:rsidRPr="002E5009">
        <w:rPr>
          <w:rFonts w:ascii="Arial Narrow" w:hAnsi="Arial Narrow"/>
          <w:sz w:val="22"/>
          <w:szCs w:val="22"/>
          <w:u w:val="single"/>
        </w:rPr>
        <w:t>kształtowanie struktur przestrzennych przy uwzględnieniu dążenia do minimalizowania transportochłonności układu przestrzennego</w:t>
      </w:r>
    </w:p>
    <w:p w:rsidR="00BB2DA1" w:rsidRPr="002E5009" w:rsidRDefault="00627388" w:rsidP="007F29AE">
      <w:pPr>
        <w:pStyle w:val="Akapitzlist"/>
        <w:spacing w:before="120" w:line="280" w:lineRule="exact"/>
        <w:ind w:left="775" w:firstLine="0"/>
        <w:contextualSpacing w:val="0"/>
        <w:rPr>
          <w:rFonts w:ascii="Arial Narrow" w:hAnsi="Arial Narrow"/>
          <w:sz w:val="22"/>
          <w:szCs w:val="22"/>
        </w:rPr>
      </w:pPr>
      <w:r w:rsidRPr="002E5009">
        <w:rPr>
          <w:rFonts w:ascii="Arial Narrow" w:hAnsi="Arial Narrow"/>
          <w:sz w:val="22"/>
          <w:szCs w:val="22"/>
        </w:rPr>
        <w:t>Wymóg ten został spełniony poprzez za</w:t>
      </w:r>
      <w:r w:rsidR="00010884" w:rsidRPr="002E5009">
        <w:rPr>
          <w:rFonts w:ascii="Arial Narrow" w:hAnsi="Arial Narrow"/>
          <w:sz w:val="22"/>
          <w:szCs w:val="22"/>
        </w:rPr>
        <w:t xml:space="preserve">planowanie nowej struktury przestrzennej </w:t>
      </w:r>
      <w:r w:rsidRPr="002E5009">
        <w:rPr>
          <w:rFonts w:ascii="Arial Narrow" w:hAnsi="Arial Narrow"/>
          <w:sz w:val="22"/>
          <w:szCs w:val="22"/>
        </w:rPr>
        <w:t xml:space="preserve">w </w:t>
      </w:r>
      <w:r w:rsidR="00010884" w:rsidRPr="002E5009">
        <w:rPr>
          <w:rFonts w:ascii="Arial Narrow" w:hAnsi="Arial Narrow"/>
          <w:sz w:val="22"/>
          <w:szCs w:val="22"/>
        </w:rPr>
        <w:t>opar</w:t>
      </w:r>
      <w:r w:rsidRPr="002E5009">
        <w:rPr>
          <w:rFonts w:ascii="Arial Narrow" w:hAnsi="Arial Narrow"/>
          <w:sz w:val="22"/>
          <w:szCs w:val="22"/>
        </w:rPr>
        <w:t>ciu</w:t>
      </w:r>
      <w:r w:rsidR="00010884" w:rsidRPr="002E5009">
        <w:rPr>
          <w:rFonts w:ascii="Arial Narrow" w:hAnsi="Arial Narrow"/>
          <w:sz w:val="22"/>
          <w:szCs w:val="22"/>
        </w:rPr>
        <w:t xml:space="preserve"> o istniejący </w:t>
      </w:r>
      <w:r w:rsidR="00A66797" w:rsidRPr="002E5009">
        <w:rPr>
          <w:rFonts w:ascii="Arial Narrow" w:hAnsi="Arial Narrow"/>
          <w:sz w:val="22"/>
          <w:szCs w:val="22"/>
        </w:rPr>
        <w:t>układ</w:t>
      </w:r>
      <w:r w:rsidR="00010884" w:rsidRPr="002E5009">
        <w:rPr>
          <w:rFonts w:ascii="Arial Narrow" w:hAnsi="Arial Narrow"/>
          <w:sz w:val="22"/>
          <w:szCs w:val="22"/>
        </w:rPr>
        <w:t xml:space="preserve"> komunikacyjny</w:t>
      </w:r>
      <w:r w:rsidR="00A66797" w:rsidRPr="002E5009">
        <w:rPr>
          <w:rFonts w:ascii="Arial Narrow" w:hAnsi="Arial Narrow"/>
          <w:sz w:val="22"/>
          <w:szCs w:val="22"/>
        </w:rPr>
        <w:t>, w tym o wydzielone na podstawie decyzji o warunkach zabudowy drogi wewnętrzne</w:t>
      </w:r>
      <w:r w:rsidRPr="002E5009">
        <w:rPr>
          <w:rFonts w:ascii="Arial Narrow" w:hAnsi="Arial Narrow"/>
          <w:sz w:val="22"/>
          <w:szCs w:val="22"/>
        </w:rPr>
        <w:t>, który</w:t>
      </w:r>
      <w:r w:rsidR="00A66797" w:rsidRPr="002E5009">
        <w:rPr>
          <w:rFonts w:ascii="Arial Narrow" w:hAnsi="Arial Narrow"/>
          <w:sz w:val="22"/>
          <w:szCs w:val="22"/>
        </w:rPr>
        <w:t xml:space="preserve"> uzupełniono o układ publicznych dróg dojazdowych i ciągów pieszo – jezdnych</w:t>
      </w:r>
      <w:r w:rsidR="00752D7B">
        <w:rPr>
          <w:rFonts w:ascii="Arial Narrow" w:hAnsi="Arial Narrow"/>
          <w:sz w:val="22"/>
          <w:szCs w:val="22"/>
        </w:rPr>
        <w:t>,</w:t>
      </w:r>
      <w:r w:rsidRPr="002E5009">
        <w:rPr>
          <w:rFonts w:ascii="Arial Narrow" w:hAnsi="Arial Narrow"/>
          <w:sz w:val="22"/>
          <w:szCs w:val="22"/>
        </w:rPr>
        <w:t xml:space="preserve"> tak aby zapewnić optymalne wykorzystanie tych dróg, przy jednoczesnym minimalizowaniu uciążliwości powodowanych w</w:t>
      </w:r>
      <w:r w:rsidR="000B0387">
        <w:rPr>
          <w:rFonts w:ascii="Arial Narrow" w:hAnsi="Arial Narrow"/>
          <w:sz w:val="22"/>
          <w:szCs w:val="22"/>
        </w:rPr>
        <w:t> </w:t>
      </w:r>
      <w:r w:rsidRPr="002E5009">
        <w:rPr>
          <w:rFonts w:ascii="Arial Narrow" w:hAnsi="Arial Narrow"/>
          <w:sz w:val="22"/>
          <w:szCs w:val="22"/>
        </w:rPr>
        <w:t>szczególnośc</w:t>
      </w:r>
      <w:r w:rsidR="007F29AE">
        <w:rPr>
          <w:rFonts w:ascii="Arial Narrow" w:hAnsi="Arial Narrow"/>
          <w:sz w:val="22"/>
          <w:szCs w:val="22"/>
        </w:rPr>
        <w:t>i poprzez transport samochodowy.</w:t>
      </w:r>
    </w:p>
    <w:p w:rsidR="00627388" w:rsidRPr="002E5009" w:rsidRDefault="00BB2DA1" w:rsidP="007F29AE">
      <w:pPr>
        <w:pStyle w:val="Akapitzlist"/>
        <w:numPr>
          <w:ilvl w:val="0"/>
          <w:numId w:val="6"/>
        </w:numPr>
        <w:spacing w:before="120" w:line="280" w:lineRule="exact"/>
        <w:contextualSpacing w:val="0"/>
        <w:rPr>
          <w:rFonts w:ascii="Arial Narrow" w:hAnsi="Arial Narrow"/>
          <w:sz w:val="22"/>
          <w:szCs w:val="22"/>
          <w:u w:val="single"/>
        </w:rPr>
      </w:pPr>
      <w:r w:rsidRPr="002E5009">
        <w:rPr>
          <w:rFonts w:ascii="Arial Narrow" w:hAnsi="Arial Narrow"/>
          <w:sz w:val="22"/>
          <w:szCs w:val="22"/>
          <w:u w:val="single"/>
        </w:rPr>
        <w:lastRenderedPageBreak/>
        <w:t>lokalizowanie nowej zabudowy mieszkaniowej w sposób umożliwiający mieszkańcom maksymalne wykorzystanie publicznego transportu zbiorowego jako podstawowego środka transportu</w:t>
      </w:r>
    </w:p>
    <w:p w:rsidR="002E5009" w:rsidRPr="002E5009" w:rsidRDefault="002E5009" w:rsidP="009B06D0">
      <w:pPr>
        <w:pStyle w:val="Akapitzlist"/>
        <w:spacing w:before="120" w:line="280" w:lineRule="exact"/>
        <w:ind w:left="775" w:firstLine="0"/>
        <w:contextualSpacing w:val="0"/>
        <w:rPr>
          <w:rFonts w:ascii="Arial Narrow" w:hAnsi="Arial Narrow"/>
          <w:sz w:val="22"/>
          <w:szCs w:val="22"/>
        </w:rPr>
      </w:pPr>
      <w:r w:rsidRPr="002E5009">
        <w:rPr>
          <w:rFonts w:ascii="Arial Narrow" w:hAnsi="Arial Narrow"/>
          <w:sz w:val="22"/>
          <w:szCs w:val="22"/>
        </w:rPr>
        <w:t>Wymóg ten został spełniony poprzez bezpośrednie powiązanie projektowanego układu komunikacyjnego z</w:t>
      </w:r>
      <w:r w:rsidR="000B0387">
        <w:rPr>
          <w:rFonts w:ascii="Arial Narrow" w:hAnsi="Arial Narrow"/>
          <w:sz w:val="22"/>
          <w:szCs w:val="22"/>
        </w:rPr>
        <w:t> </w:t>
      </w:r>
      <w:r w:rsidRPr="002E5009">
        <w:rPr>
          <w:rFonts w:ascii="Arial Narrow" w:hAnsi="Arial Narrow"/>
          <w:sz w:val="22"/>
          <w:szCs w:val="22"/>
        </w:rPr>
        <w:t>istniejącymi drogami publicznymi, którymi przebiegają trasy autobusowe</w:t>
      </w:r>
      <w:r w:rsidR="007F29AE">
        <w:rPr>
          <w:rFonts w:ascii="Arial Narrow" w:hAnsi="Arial Narrow"/>
          <w:sz w:val="22"/>
          <w:szCs w:val="22"/>
        </w:rPr>
        <w:t>.</w:t>
      </w:r>
    </w:p>
    <w:p w:rsidR="002E5009" w:rsidRPr="002E5009" w:rsidRDefault="00BB2DA1" w:rsidP="007F29AE">
      <w:pPr>
        <w:pStyle w:val="Akapitzlist"/>
        <w:numPr>
          <w:ilvl w:val="0"/>
          <w:numId w:val="6"/>
        </w:numPr>
        <w:spacing w:before="120" w:line="280" w:lineRule="exact"/>
        <w:contextualSpacing w:val="0"/>
        <w:rPr>
          <w:rFonts w:ascii="Arial Narrow" w:hAnsi="Arial Narrow"/>
          <w:sz w:val="22"/>
          <w:szCs w:val="22"/>
          <w:u w:val="single"/>
        </w:rPr>
      </w:pPr>
      <w:r w:rsidRPr="002E5009">
        <w:rPr>
          <w:rFonts w:ascii="Arial Narrow" w:hAnsi="Arial Narrow"/>
          <w:sz w:val="22"/>
          <w:szCs w:val="22"/>
          <w:u w:val="single"/>
        </w:rPr>
        <w:t>zapewni</w:t>
      </w:r>
      <w:r w:rsidR="002E5009" w:rsidRPr="002E5009">
        <w:rPr>
          <w:rFonts w:ascii="Arial Narrow" w:hAnsi="Arial Narrow"/>
          <w:sz w:val="22"/>
          <w:szCs w:val="22"/>
          <w:u w:val="single"/>
        </w:rPr>
        <w:t>anie</w:t>
      </w:r>
      <w:r w:rsidRPr="002E5009">
        <w:rPr>
          <w:rFonts w:ascii="Arial Narrow" w:hAnsi="Arial Narrow"/>
          <w:sz w:val="22"/>
          <w:szCs w:val="22"/>
          <w:u w:val="single"/>
        </w:rPr>
        <w:t xml:space="preserve"> rozwiąza</w:t>
      </w:r>
      <w:r w:rsidR="002E5009" w:rsidRPr="002E5009">
        <w:rPr>
          <w:rFonts w:ascii="Arial Narrow" w:hAnsi="Arial Narrow"/>
          <w:sz w:val="22"/>
          <w:szCs w:val="22"/>
          <w:u w:val="single"/>
        </w:rPr>
        <w:t>ń</w:t>
      </w:r>
      <w:r w:rsidRPr="002E5009">
        <w:rPr>
          <w:rFonts w:ascii="Arial Narrow" w:hAnsi="Arial Narrow"/>
          <w:sz w:val="22"/>
          <w:szCs w:val="22"/>
          <w:u w:val="single"/>
        </w:rPr>
        <w:t xml:space="preserve"> przestrzenn</w:t>
      </w:r>
      <w:r w:rsidR="002E5009" w:rsidRPr="002E5009">
        <w:rPr>
          <w:rFonts w:ascii="Arial Narrow" w:hAnsi="Arial Narrow"/>
          <w:sz w:val="22"/>
          <w:szCs w:val="22"/>
          <w:u w:val="single"/>
        </w:rPr>
        <w:t>ych</w:t>
      </w:r>
      <w:r w:rsidRPr="002E5009">
        <w:rPr>
          <w:rFonts w:ascii="Arial Narrow" w:hAnsi="Arial Narrow"/>
          <w:sz w:val="22"/>
          <w:szCs w:val="22"/>
          <w:u w:val="single"/>
        </w:rPr>
        <w:t>, ułatwiając</w:t>
      </w:r>
      <w:r w:rsidR="002E5009" w:rsidRPr="002E5009">
        <w:rPr>
          <w:rFonts w:ascii="Arial Narrow" w:hAnsi="Arial Narrow"/>
          <w:sz w:val="22"/>
          <w:szCs w:val="22"/>
          <w:u w:val="single"/>
        </w:rPr>
        <w:t>ych</w:t>
      </w:r>
      <w:r w:rsidRPr="002E5009">
        <w:rPr>
          <w:rFonts w:ascii="Arial Narrow" w:hAnsi="Arial Narrow"/>
          <w:sz w:val="22"/>
          <w:szCs w:val="22"/>
          <w:u w:val="single"/>
        </w:rPr>
        <w:t xml:space="preserve"> przemieszczanie się pieszych i</w:t>
      </w:r>
      <w:r w:rsidR="004120B3" w:rsidRPr="002E5009">
        <w:rPr>
          <w:rFonts w:ascii="Arial Narrow" w:hAnsi="Arial Narrow"/>
          <w:sz w:val="22"/>
          <w:szCs w:val="22"/>
          <w:u w:val="single"/>
        </w:rPr>
        <w:t> </w:t>
      </w:r>
      <w:r w:rsidRPr="002E5009">
        <w:rPr>
          <w:rFonts w:ascii="Arial Narrow" w:hAnsi="Arial Narrow"/>
          <w:sz w:val="22"/>
          <w:szCs w:val="22"/>
          <w:u w:val="single"/>
        </w:rPr>
        <w:t>rowerzystów</w:t>
      </w:r>
    </w:p>
    <w:p w:rsidR="00BB2DA1" w:rsidRPr="002E5009" w:rsidRDefault="002E5009" w:rsidP="007F29AE">
      <w:pPr>
        <w:pStyle w:val="Akapitzlist"/>
        <w:spacing w:before="120" w:line="280" w:lineRule="exact"/>
        <w:ind w:left="775" w:firstLine="0"/>
        <w:contextualSpacing w:val="0"/>
        <w:rPr>
          <w:rFonts w:ascii="Arial Narrow" w:hAnsi="Arial Narrow"/>
          <w:sz w:val="22"/>
          <w:szCs w:val="22"/>
          <w:u w:val="single"/>
        </w:rPr>
      </w:pPr>
      <w:r w:rsidRPr="002E5009">
        <w:rPr>
          <w:rFonts w:ascii="Arial Narrow" w:hAnsi="Arial Narrow"/>
          <w:sz w:val="22"/>
          <w:szCs w:val="22"/>
        </w:rPr>
        <w:t xml:space="preserve">Wymóg ten został spełniony </w:t>
      </w:r>
      <w:r w:rsidR="004120B3" w:rsidRPr="002E5009">
        <w:rPr>
          <w:rFonts w:ascii="Arial Narrow" w:hAnsi="Arial Narrow"/>
          <w:sz w:val="22"/>
          <w:szCs w:val="22"/>
        </w:rPr>
        <w:t xml:space="preserve">poprzez uzupełnienie układu komunikacyjnego dróg publicznych publicznymi ciągami pieszo – jezdnymi oraz poprzez </w:t>
      </w:r>
      <w:r w:rsidR="00DA24B5" w:rsidRPr="002E5009">
        <w:rPr>
          <w:rFonts w:ascii="Arial Narrow" w:hAnsi="Arial Narrow"/>
          <w:sz w:val="22"/>
          <w:szCs w:val="22"/>
        </w:rPr>
        <w:t>dopuszcz</w:t>
      </w:r>
      <w:r w:rsidR="004120B3" w:rsidRPr="002E5009">
        <w:rPr>
          <w:rFonts w:ascii="Arial Narrow" w:hAnsi="Arial Narrow"/>
          <w:sz w:val="22"/>
          <w:szCs w:val="22"/>
        </w:rPr>
        <w:t>enie</w:t>
      </w:r>
      <w:r w:rsidR="00DA24B5" w:rsidRPr="002E5009">
        <w:rPr>
          <w:rFonts w:ascii="Arial Narrow" w:hAnsi="Arial Narrow"/>
          <w:sz w:val="22"/>
          <w:szCs w:val="22"/>
        </w:rPr>
        <w:t xml:space="preserve"> w</w:t>
      </w:r>
      <w:r w:rsidR="004120B3" w:rsidRPr="002E5009">
        <w:rPr>
          <w:rFonts w:ascii="Arial Narrow" w:hAnsi="Arial Narrow"/>
          <w:sz w:val="22"/>
          <w:szCs w:val="22"/>
        </w:rPr>
        <w:t>e wszystkich</w:t>
      </w:r>
      <w:r w:rsidR="00DA24B5" w:rsidRPr="002E5009">
        <w:rPr>
          <w:rFonts w:ascii="Arial Narrow" w:hAnsi="Arial Narrow"/>
          <w:sz w:val="22"/>
          <w:szCs w:val="22"/>
        </w:rPr>
        <w:t xml:space="preserve"> terenach inwestycyjnych dojść, ścieżek rowerowych, ci</w:t>
      </w:r>
      <w:r w:rsidR="000B0387">
        <w:rPr>
          <w:rFonts w:ascii="Arial Narrow" w:hAnsi="Arial Narrow"/>
          <w:sz w:val="22"/>
          <w:szCs w:val="22"/>
        </w:rPr>
        <w:t>ą</w:t>
      </w:r>
      <w:r w:rsidR="00DA24B5" w:rsidRPr="002E5009">
        <w:rPr>
          <w:rFonts w:ascii="Arial Narrow" w:hAnsi="Arial Narrow"/>
          <w:sz w:val="22"/>
          <w:szCs w:val="22"/>
        </w:rPr>
        <w:t>gów pieszych i pieszo – rowerowych</w:t>
      </w:r>
      <w:r w:rsidR="004120B3" w:rsidRPr="002E5009">
        <w:rPr>
          <w:rFonts w:ascii="Arial Narrow" w:hAnsi="Arial Narrow"/>
          <w:sz w:val="22"/>
          <w:szCs w:val="22"/>
        </w:rPr>
        <w:t>.</w:t>
      </w:r>
    </w:p>
    <w:p w:rsidR="00BB2DA1" w:rsidRPr="007F29AE" w:rsidRDefault="00BB2DA1" w:rsidP="007F29AE">
      <w:pPr>
        <w:pStyle w:val="Akapitzlist"/>
        <w:numPr>
          <w:ilvl w:val="0"/>
          <w:numId w:val="6"/>
        </w:numPr>
        <w:spacing w:before="120" w:line="280" w:lineRule="exact"/>
        <w:contextualSpacing w:val="0"/>
        <w:rPr>
          <w:rFonts w:ascii="Arial Narrow" w:hAnsi="Arial Narrow"/>
          <w:sz w:val="22"/>
          <w:szCs w:val="22"/>
        </w:rPr>
      </w:pPr>
      <w:r w:rsidRPr="007F29AE">
        <w:rPr>
          <w:rFonts w:ascii="Arial Narrow" w:hAnsi="Arial Narrow"/>
          <w:sz w:val="22"/>
          <w:szCs w:val="22"/>
          <w:u w:val="single"/>
        </w:rPr>
        <w:t>dążenie do planowania i lokalizowania nowej zabudowy</w:t>
      </w:r>
      <w:r w:rsidR="00D71B4C" w:rsidRPr="007F29AE">
        <w:rPr>
          <w:rFonts w:ascii="Arial Narrow" w:hAnsi="Arial Narrow"/>
          <w:sz w:val="22"/>
          <w:szCs w:val="22"/>
          <w:u w:val="single"/>
        </w:rPr>
        <w:t xml:space="preserve"> </w:t>
      </w:r>
      <w:r w:rsidRPr="007F29AE">
        <w:rPr>
          <w:rFonts w:ascii="Arial Narrow" w:hAnsi="Arial Narrow"/>
          <w:sz w:val="22"/>
          <w:szCs w:val="22"/>
          <w:u w:val="single"/>
        </w:rPr>
        <w:t>na obszarach o w pełni wykształconej zwartej strukturze funkcjonalno-przestrzennej, w szczególności poprzez uz</w:t>
      </w:r>
      <w:r w:rsidR="00063D8E" w:rsidRPr="007F29AE">
        <w:rPr>
          <w:rFonts w:ascii="Arial Narrow" w:hAnsi="Arial Narrow"/>
          <w:sz w:val="22"/>
          <w:szCs w:val="22"/>
          <w:u w:val="single"/>
        </w:rPr>
        <w:t>upełnianie istniejącej zabudowy</w:t>
      </w:r>
    </w:p>
    <w:p w:rsidR="00063D8E" w:rsidRPr="000D4904" w:rsidRDefault="002E5009" w:rsidP="009B06D0">
      <w:pPr>
        <w:pStyle w:val="Akapitzlist"/>
        <w:spacing w:before="120" w:line="280" w:lineRule="exact"/>
        <w:ind w:left="775" w:firstLine="0"/>
        <w:contextualSpacing w:val="0"/>
        <w:rPr>
          <w:rFonts w:ascii="Arial Narrow" w:hAnsi="Arial Narrow"/>
          <w:sz w:val="22"/>
          <w:szCs w:val="22"/>
        </w:rPr>
      </w:pPr>
      <w:r w:rsidRPr="000D4904">
        <w:rPr>
          <w:rFonts w:ascii="Arial Narrow" w:hAnsi="Arial Narrow"/>
          <w:sz w:val="22"/>
          <w:szCs w:val="22"/>
        </w:rPr>
        <w:t xml:space="preserve">Wymóg ten został spełniony poprzez </w:t>
      </w:r>
      <w:r w:rsidR="00063D8E" w:rsidRPr="000D4904">
        <w:rPr>
          <w:rFonts w:ascii="Arial Narrow" w:hAnsi="Arial Narrow"/>
          <w:sz w:val="22"/>
          <w:szCs w:val="22"/>
        </w:rPr>
        <w:t xml:space="preserve">przeznaczenie pod zabudowę terenów już zainwestowanych (stanowiących </w:t>
      </w:r>
      <w:r w:rsidR="000B0387" w:rsidRPr="000D4904">
        <w:rPr>
          <w:rFonts w:ascii="Arial Narrow" w:hAnsi="Arial Narrow"/>
          <w:sz w:val="22"/>
          <w:szCs w:val="22"/>
        </w:rPr>
        <w:t>zabudowę dawnej wsi</w:t>
      </w:r>
      <w:r w:rsidR="00063D8E" w:rsidRPr="000D4904">
        <w:rPr>
          <w:rFonts w:ascii="Arial Narrow" w:hAnsi="Arial Narrow"/>
          <w:sz w:val="22"/>
          <w:szCs w:val="22"/>
        </w:rPr>
        <w:t xml:space="preserve"> Wola Wiaderna) oraz terenów, które od kilku lat podlegają podziałom i zabudowie w oparciu o wydawane decyzje o warunkach zabudowy. Projekt planu pozwoli na uporządkowanie i uzupełnienie istniejącej w tym obszarze struktury funkcjonalno – przestrzennej.</w:t>
      </w:r>
    </w:p>
    <w:p w:rsidR="00063D8E" w:rsidRDefault="00063D8E" w:rsidP="007F29AE">
      <w:pPr>
        <w:spacing w:line="280" w:lineRule="exact"/>
        <w:rPr>
          <w:sz w:val="22"/>
          <w:szCs w:val="22"/>
        </w:rPr>
      </w:pPr>
    </w:p>
    <w:p w:rsidR="00BB2DA1" w:rsidRPr="004849F2" w:rsidRDefault="00BB2DA1" w:rsidP="009B06D0">
      <w:pPr>
        <w:pStyle w:val="Akapitzlist"/>
        <w:numPr>
          <w:ilvl w:val="0"/>
          <w:numId w:val="4"/>
        </w:numPr>
        <w:spacing w:line="280" w:lineRule="exact"/>
        <w:ind w:left="426" w:hanging="426"/>
        <w:rPr>
          <w:rFonts w:ascii="Arial Narrow" w:hAnsi="Arial Narrow"/>
          <w:b/>
          <w:sz w:val="22"/>
          <w:szCs w:val="22"/>
          <w:u w:val="single"/>
        </w:rPr>
      </w:pPr>
      <w:r w:rsidRPr="004849F2">
        <w:rPr>
          <w:rFonts w:ascii="Arial Narrow" w:hAnsi="Arial Narrow"/>
          <w:b/>
          <w:sz w:val="22"/>
          <w:szCs w:val="22"/>
          <w:u w:val="single"/>
        </w:rPr>
        <w:t>Zgodność z wynikami Analizy zmian w zagospodarowaniu przestrzennym</w:t>
      </w:r>
    </w:p>
    <w:p w:rsidR="000B0387" w:rsidRDefault="00F92F60" w:rsidP="000B0387">
      <w:pPr>
        <w:pStyle w:val="Akapitzlist"/>
        <w:spacing w:before="120" w:line="280" w:lineRule="exact"/>
        <w:ind w:left="426" w:firstLine="0"/>
        <w:contextualSpacing w:val="0"/>
        <w:rPr>
          <w:rFonts w:ascii="Arial Narrow" w:hAnsi="Arial Narrow"/>
          <w:sz w:val="22"/>
          <w:szCs w:val="22"/>
        </w:rPr>
      </w:pPr>
      <w:r w:rsidRPr="004849F2">
        <w:rPr>
          <w:rFonts w:ascii="Arial Narrow" w:hAnsi="Arial Narrow"/>
          <w:sz w:val="22"/>
          <w:szCs w:val="22"/>
        </w:rPr>
        <w:t>Dla obszaru miasta Tomasz</w:t>
      </w:r>
      <w:r w:rsidR="003922CC" w:rsidRPr="004849F2">
        <w:rPr>
          <w:rFonts w:ascii="Arial Narrow" w:hAnsi="Arial Narrow"/>
          <w:sz w:val="22"/>
          <w:szCs w:val="22"/>
        </w:rPr>
        <w:t>o</w:t>
      </w:r>
      <w:r w:rsidRPr="004849F2">
        <w:rPr>
          <w:rFonts w:ascii="Arial Narrow" w:hAnsi="Arial Narrow"/>
          <w:sz w:val="22"/>
          <w:szCs w:val="22"/>
        </w:rPr>
        <w:t>w</w:t>
      </w:r>
      <w:r w:rsidR="003922CC" w:rsidRPr="004849F2">
        <w:rPr>
          <w:rFonts w:ascii="Arial Narrow" w:hAnsi="Arial Narrow"/>
          <w:sz w:val="22"/>
          <w:szCs w:val="22"/>
        </w:rPr>
        <w:t>a</w:t>
      </w:r>
      <w:r w:rsidRPr="004849F2">
        <w:rPr>
          <w:rFonts w:ascii="Arial Narrow" w:hAnsi="Arial Narrow"/>
          <w:sz w:val="22"/>
          <w:szCs w:val="22"/>
        </w:rPr>
        <w:t xml:space="preserve"> Mazowiecki</w:t>
      </w:r>
      <w:r w:rsidR="003922CC" w:rsidRPr="004849F2">
        <w:rPr>
          <w:rFonts w:ascii="Arial Narrow" w:hAnsi="Arial Narrow"/>
          <w:sz w:val="22"/>
          <w:szCs w:val="22"/>
        </w:rPr>
        <w:t>ego</w:t>
      </w:r>
      <w:r w:rsidRPr="004849F2">
        <w:rPr>
          <w:rFonts w:ascii="Arial Narrow" w:hAnsi="Arial Narrow"/>
          <w:sz w:val="22"/>
          <w:szCs w:val="22"/>
        </w:rPr>
        <w:t xml:space="preserve"> wykonano w 2014 r. </w:t>
      </w:r>
      <w:r w:rsidRPr="007F29AE">
        <w:rPr>
          <w:rFonts w:ascii="Arial Narrow" w:hAnsi="Arial Narrow"/>
          <w:sz w:val="22"/>
          <w:szCs w:val="22"/>
        </w:rPr>
        <w:t xml:space="preserve">Analizę </w:t>
      </w:r>
      <w:r w:rsidR="003922CC" w:rsidRPr="007F29AE">
        <w:rPr>
          <w:rFonts w:ascii="Arial Narrow" w:hAnsi="Arial Narrow"/>
          <w:sz w:val="22"/>
          <w:szCs w:val="22"/>
        </w:rPr>
        <w:t>z</w:t>
      </w:r>
      <w:r w:rsidRPr="007F29AE">
        <w:rPr>
          <w:rFonts w:ascii="Arial Narrow" w:hAnsi="Arial Narrow"/>
          <w:sz w:val="22"/>
          <w:szCs w:val="22"/>
        </w:rPr>
        <w:t>mian w</w:t>
      </w:r>
      <w:r w:rsidR="003922CC" w:rsidRPr="007F29AE">
        <w:rPr>
          <w:rFonts w:ascii="Arial Narrow" w:hAnsi="Arial Narrow"/>
          <w:sz w:val="22"/>
          <w:szCs w:val="22"/>
        </w:rPr>
        <w:t> z</w:t>
      </w:r>
      <w:r w:rsidRPr="007F29AE">
        <w:rPr>
          <w:rFonts w:ascii="Arial Narrow" w:hAnsi="Arial Narrow"/>
          <w:sz w:val="22"/>
          <w:szCs w:val="22"/>
        </w:rPr>
        <w:t xml:space="preserve">agospodarowaniu </w:t>
      </w:r>
      <w:r w:rsidR="003922CC" w:rsidRPr="004849F2">
        <w:rPr>
          <w:rFonts w:ascii="Arial Narrow" w:hAnsi="Arial Narrow"/>
          <w:sz w:val="22"/>
          <w:szCs w:val="22"/>
        </w:rPr>
        <w:t>p</w:t>
      </w:r>
      <w:r w:rsidRPr="004849F2">
        <w:rPr>
          <w:rFonts w:ascii="Arial Narrow" w:hAnsi="Arial Narrow"/>
          <w:sz w:val="22"/>
          <w:szCs w:val="22"/>
        </w:rPr>
        <w:t xml:space="preserve">rzestrzennym, której wyniki zostały </w:t>
      </w:r>
      <w:r w:rsidR="004849F2" w:rsidRPr="004849F2">
        <w:rPr>
          <w:rFonts w:ascii="Arial Narrow" w:hAnsi="Arial Narrow"/>
          <w:sz w:val="22"/>
          <w:szCs w:val="22"/>
        </w:rPr>
        <w:t>przyjęte</w:t>
      </w:r>
      <w:r w:rsidRPr="004849F2">
        <w:rPr>
          <w:rFonts w:ascii="Arial Narrow" w:hAnsi="Arial Narrow"/>
          <w:sz w:val="22"/>
          <w:szCs w:val="22"/>
        </w:rPr>
        <w:t xml:space="preserve"> przez Radę Miejską Tomaszowa Mazowieckiego uchwałą nr</w:t>
      </w:r>
      <w:r w:rsidR="000B0387">
        <w:rPr>
          <w:rFonts w:ascii="Arial Narrow" w:hAnsi="Arial Narrow"/>
          <w:sz w:val="22"/>
          <w:szCs w:val="22"/>
        </w:rPr>
        <w:t> </w:t>
      </w:r>
      <w:r w:rsidRPr="004849F2">
        <w:rPr>
          <w:rFonts w:ascii="Arial Narrow" w:hAnsi="Arial Narrow"/>
          <w:sz w:val="22"/>
          <w:szCs w:val="22"/>
        </w:rPr>
        <w:t>IX/73/2015 z dnia 29 kwietnia 20</w:t>
      </w:r>
      <w:r w:rsidR="004849F2">
        <w:rPr>
          <w:rFonts w:ascii="Arial Narrow" w:hAnsi="Arial Narrow"/>
          <w:sz w:val="22"/>
          <w:szCs w:val="22"/>
        </w:rPr>
        <w:t>15 r.</w:t>
      </w:r>
      <w:r w:rsidR="000B0387">
        <w:rPr>
          <w:rFonts w:ascii="Arial Narrow" w:hAnsi="Arial Narrow"/>
          <w:sz w:val="22"/>
          <w:szCs w:val="22"/>
        </w:rPr>
        <w:t xml:space="preserve"> </w:t>
      </w:r>
      <w:r w:rsidR="000B0387" w:rsidRPr="000B0387">
        <w:rPr>
          <w:rFonts w:ascii="Arial Narrow" w:hAnsi="Arial Narrow"/>
          <w:sz w:val="22"/>
          <w:szCs w:val="22"/>
        </w:rPr>
        <w:t>w sprawie aktualności Studium uwarunkowań i kierunków zagospodarowania przestrzennego oraz</w:t>
      </w:r>
      <w:r w:rsidR="000B0387">
        <w:rPr>
          <w:rFonts w:ascii="Arial Narrow" w:hAnsi="Arial Narrow"/>
          <w:sz w:val="22"/>
          <w:szCs w:val="22"/>
        </w:rPr>
        <w:t xml:space="preserve"> </w:t>
      </w:r>
      <w:r w:rsidR="000B0387" w:rsidRPr="000B0387">
        <w:rPr>
          <w:rFonts w:ascii="Arial Narrow" w:hAnsi="Arial Narrow"/>
          <w:sz w:val="22"/>
          <w:szCs w:val="22"/>
        </w:rPr>
        <w:t>miejscowych planów zagospodarowania przestrzennego miasta Tomaszowa Mazowieckiego</w:t>
      </w:r>
      <w:r w:rsidR="000B0387">
        <w:rPr>
          <w:rFonts w:ascii="Arial Narrow" w:hAnsi="Arial Narrow"/>
          <w:sz w:val="22"/>
          <w:szCs w:val="22"/>
        </w:rPr>
        <w:t>.</w:t>
      </w:r>
    </w:p>
    <w:p w:rsidR="004B034F" w:rsidRPr="004849F2" w:rsidRDefault="004849F2" w:rsidP="000B0387">
      <w:pPr>
        <w:pStyle w:val="Akapitzlist"/>
        <w:spacing w:line="280" w:lineRule="exact"/>
        <w:ind w:left="425" w:firstLine="0"/>
        <w:contextualSpacing w:val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uchwale tej stwierdzono</w:t>
      </w:r>
      <w:r w:rsidR="00F92F60" w:rsidRPr="004849F2">
        <w:rPr>
          <w:rFonts w:ascii="Arial Narrow" w:hAnsi="Arial Narrow"/>
          <w:sz w:val="22"/>
          <w:szCs w:val="22"/>
        </w:rPr>
        <w:t xml:space="preserve"> </w:t>
      </w:r>
      <w:r w:rsidRPr="004849F2">
        <w:rPr>
          <w:rFonts w:ascii="Arial Narrow" w:hAnsi="Arial Narrow"/>
          <w:sz w:val="22"/>
          <w:szCs w:val="22"/>
        </w:rPr>
        <w:t>potrzebę</w:t>
      </w:r>
      <w:r>
        <w:rPr>
          <w:rFonts w:ascii="Arial Narrow" w:hAnsi="Arial Narrow"/>
          <w:sz w:val="22"/>
          <w:szCs w:val="22"/>
        </w:rPr>
        <w:t xml:space="preserve"> </w:t>
      </w:r>
      <w:r w:rsidRPr="004849F2">
        <w:rPr>
          <w:rFonts w:ascii="Arial Narrow" w:hAnsi="Arial Narrow"/>
          <w:sz w:val="22"/>
          <w:szCs w:val="22"/>
        </w:rPr>
        <w:t>kontynuacji prac nad projektami miejscowych planów zagospodarowania przestrzennego dla obszarów,</w:t>
      </w:r>
      <w:r>
        <w:rPr>
          <w:rFonts w:ascii="Arial Narrow" w:hAnsi="Arial Narrow"/>
          <w:sz w:val="22"/>
          <w:szCs w:val="22"/>
        </w:rPr>
        <w:t xml:space="preserve"> </w:t>
      </w:r>
      <w:r w:rsidRPr="004849F2">
        <w:rPr>
          <w:rFonts w:ascii="Arial Narrow" w:hAnsi="Arial Narrow"/>
          <w:sz w:val="22"/>
          <w:szCs w:val="22"/>
        </w:rPr>
        <w:t>w stosunku do których podjęto uchwały o przystąpieniu do sporządzania planu miejscowego</w:t>
      </w:r>
      <w:r w:rsidR="004B034F" w:rsidRPr="004849F2">
        <w:rPr>
          <w:rFonts w:ascii="Arial Narrow" w:hAnsi="Arial Narrow"/>
          <w:sz w:val="22"/>
          <w:szCs w:val="22"/>
        </w:rPr>
        <w:t xml:space="preserve">. Zatem, potwierdzono zasadność i potrzebę </w:t>
      </w:r>
      <w:r w:rsidR="003922CC" w:rsidRPr="004849F2">
        <w:rPr>
          <w:rFonts w:ascii="Arial Narrow" w:hAnsi="Arial Narrow"/>
          <w:sz w:val="22"/>
          <w:szCs w:val="22"/>
        </w:rPr>
        <w:t>kontynuo</w:t>
      </w:r>
      <w:r w:rsidR="004B034F" w:rsidRPr="004849F2">
        <w:rPr>
          <w:rFonts w:ascii="Arial Narrow" w:hAnsi="Arial Narrow"/>
          <w:sz w:val="22"/>
          <w:szCs w:val="22"/>
        </w:rPr>
        <w:t xml:space="preserve">wania </w:t>
      </w:r>
      <w:r>
        <w:rPr>
          <w:rFonts w:ascii="Arial Narrow" w:hAnsi="Arial Narrow"/>
          <w:sz w:val="22"/>
          <w:szCs w:val="22"/>
        </w:rPr>
        <w:t>procedury planistycznej dotyczącej</w:t>
      </w:r>
      <w:r w:rsidR="004B034F" w:rsidRPr="004849F2">
        <w:rPr>
          <w:rFonts w:ascii="Arial Narrow" w:hAnsi="Arial Narrow"/>
          <w:sz w:val="22"/>
          <w:szCs w:val="22"/>
        </w:rPr>
        <w:t xml:space="preserve"> miejscowego planu zagospodarowania przestrzennego terenu położonego w dzielnicy Wola Wiaderna w</w:t>
      </w:r>
      <w:r w:rsidR="000B0387">
        <w:rPr>
          <w:rFonts w:ascii="Arial Narrow" w:hAnsi="Arial Narrow"/>
          <w:sz w:val="22"/>
          <w:szCs w:val="22"/>
        </w:rPr>
        <w:t> </w:t>
      </w:r>
      <w:r w:rsidR="004B034F" w:rsidRPr="004849F2">
        <w:rPr>
          <w:rFonts w:ascii="Arial Narrow" w:hAnsi="Arial Narrow"/>
          <w:sz w:val="22"/>
          <w:szCs w:val="22"/>
        </w:rPr>
        <w:t>Tomaszowie Mazowieck</w:t>
      </w:r>
      <w:r w:rsidR="00FD73F8" w:rsidRPr="004849F2">
        <w:rPr>
          <w:rFonts w:ascii="Arial Narrow" w:hAnsi="Arial Narrow"/>
          <w:sz w:val="22"/>
          <w:szCs w:val="22"/>
        </w:rPr>
        <w:t>im</w:t>
      </w:r>
      <w:r>
        <w:rPr>
          <w:rFonts w:ascii="Arial Narrow" w:hAnsi="Arial Narrow"/>
          <w:sz w:val="22"/>
          <w:szCs w:val="22"/>
        </w:rPr>
        <w:t>, która została</w:t>
      </w:r>
      <w:r w:rsidR="00FD73F8" w:rsidRPr="007F29AE">
        <w:rPr>
          <w:rFonts w:ascii="Arial Narrow" w:hAnsi="Arial Narrow"/>
          <w:sz w:val="22"/>
          <w:szCs w:val="22"/>
        </w:rPr>
        <w:t xml:space="preserve"> </w:t>
      </w:r>
      <w:r w:rsidR="004B034F" w:rsidRPr="004849F2">
        <w:rPr>
          <w:rFonts w:ascii="Arial Narrow" w:hAnsi="Arial Narrow"/>
          <w:sz w:val="22"/>
          <w:szCs w:val="22"/>
        </w:rPr>
        <w:t>zainicjowan</w:t>
      </w:r>
      <w:r>
        <w:rPr>
          <w:rFonts w:ascii="Arial Narrow" w:hAnsi="Arial Narrow"/>
          <w:sz w:val="22"/>
          <w:szCs w:val="22"/>
        </w:rPr>
        <w:t>a</w:t>
      </w:r>
      <w:r w:rsidR="004B034F" w:rsidRPr="004849F2">
        <w:rPr>
          <w:rFonts w:ascii="Arial Narrow" w:hAnsi="Arial Narrow"/>
          <w:sz w:val="22"/>
          <w:szCs w:val="22"/>
        </w:rPr>
        <w:t xml:space="preserve"> uchwałą Nr XXVI/235/2012 Rady Miejskiej Tomaszowa Mazowiec</w:t>
      </w:r>
      <w:r>
        <w:rPr>
          <w:rFonts w:ascii="Arial Narrow" w:hAnsi="Arial Narrow"/>
          <w:sz w:val="22"/>
          <w:szCs w:val="22"/>
        </w:rPr>
        <w:t>kiego z dnia 30 maja 2012 roku.</w:t>
      </w:r>
    </w:p>
    <w:p w:rsidR="00D26DEC" w:rsidRPr="004849F2" w:rsidRDefault="00D26DEC" w:rsidP="007F29AE">
      <w:pPr>
        <w:spacing w:line="280" w:lineRule="exact"/>
        <w:rPr>
          <w:rFonts w:ascii="Arial Narrow" w:hAnsi="Arial Narrow"/>
          <w:sz w:val="22"/>
          <w:szCs w:val="22"/>
        </w:rPr>
      </w:pPr>
    </w:p>
    <w:p w:rsidR="00BB2DA1" w:rsidRPr="004849F2" w:rsidRDefault="00BB2DA1" w:rsidP="009B06D0">
      <w:pPr>
        <w:pStyle w:val="Akapitzlist"/>
        <w:numPr>
          <w:ilvl w:val="0"/>
          <w:numId w:val="4"/>
        </w:numPr>
        <w:spacing w:line="280" w:lineRule="exact"/>
        <w:ind w:left="426" w:hanging="426"/>
        <w:rPr>
          <w:rFonts w:ascii="Arial Narrow" w:hAnsi="Arial Narrow"/>
          <w:b/>
          <w:sz w:val="22"/>
          <w:szCs w:val="22"/>
          <w:u w:val="single"/>
        </w:rPr>
      </w:pPr>
      <w:r w:rsidRPr="004849F2">
        <w:rPr>
          <w:rFonts w:ascii="Arial Narrow" w:hAnsi="Arial Narrow"/>
          <w:b/>
          <w:sz w:val="22"/>
          <w:szCs w:val="22"/>
          <w:u w:val="single"/>
        </w:rPr>
        <w:t>Wpływ na finanse publiczne, w tym budżet gminy</w:t>
      </w:r>
    </w:p>
    <w:p w:rsidR="000D4904" w:rsidRPr="00D311B2" w:rsidRDefault="000D4904" w:rsidP="000D4904">
      <w:pPr>
        <w:spacing w:line="280" w:lineRule="exact"/>
        <w:ind w:firstLine="1"/>
        <w:rPr>
          <w:rFonts w:ascii="Arial Narrow" w:hAnsi="Arial Narrow"/>
          <w:sz w:val="22"/>
          <w:szCs w:val="22"/>
        </w:rPr>
      </w:pPr>
      <w:r w:rsidRPr="00D311B2">
        <w:rPr>
          <w:rFonts w:ascii="Arial Narrow" w:hAnsi="Arial Narrow"/>
          <w:sz w:val="22"/>
          <w:szCs w:val="22"/>
        </w:rPr>
        <w:t>W ramach procedury planistycznej sporządzono prognozę skutków finansowych uchwalenia planu miejscowego, przyjmując 5-cio letni okres prognozowania wielkości nakładów i dochodów gminy związanych z</w:t>
      </w:r>
      <w:r w:rsidR="00D311B2" w:rsidRPr="00D311B2">
        <w:rPr>
          <w:rFonts w:ascii="Arial Narrow" w:hAnsi="Arial Narrow"/>
          <w:sz w:val="22"/>
          <w:szCs w:val="22"/>
        </w:rPr>
        <w:t> </w:t>
      </w:r>
      <w:r w:rsidRPr="00D311B2">
        <w:rPr>
          <w:rFonts w:ascii="Arial Narrow" w:hAnsi="Arial Narrow"/>
          <w:sz w:val="22"/>
          <w:szCs w:val="22"/>
        </w:rPr>
        <w:t>uchwaleniem planu. Z powyższego opracowania wynika, że w przyjętym okresie prognozowania zapisy projektu planu nie będą generować zarówno wydatków jak i dochodów związanych w uchwaleniem miejscowego planu zagospodarowania przestrzennego.</w:t>
      </w:r>
    </w:p>
    <w:p w:rsidR="000D4904" w:rsidRPr="00D311B2" w:rsidRDefault="000D4904" w:rsidP="000D4904">
      <w:pPr>
        <w:spacing w:line="280" w:lineRule="exact"/>
        <w:ind w:firstLine="1"/>
        <w:rPr>
          <w:rFonts w:ascii="Arial Narrow" w:hAnsi="Arial Narrow"/>
          <w:sz w:val="22"/>
          <w:szCs w:val="22"/>
        </w:rPr>
      </w:pPr>
      <w:r w:rsidRPr="00D311B2">
        <w:rPr>
          <w:rFonts w:ascii="Arial Narrow" w:hAnsi="Arial Narrow"/>
          <w:sz w:val="22"/>
          <w:szCs w:val="22"/>
        </w:rPr>
        <w:t>Jednak z uwagi na projektowane w obszarze objętym planem zadania publiczne m. in. drogi publiczne (gminne), infrastrukturę techniczną w zakresie zbiorowego zaopatrzenia w wodę i odprowadzenia ścieków, gospodarki odpadami a także infrastrukturę społeczną w zakresie obiektów oświatowych wraz z wykupem terenów na cele publiczne, niewątpliwy jest wpływ realizacji planu na finanse publiczne, w tym budżet Gminy w</w:t>
      </w:r>
      <w:r w:rsidR="00D311B2" w:rsidRPr="00D311B2">
        <w:rPr>
          <w:rFonts w:ascii="Arial Narrow" w:hAnsi="Arial Narrow"/>
          <w:sz w:val="22"/>
          <w:szCs w:val="22"/>
        </w:rPr>
        <w:t> </w:t>
      </w:r>
      <w:r w:rsidRPr="00D311B2">
        <w:rPr>
          <w:rFonts w:ascii="Arial Narrow" w:hAnsi="Arial Narrow"/>
          <w:sz w:val="22"/>
          <w:szCs w:val="22"/>
        </w:rPr>
        <w:t xml:space="preserve">kolejnych latach. Wydatki na powyższe cele rekompensować będą m. in. opłaty </w:t>
      </w:r>
      <w:proofErr w:type="spellStart"/>
      <w:r w:rsidRPr="00D311B2">
        <w:rPr>
          <w:rFonts w:ascii="Arial Narrow" w:hAnsi="Arial Narrow"/>
          <w:sz w:val="22"/>
          <w:szCs w:val="22"/>
        </w:rPr>
        <w:t>adiacenckie</w:t>
      </w:r>
      <w:proofErr w:type="spellEnd"/>
      <w:r w:rsidRPr="00D311B2">
        <w:rPr>
          <w:rFonts w:ascii="Arial Narrow" w:hAnsi="Arial Narrow"/>
          <w:sz w:val="22"/>
          <w:szCs w:val="22"/>
        </w:rPr>
        <w:t xml:space="preserve"> z tytułu podziału nieruchomości oraz uzbrojenia terenu w urządzenia infrastruktury technicznej, w tym urządzenie dróg. Poza tym zagospodarowanie na cele inwestycyjne terenów dotychczas niezabudowanych będzie wiązać się z powstaniem obowiązku opłat z tytułu podatku od nieruchomości, które stanowią dochody Gminy, a wzrost liczby ludności na tym terenie (płatników podatku dochodowego) wiązać się będzie pośrednio ze wzrostem dochodów budżetowych Gminy.</w:t>
      </w:r>
    </w:p>
    <w:sectPr w:rsidR="000D4904" w:rsidRPr="00D311B2" w:rsidSect="00A21F55">
      <w:footerReference w:type="default" r:id="rId8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0F5" w:rsidRDefault="004060F5" w:rsidP="00961223">
      <w:r>
        <w:separator/>
      </w:r>
    </w:p>
  </w:endnote>
  <w:endnote w:type="continuationSeparator" w:id="1">
    <w:p w:rsidR="004060F5" w:rsidRDefault="004060F5" w:rsidP="009612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51408"/>
      <w:docPartObj>
        <w:docPartGallery w:val="Page Numbers (Bottom of Page)"/>
        <w:docPartUnique/>
      </w:docPartObj>
    </w:sdtPr>
    <w:sdtContent>
      <w:p w:rsidR="004060F5" w:rsidRDefault="0043282C" w:rsidP="00961223">
        <w:pPr>
          <w:pStyle w:val="Stopka"/>
          <w:jc w:val="center"/>
        </w:pPr>
        <w:r w:rsidRPr="00961223">
          <w:rPr>
            <w:rFonts w:ascii="Arial Narrow" w:hAnsi="Arial Narrow"/>
            <w:sz w:val="20"/>
            <w:szCs w:val="20"/>
          </w:rPr>
          <w:fldChar w:fldCharType="begin"/>
        </w:r>
        <w:r w:rsidR="004060F5" w:rsidRPr="00961223">
          <w:rPr>
            <w:rFonts w:ascii="Arial Narrow" w:hAnsi="Arial Narrow"/>
            <w:sz w:val="20"/>
            <w:szCs w:val="20"/>
          </w:rPr>
          <w:instrText xml:space="preserve"> PAGE   \* MERGEFORMAT </w:instrText>
        </w:r>
        <w:r w:rsidRPr="00961223">
          <w:rPr>
            <w:rFonts w:ascii="Arial Narrow" w:hAnsi="Arial Narrow"/>
            <w:sz w:val="20"/>
            <w:szCs w:val="20"/>
          </w:rPr>
          <w:fldChar w:fldCharType="separate"/>
        </w:r>
        <w:r w:rsidR="005D7B81">
          <w:rPr>
            <w:rFonts w:ascii="Arial Narrow" w:hAnsi="Arial Narrow"/>
            <w:noProof/>
            <w:sz w:val="20"/>
            <w:szCs w:val="20"/>
          </w:rPr>
          <w:t>4</w:t>
        </w:r>
        <w:r w:rsidRPr="00961223">
          <w:rPr>
            <w:rFonts w:ascii="Arial Narrow" w:hAnsi="Arial Narrow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0F5" w:rsidRDefault="004060F5" w:rsidP="00961223">
      <w:r>
        <w:separator/>
      </w:r>
    </w:p>
  </w:footnote>
  <w:footnote w:type="continuationSeparator" w:id="1">
    <w:p w:rsidR="004060F5" w:rsidRDefault="004060F5" w:rsidP="009612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71202"/>
    <w:multiLevelType w:val="multilevel"/>
    <w:tmpl w:val="018251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86A0887"/>
    <w:multiLevelType w:val="hybridMultilevel"/>
    <w:tmpl w:val="8690C69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F63EEF"/>
    <w:multiLevelType w:val="hybridMultilevel"/>
    <w:tmpl w:val="02DACAB8"/>
    <w:lvl w:ilvl="0" w:tplc="86F4ABCC">
      <w:start w:val="1"/>
      <w:numFmt w:val="decimal"/>
      <w:lvlText w:val="%1)"/>
      <w:lvlJc w:val="left"/>
      <w:pPr>
        <w:ind w:left="775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6573F"/>
    <w:multiLevelType w:val="hybridMultilevel"/>
    <w:tmpl w:val="509CF7A6"/>
    <w:lvl w:ilvl="0" w:tplc="39DCFA14">
      <w:start w:val="1"/>
      <w:numFmt w:val="decimal"/>
      <w:lvlText w:val="§ %1."/>
      <w:lvlJc w:val="left"/>
      <w:pPr>
        <w:ind w:left="2771" w:hanging="360"/>
      </w:pPr>
      <w:rPr>
        <w:rFonts w:cs="Times New Roman" w:hint="default"/>
        <w:b/>
        <w:i w:val="0"/>
        <w:color w:val="auto"/>
      </w:rPr>
    </w:lvl>
    <w:lvl w:ilvl="1" w:tplc="C9F65AEA">
      <w:start w:val="2"/>
      <w:numFmt w:val="decimal"/>
      <w:lvlText w:val="%2."/>
      <w:lvlJc w:val="left"/>
      <w:pPr>
        <w:ind w:left="927" w:hanging="360"/>
      </w:pPr>
      <w:rPr>
        <w:rFonts w:cs="Times New Roman" w:hint="default"/>
        <w:b w:val="0"/>
        <w:i w:val="0"/>
        <w:color w:val="auto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153881EC">
      <w:start w:val="1"/>
      <w:numFmt w:val="decimal"/>
      <w:lvlText w:val="%4)"/>
      <w:lvlJc w:val="left"/>
      <w:pPr>
        <w:ind w:left="2596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4">
    <w:nsid w:val="18966CAC"/>
    <w:multiLevelType w:val="hybridMultilevel"/>
    <w:tmpl w:val="806C263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1C44BF"/>
    <w:multiLevelType w:val="multilevel"/>
    <w:tmpl w:val="275A29C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30DF18D5"/>
    <w:multiLevelType w:val="hybridMultilevel"/>
    <w:tmpl w:val="C27CC880"/>
    <w:lvl w:ilvl="0" w:tplc="04150013">
      <w:start w:val="1"/>
      <w:numFmt w:val="upperRoman"/>
      <w:lvlText w:val="%1."/>
      <w:lvlJc w:val="righ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3E383C9C"/>
    <w:multiLevelType w:val="hybridMultilevel"/>
    <w:tmpl w:val="E0E2C798"/>
    <w:lvl w:ilvl="0" w:tplc="6994E96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52AC634C"/>
    <w:multiLevelType w:val="hybridMultilevel"/>
    <w:tmpl w:val="F3D2863C"/>
    <w:lvl w:ilvl="0" w:tplc="04150011">
      <w:start w:val="1"/>
      <w:numFmt w:val="decimal"/>
      <w:lvlText w:val="%1)"/>
      <w:lvlJc w:val="left"/>
      <w:pPr>
        <w:ind w:left="775" w:hanging="360"/>
      </w:pPr>
      <w:rPr>
        <w:rFonts w:hint="default"/>
        <w:color w:val="auto"/>
      </w:rPr>
    </w:lvl>
    <w:lvl w:ilvl="1" w:tplc="6994E964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9">
    <w:nsid w:val="560D6F50"/>
    <w:multiLevelType w:val="hybridMultilevel"/>
    <w:tmpl w:val="4AA862EC"/>
    <w:lvl w:ilvl="0" w:tplc="6994E96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57312B72"/>
    <w:multiLevelType w:val="hybridMultilevel"/>
    <w:tmpl w:val="02DACAB8"/>
    <w:lvl w:ilvl="0" w:tplc="86F4ABCC">
      <w:start w:val="1"/>
      <w:numFmt w:val="decimal"/>
      <w:lvlText w:val="%1)"/>
      <w:lvlJc w:val="left"/>
      <w:pPr>
        <w:ind w:left="775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D300B9"/>
    <w:multiLevelType w:val="hybridMultilevel"/>
    <w:tmpl w:val="EE5E2822"/>
    <w:lvl w:ilvl="0" w:tplc="6994E964">
      <w:start w:val="1"/>
      <w:numFmt w:val="bullet"/>
      <w:lvlText w:val=""/>
      <w:lvlJc w:val="left"/>
      <w:pPr>
        <w:ind w:left="1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12">
    <w:nsid w:val="656B10DD"/>
    <w:multiLevelType w:val="hybridMultilevel"/>
    <w:tmpl w:val="7DBAB996"/>
    <w:lvl w:ilvl="0" w:tplc="7D5CD7DA">
      <w:start w:val="3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F71164D"/>
    <w:multiLevelType w:val="hybridMultilevel"/>
    <w:tmpl w:val="76BEE4CE"/>
    <w:lvl w:ilvl="0" w:tplc="6994E964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4">
    <w:nsid w:val="6FC77DDE"/>
    <w:multiLevelType w:val="hybridMultilevel"/>
    <w:tmpl w:val="F24017D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9236C4"/>
    <w:multiLevelType w:val="hybridMultilevel"/>
    <w:tmpl w:val="B88A2BBE"/>
    <w:lvl w:ilvl="0" w:tplc="6F50B8CA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6">
    <w:nsid w:val="731823D3"/>
    <w:multiLevelType w:val="hybridMultilevel"/>
    <w:tmpl w:val="306285B4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79FC167E"/>
    <w:multiLevelType w:val="multilevel"/>
    <w:tmpl w:val="0415001F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218" w:hanging="432"/>
      </w:pPr>
    </w:lvl>
    <w:lvl w:ilvl="2">
      <w:start w:val="1"/>
      <w:numFmt w:val="decimal"/>
      <w:lvlText w:val="%1.%2.%3."/>
      <w:lvlJc w:val="left"/>
      <w:pPr>
        <w:ind w:left="1650" w:hanging="504"/>
      </w:pPr>
    </w:lvl>
    <w:lvl w:ilvl="3">
      <w:start w:val="1"/>
      <w:numFmt w:val="decimal"/>
      <w:lvlText w:val="%1.%2.%3.%4."/>
      <w:lvlJc w:val="left"/>
      <w:pPr>
        <w:ind w:left="2154" w:hanging="648"/>
      </w:pPr>
    </w:lvl>
    <w:lvl w:ilvl="4">
      <w:start w:val="1"/>
      <w:numFmt w:val="decimal"/>
      <w:lvlText w:val="%1.%2.%3.%4.%5."/>
      <w:lvlJc w:val="left"/>
      <w:pPr>
        <w:ind w:left="2658" w:hanging="792"/>
      </w:pPr>
    </w:lvl>
    <w:lvl w:ilvl="5">
      <w:start w:val="1"/>
      <w:numFmt w:val="decimal"/>
      <w:lvlText w:val="%1.%2.%3.%4.%5.%6."/>
      <w:lvlJc w:val="left"/>
      <w:pPr>
        <w:ind w:left="3162" w:hanging="936"/>
      </w:pPr>
    </w:lvl>
    <w:lvl w:ilvl="6">
      <w:start w:val="1"/>
      <w:numFmt w:val="decimal"/>
      <w:lvlText w:val="%1.%2.%3.%4.%5.%6.%7."/>
      <w:lvlJc w:val="left"/>
      <w:pPr>
        <w:ind w:left="3666" w:hanging="1080"/>
      </w:pPr>
    </w:lvl>
    <w:lvl w:ilvl="7">
      <w:start w:val="1"/>
      <w:numFmt w:val="decimal"/>
      <w:lvlText w:val="%1.%2.%3.%4.%5.%6.%7.%8."/>
      <w:lvlJc w:val="left"/>
      <w:pPr>
        <w:ind w:left="4170" w:hanging="1224"/>
      </w:pPr>
    </w:lvl>
    <w:lvl w:ilvl="8">
      <w:start w:val="1"/>
      <w:numFmt w:val="decimal"/>
      <w:lvlText w:val="%1.%2.%3.%4.%5.%6.%7.%8.%9."/>
      <w:lvlJc w:val="left"/>
      <w:pPr>
        <w:ind w:left="4746" w:hanging="1440"/>
      </w:p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0"/>
  </w:num>
  <w:num w:numId="5">
    <w:abstractNumId w:val="8"/>
  </w:num>
  <w:num w:numId="6">
    <w:abstractNumId w:val="2"/>
  </w:num>
  <w:num w:numId="7">
    <w:abstractNumId w:val="1"/>
  </w:num>
  <w:num w:numId="8">
    <w:abstractNumId w:val="13"/>
  </w:num>
  <w:num w:numId="9">
    <w:abstractNumId w:val="7"/>
  </w:num>
  <w:num w:numId="10">
    <w:abstractNumId w:val="16"/>
  </w:num>
  <w:num w:numId="11">
    <w:abstractNumId w:val="5"/>
  </w:num>
  <w:num w:numId="12">
    <w:abstractNumId w:val="10"/>
  </w:num>
  <w:num w:numId="13">
    <w:abstractNumId w:val="3"/>
  </w:num>
  <w:num w:numId="14">
    <w:abstractNumId w:val="9"/>
  </w:num>
  <w:num w:numId="15">
    <w:abstractNumId w:val="4"/>
  </w:num>
  <w:num w:numId="16">
    <w:abstractNumId w:val="12"/>
  </w:num>
  <w:num w:numId="17">
    <w:abstractNumId w:val="17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33C0"/>
    <w:rsid w:val="00010884"/>
    <w:rsid w:val="00063D8E"/>
    <w:rsid w:val="0008443D"/>
    <w:rsid w:val="00097D51"/>
    <w:rsid w:val="000A07D9"/>
    <w:rsid w:val="000A6275"/>
    <w:rsid w:val="000B0387"/>
    <w:rsid w:val="000D4904"/>
    <w:rsid w:val="00140DE4"/>
    <w:rsid w:val="001C5AD3"/>
    <w:rsid w:val="001E3230"/>
    <w:rsid w:val="00204607"/>
    <w:rsid w:val="002B7368"/>
    <w:rsid w:val="002C4D3D"/>
    <w:rsid w:val="002E5009"/>
    <w:rsid w:val="00334B4A"/>
    <w:rsid w:val="003451EB"/>
    <w:rsid w:val="003861EC"/>
    <w:rsid w:val="003920BC"/>
    <w:rsid w:val="003922CC"/>
    <w:rsid w:val="003C4F21"/>
    <w:rsid w:val="003D2BB4"/>
    <w:rsid w:val="003D50B5"/>
    <w:rsid w:val="004060F5"/>
    <w:rsid w:val="004120B3"/>
    <w:rsid w:val="0043282C"/>
    <w:rsid w:val="00447480"/>
    <w:rsid w:val="004849F2"/>
    <w:rsid w:val="004A02C5"/>
    <w:rsid w:val="004B034F"/>
    <w:rsid w:val="0052334B"/>
    <w:rsid w:val="00565E68"/>
    <w:rsid w:val="005D7B81"/>
    <w:rsid w:val="005F09E6"/>
    <w:rsid w:val="005F7A74"/>
    <w:rsid w:val="00601B8B"/>
    <w:rsid w:val="0062587E"/>
    <w:rsid w:val="00627388"/>
    <w:rsid w:val="00683AAA"/>
    <w:rsid w:val="006F1EF6"/>
    <w:rsid w:val="00752D7B"/>
    <w:rsid w:val="007567A1"/>
    <w:rsid w:val="0076594E"/>
    <w:rsid w:val="007A33C0"/>
    <w:rsid w:val="007F29AE"/>
    <w:rsid w:val="007F7E1A"/>
    <w:rsid w:val="00857019"/>
    <w:rsid w:val="00877AC5"/>
    <w:rsid w:val="00880FC2"/>
    <w:rsid w:val="00881E17"/>
    <w:rsid w:val="008D2907"/>
    <w:rsid w:val="00961223"/>
    <w:rsid w:val="009637E7"/>
    <w:rsid w:val="00964280"/>
    <w:rsid w:val="009843E8"/>
    <w:rsid w:val="009B06D0"/>
    <w:rsid w:val="009C00DB"/>
    <w:rsid w:val="009D0CFA"/>
    <w:rsid w:val="00A21F55"/>
    <w:rsid w:val="00A36750"/>
    <w:rsid w:val="00A37902"/>
    <w:rsid w:val="00A53E59"/>
    <w:rsid w:val="00A66797"/>
    <w:rsid w:val="00AB45C0"/>
    <w:rsid w:val="00AF06AE"/>
    <w:rsid w:val="00B56C27"/>
    <w:rsid w:val="00B8370B"/>
    <w:rsid w:val="00BB2DA1"/>
    <w:rsid w:val="00BC46F9"/>
    <w:rsid w:val="00C661E0"/>
    <w:rsid w:val="00C866B5"/>
    <w:rsid w:val="00D0024B"/>
    <w:rsid w:val="00D06ACC"/>
    <w:rsid w:val="00D156F9"/>
    <w:rsid w:val="00D26DEC"/>
    <w:rsid w:val="00D27070"/>
    <w:rsid w:val="00D311B2"/>
    <w:rsid w:val="00D54121"/>
    <w:rsid w:val="00D71B4C"/>
    <w:rsid w:val="00D83A24"/>
    <w:rsid w:val="00D850EA"/>
    <w:rsid w:val="00DA24B5"/>
    <w:rsid w:val="00E104C7"/>
    <w:rsid w:val="00E17338"/>
    <w:rsid w:val="00E43E71"/>
    <w:rsid w:val="00E47888"/>
    <w:rsid w:val="00E64C60"/>
    <w:rsid w:val="00E741A7"/>
    <w:rsid w:val="00E95AE2"/>
    <w:rsid w:val="00EA691D"/>
    <w:rsid w:val="00EB2DC0"/>
    <w:rsid w:val="00F03E4F"/>
    <w:rsid w:val="00F103B7"/>
    <w:rsid w:val="00F3102E"/>
    <w:rsid w:val="00F92F60"/>
    <w:rsid w:val="00F96155"/>
    <w:rsid w:val="00FC537F"/>
    <w:rsid w:val="00FD7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80" w:lineRule="exact"/>
        <w:ind w:left="425" w:hanging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33C0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33C0"/>
    <w:pPr>
      <w:ind w:left="720"/>
      <w:contextualSpacing/>
    </w:pPr>
  </w:style>
  <w:style w:type="character" w:customStyle="1" w:styleId="alb">
    <w:name w:val="a_lb"/>
    <w:basedOn w:val="Domylnaczcionkaakapitu"/>
    <w:rsid w:val="00BB2DA1"/>
  </w:style>
  <w:style w:type="character" w:customStyle="1" w:styleId="fn-ref">
    <w:name w:val="fn-ref"/>
    <w:basedOn w:val="Domylnaczcionkaakapitu"/>
    <w:rsid w:val="00BB2DA1"/>
  </w:style>
  <w:style w:type="character" w:styleId="Hipercze">
    <w:name w:val="Hyperlink"/>
    <w:basedOn w:val="Domylnaczcionkaakapitu"/>
    <w:uiPriority w:val="99"/>
    <w:semiHidden/>
    <w:unhideWhenUsed/>
    <w:rsid w:val="00BB2DA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9612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612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612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12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F1EF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F1EF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F1EF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39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26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85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15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825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337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832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208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899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6892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517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9638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636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3018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3589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0412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1926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4516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9754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8607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0721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2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43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0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98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13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2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296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597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070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227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374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5297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4453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0814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2116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0841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8632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434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9245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6146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4295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836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6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7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8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21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63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60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28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152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4576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489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1069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961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10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7633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0646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0279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996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9760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5025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1004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3944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3291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3250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633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1488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7737A-5473-4775-A569-3456D26C4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1936</Words>
  <Characters>11617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Murawska</dc:creator>
  <cp:keywords/>
  <dc:description/>
  <cp:lastModifiedBy>asmas</cp:lastModifiedBy>
  <cp:revision>14</cp:revision>
  <cp:lastPrinted>2016-07-14T06:33:00Z</cp:lastPrinted>
  <dcterms:created xsi:type="dcterms:W3CDTF">2016-03-30T09:04:00Z</dcterms:created>
  <dcterms:modified xsi:type="dcterms:W3CDTF">2016-10-12T13:17:00Z</dcterms:modified>
</cp:coreProperties>
</file>