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62" w:rsidRDefault="002E2E62" w:rsidP="002E2E62">
      <w:pPr>
        <w:spacing w:line="360" w:lineRule="auto"/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Maz., dn. </w:t>
      </w:r>
      <w:r w:rsidR="00BA62CD">
        <w:rPr>
          <w:sz w:val="22"/>
          <w:szCs w:val="22"/>
        </w:rPr>
        <w:t>27.07.2016 r.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right"/>
        <w:rPr>
          <w:b/>
          <w:sz w:val="22"/>
          <w:szCs w:val="22"/>
        </w:rPr>
      </w:pPr>
    </w:p>
    <w:p w:rsid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2E2E62" w:rsidRPr="002E2E62" w:rsidRDefault="002E2E62" w:rsidP="00836B13">
      <w:pPr>
        <w:widowControl w:val="0"/>
        <w:suppressAutoHyphens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2E2E62" w:rsidRPr="002E2E62" w:rsidRDefault="002E2E62" w:rsidP="00836B1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2E2E62" w:rsidRPr="002E2E62" w:rsidRDefault="002E2E62" w:rsidP="00836B1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2E2E62" w:rsidRPr="002E2E62" w:rsidRDefault="002E2E62" w:rsidP="00836B13">
      <w:pPr>
        <w:widowControl w:val="0"/>
        <w:suppressAutoHyphens/>
        <w:ind w:left="360"/>
        <w:jc w:val="right"/>
        <w:rPr>
          <w:b/>
          <w:sz w:val="22"/>
          <w:szCs w:val="22"/>
        </w:rPr>
      </w:pPr>
    </w:p>
    <w:p w:rsidR="002E2E62" w:rsidRPr="002E2E62" w:rsidRDefault="002E2E62" w:rsidP="00836B13">
      <w:pPr>
        <w:jc w:val="both"/>
        <w:rPr>
          <w:b/>
          <w:sz w:val="22"/>
          <w:szCs w:val="22"/>
        </w:rPr>
      </w:pPr>
      <w:r w:rsidRPr="002E2E62">
        <w:rPr>
          <w:b/>
          <w:sz w:val="22"/>
          <w:szCs w:val="22"/>
        </w:rPr>
        <w:t>Znak postępowania: WINBZP.271.2.48.2016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Dotyczy postępowania o </w:t>
      </w:r>
      <w:r>
        <w:rPr>
          <w:sz w:val="22"/>
          <w:szCs w:val="22"/>
        </w:rPr>
        <w:t>udzielenie zamówienia</w:t>
      </w:r>
      <w:r w:rsidRPr="002E2E62">
        <w:rPr>
          <w:sz w:val="22"/>
          <w:szCs w:val="22"/>
        </w:rPr>
        <w:t xml:space="preserve"> publiczne</w:t>
      </w:r>
      <w:r>
        <w:rPr>
          <w:sz w:val="22"/>
          <w:szCs w:val="22"/>
        </w:rPr>
        <w:t xml:space="preserve">go, prowadzonego w związku </w:t>
      </w:r>
      <w:r w:rsidR="00836B13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z </w:t>
      </w:r>
      <w:r w:rsidRPr="002E2E62">
        <w:rPr>
          <w:sz w:val="22"/>
          <w:szCs w:val="22"/>
        </w:rPr>
        <w:t>art. 4 pkt 8 ustawy Prawo zamówień publicznych (t. j. Dz. U. z 2015 r. p</w:t>
      </w:r>
      <w:r>
        <w:rPr>
          <w:sz w:val="22"/>
          <w:szCs w:val="22"/>
        </w:rPr>
        <w:t>oz. 2164 ze zm.) oraz Regulaminem</w:t>
      </w:r>
      <w:r w:rsidRPr="002E2E62">
        <w:rPr>
          <w:sz w:val="22"/>
          <w:szCs w:val="22"/>
        </w:rPr>
        <w:t xml:space="preserve"> Udzielania Zamówień Publicznych o wartości nie przekraczającej wyrażonej </w:t>
      </w:r>
      <w:r w:rsidR="00836B13">
        <w:rPr>
          <w:sz w:val="22"/>
          <w:szCs w:val="22"/>
        </w:rPr>
        <w:t xml:space="preserve">                  </w:t>
      </w:r>
      <w:r w:rsidRPr="002E2E62">
        <w:rPr>
          <w:sz w:val="22"/>
          <w:szCs w:val="22"/>
        </w:rPr>
        <w:t>w złotych równowartości kwoty, o której mowa w art. 4 pkt 8 ustawy Prawo zamówień publiczny</w:t>
      </w:r>
      <w:r>
        <w:rPr>
          <w:sz w:val="22"/>
          <w:szCs w:val="22"/>
        </w:rPr>
        <w:t xml:space="preserve">ch, wprowadzonego Zarządzeniem </w:t>
      </w:r>
      <w:r w:rsidRPr="002E2E62">
        <w:rPr>
          <w:sz w:val="22"/>
          <w:szCs w:val="22"/>
        </w:rPr>
        <w:t>nr 73/2015 Prezydenta Miasta Tomaszowa Mazowieckiego z dnia 9 marca 2015 r.</w:t>
      </w:r>
      <w:r w:rsidRPr="00036724">
        <w:rPr>
          <w:sz w:val="22"/>
          <w:szCs w:val="22"/>
        </w:rPr>
        <w:t xml:space="preserve">, </w:t>
      </w:r>
      <w:r>
        <w:rPr>
          <w:sz w:val="22"/>
          <w:szCs w:val="22"/>
        </w:rPr>
        <w:t>zmienionym Zarządzeniem nr 428/2015 Prezydenta Miasta Tomaszowa Mazowieckiego z dnia</w:t>
      </w:r>
      <w:r w:rsidR="00836B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14 września 2015 r. </w:t>
      </w:r>
      <w:r w:rsidRPr="00036724">
        <w:rPr>
          <w:sz w:val="22"/>
          <w:szCs w:val="22"/>
        </w:rPr>
        <w:t>którego przedmiotem jest:</w:t>
      </w:r>
      <w:r>
        <w:rPr>
          <w:sz w:val="22"/>
          <w:szCs w:val="22"/>
        </w:rPr>
        <w:t xml:space="preserve"> </w:t>
      </w:r>
      <w:r w:rsidRPr="002E2E62">
        <w:rPr>
          <w:b/>
          <w:sz w:val="22"/>
          <w:szCs w:val="22"/>
        </w:rPr>
        <w:t>Modernizacja budynku Sali gimnastycznej w ZSP nr 2 – Szkole podstawowej nr 12.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ind w:firstLine="708"/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Zamawiający informuje, iż </w:t>
      </w:r>
      <w:r w:rsidRPr="002E2E62">
        <w:rPr>
          <w:b/>
          <w:sz w:val="22"/>
          <w:szCs w:val="22"/>
        </w:rPr>
        <w:t>unieważnia</w:t>
      </w:r>
      <w:r w:rsidRPr="002E2E62"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</w:p>
    <w:p w:rsidR="002E2E62" w:rsidRPr="002E2E62" w:rsidRDefault="002E2E62" w:rsidP="00836B13">
      <w:pPr>
        <w:jc w:val="both"/>
        <w:rPr>
          <w:b/>
          <w:bCs/>
          <w:sz w:val="22"/>
          <w:szCs w:val="22"/>
        </w:rPr>
      </w:pPr>
      <w:r w:rsidRPr="002E2E62">
        <w:rPr>
          <w:sz w:val="22"/>
          <w:szCs w:val="22"/>
        </w:rPr>
        <w:tab/>
        <w:t>Zamawiający wszczął postępowanie o udzielenie zamówienia publicznego poprzez publikację ogłoszenia o zamówieniu publicznym na st</w:t>
      </w:r>
      <w:r>
        <w:rPr>
          <w:sz w:val="22"/>
          <w:szCs w:val="22"/>
        </w:rPr>
        <w:t>ronie internetowej BIP w dniu 15.07</w:t>
      </w:r>
      <w:r w:rsidRPr="002E2E62">
        <w:rPr>
          <w:sz w:val="22"/>
          <w:szCs w:val="22"/>
        </w:rPr>
        <w:t>.2016 r. Termin na skła</w:t>
      </w:r>
      <w:r>
        <w:rPr>
          <w:sz w:val="22"/>
          <w:szCs w:val="22"/>
        </w:rPr>
        <w:t>danie ofert ustalono na dzień 25.07</w:t>
      </w:r>
      <w:r w:rsidRPr="002E2E62">
        <w:rPr>
          <w:sz w:val="22"/>
          <w:szCs w:val="22"/>
        </w:rPr>
        <w:t>.2016 r. do godz. 11:00.</w:t>
      </w:r>
    </w:p>
    <w:p w:rsidR="002E2E62" w:rsidRPr="002E2E62" w:rsidRDefault="002E2E62" w:rsidP="00836B13">
      <w:pPr>
        <w:jc w:val="both"/>
        <w:rPr>
          <w:bCs/>
          <w:sz w:val="22"/>
          <w:szCs w:val="22"/>
        </w:rPr>
      </w:pPr>
      <w:r w:rsidRPr="002E2E62">
        <w:rPr>
          <w:bCs/>
          <w:sz w:val="22"/>
          <w:szCs w:val="22"/>
        </w:rPr>
        <w:tab/>
      </w:r>
    </w:p>
    <w:p w:rsidR="002E2E62" w:rsidRPr="002E2E62" w:rsidRDefault="002E2E62" w:rsidP="00836B13">
      <w:pPr>
        <w:jc w:val="both"/>
        <w:rPr>
          <w:i/>
          <w:sz w:val="22"/>
          <w:szCs w:val="22"/>
        </w:rPr>
      </w:pPr>
      <w:r w:rsidRPr="002E2E62">
        <w:rPr>
          <w:bCs/>
          <w:sz w:val="22"/>
          <w:szCs w:val="22"/>
        </w:rPr>
        <w:tab/>
        <w:t xml:space="preserve">Jak stanowi paragraf 25 ust. 1 pkt 1 Regulaminu Udzielania Zamówień Publicznych                          o wartości nie przekraczającej wyrażonej w złotych równowartości kwoty, o której mowa w art. 4 pkt 8 ustawy Prawo zamówień publicznych („pzp”) w Urzędzie Miasta w Tomaszowie Mazowieckim, </w:t>
      </w:r>
      <w:r w:rsidRPr="002E2E62">
        <w:rPr>
          <w:sz w:val="22"/>
          <w:szCs w:val="22"/>
        </w:rPr>
        <w:t>zamawiający unieważnia postępowanie o udzielenie zamówienia, jeżeli: „</w:t>
      </w:r>
      <w:r w:rsidRPr="002E2E62"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2E2E62" w:rsidRPr="002E2E62" w:rsidRDefault="002E2E62" w:rsidP="00836B13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</w:r>
    </w:p>
    <w:p w:rsidR="002E2E62" w:rsidRPr="002E2E62" w:rsidRDefault="002E2E62" w:rsidP="00836B13">
      <w:pPr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  <w:t>Mając na uwadze stan faktyczny powyższa czynność zamawiającego jest zasadna.</w:t>
      </w:r>
    </w:p>
    <w:p w:rsidR="002E2E62" w:rsidRPr="002E2E62" w:rsidRDefault="002E2E62" w:rsidP="00836B13">
      <w:pPr>
        <w:jc w:val="both"/>
        <w:rPr>
          <w:i/>
          <w:sz w:val="22"/>
          <w:szCs w:val="22"/>
        </w:rPr>
      </w:pPr>
    </w:p>
    <w:p w:rsidR="00677AC3" w:rsidRPr="002E2E62" w:rsidRDefault="00677AC3" w:rsidP="00836B13">
      <w:pPr>
        <w:rPr>
          <w:sz w:val="22"/>
          <w:szCs w:val="22"/>
        </w:rPr>
      </w:pPr>
    </w:p>
    <w:sectPr w:rsidR="00677AC3" w:rsidRPr="002E2E62" w:rsidSect="00677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2E2E62"/>
    <w:rsid w:val="001307C4"/>
    <w:rsid w:val="002E2E62"/>
    <w:rsid w:val="00677AC3"/>
    <w:rsid w:val="00836B13"/>
    <w:rsid w:val="00BA62CD"/>
    <w:rsid w:val="00CD2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2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6</cp:revision>
  <cp:lastPrinted>2016-07-26T13:08:00Z</cp:lastPrinted>
  <dcterms:created xsi:type="dcterms:W3CDTF">2016-07-26T13:02:00Z</dcterms:created>
  <dcterms:modified xsi:type="dcterms:W3CDTF">2016-07-27T11:31:00Z</dcterms:modified>
</cp:coreProperties>
</file>