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463" w:rsidRPr="0055721C" w:rsidRDefault="00A04463" w:rsidP="00A04463">
      <w:pPr>
        <w:pStyle w:val="Default"/>
        <w:ind w:left="7080"/>
        <w:rPr>
          <w:rFonts w:asciiTheme="minorHAnsi" w:hAnsiTheme="minorHAnsi"/>
          <w:b/>
          <w:bCs/>
          <w:sz w:val="27"/>
          <w:szCs w:val="27"/>
        </w:rPr>
      </w:pPr>
      <w:r w:rsidRPr="0055721C">
        <w:rPr>
          <w:rFonts w:asciiTheme="minorHAnsi" w:hAnsiTheme="minorHAnsi"/>
          <w:b/>
          <w:bCs/>
          <w:sz w:val="27"/>
          <w:szCs w:val="27"/>
        </w:rPr>
        <w:t xml:space="preserve">PROJEKT </w:t>
      </w:r>
    </w:p>
    <w:p w:rsidR="00A3127F" w:rsidRPr="0055721C" w:rsidRDefault="00A3127F" w:rsidP="00A3127F">
      <w:pPr>
        <w:spacing w:line="360" w:lineRule="auto"/>
        <w:jc w:val="center"/>
        <w:rPr>
          <w:b/>
          <w:sz w:val="27"/>
          <w:szCs w:val="27"/>
        </w:rPr>
      </w:pPr>
    </w:p>
    <w:p w:rsidR="00A3127F" w:rsidRPr="0055721C" w:rsidRDefault="00A3127F" w:rsidP="00A3127F">
      <w:pPr>
        <w:spacing w:line="360" w:lineRule="auto"/>
        <w:jc w:val="center"/>
        <w:rPr>
          <w:b/>
          <w:sz w:val="27"/>
          <w:szCs w:val="27"/>
        </w:rPr>
      </w:pPr>
      <w:bookmarkStart w:id="0" w:name="1"/>
      <w:bookmarkEnd w:id="0"/>
      <w:r w:rsidRPr="0055721C">
        <w:rPr>
          <w:b/>
          <w:sz w:val="27"/>
          <w:szCs w:val="27"/>
        </w:rPr>
        <w:t>Uchwała Nr ……./………/2016</w:t>
      </w:r>
    </w:p>
    <w:p w:rsidR="00A3127F" w:rsidRPr="0055721C" w:rsidRDefault="00A3127F" w:rsidP="00A3127F">
      <w:pPr>
        <w:spacing w:line="360" w:lineRule="auto"/>
        <w:jc w:val="center"/>
        <w:rPr>
          <w:b/>
          <w:sz w:val="27"/>
          <w:szCs w:val="27"/>
        </w:rPr>
      </w:pPr>
      <w:r w:rsidRPr="0055721C">
        <w:rPr>
          <w:b/>
          <w:sz w:val="27"/>
          <w:szCs w:val="27"/>
        </w:rPr>
        <w:t>Rady Miejskiej Tomaszowa Mazowieckiego</w:t>
      </w:r>
    </w:p>
    <w:p w:rsidR="00A3127F" w:rsidRPr="0055721C" w:rsidRDefault="00A3127F" w:rsidP="00A3127F">
      <w:pPr>
        <w:spacing w:line="360" w:lineRule="auto"/>
        <w:jc w:val="center"/>
        <w:rPr>
          <w:b/>
          <w:sz w:val="27"/>
          <w:szCs w:val="27"/>
        </w:rPr>
      </w:pPr>
      <w:r w:rsidRPr="0055721C">
        <w:rPr>
          <w:b/>
          <w:sz w:val="27"/>
          <w:szCs w:val="27"/>
        </w:rPr>
        <w:t>z dnia ........................ 2016 r.</w:t>
      </w:r>
    </w:p>
    <w:p w:rsidR="0055721C" w:rsidRPr="0055721C" w:rsidRDefault="00A3127F" w:rsidP="0055721C">
      <w:pPr>
        <w:jc w:val="both"/>
        <w:rPr>
          <w:b/>
          <w:bCs/>
          <w:sz w:val="27"/>
          <w:szCs w:val="27"/>
        </w:rPr>
      </w:pPr>
      <w:r w:rsidRPr="0055721C">
        <w:rPr>
          <w:b/>
          <w:sz w:val="27"/>
          <w:szCs w:val="27"/>
        </w:rPr>
        <w:t xml:space="preserve">w sprawie ogłoszenia tekstu jednolitego </w:t>
      </w:r>
      <w:r w:rsidR="0055721C" w:rsidRPr="0055721C">
        <w:rPr>
          <w:b/>
          <w:bCs/>
          <w:sz w:val="27"/>
          <w:szCs w:val="27"/>
        </w:rPr>
        <w:t xml:space="preserve">uchwały w sprawie </w:t>
      </w:r>
      <w:r w:rsidR="0055721C" w:rsidRPr="0055721C">
        <w:rPr>
          <w:b/>
          <w:sz w:val="27"/>
          <w:szCs w:val="27"/>
        </w:rPr>
        <w:t xml:space="preserve">wprowadzenia </w:t>
      </w:r>
      <w:r w:rsidR="003E5527">
        <w:rPr>
          <w:b/>
          <w:sz w:val="27"/>
          <w:szCs w:val="27"/>
        </w:rPr>
        <w:br/>
      </w:r>
      <w:r w:rsidR="0055721C" w:rsidRPr="0055721C">
        <w:rPr>
          <w:b/>
          <w:sz w:val="27"/>
          <w:szCs w:val="27"/>
        </w:rPr>
        <w:t>w Tomaszowie Mazowieckim programu działań na rzecz rodzin wielodzietnych pod nazwą „Tomaszowska Karta Dużej Rodziny 3+”</w:t>
      </w:r>
      <w:r w:rsidR="003E5527">
        <w:rPr>
          <w:b/>
          <w:sz w:val="27"/>
          <w:szCs w:val="27"/>
        </w:rPr>
        <w:t>.</w:t>
      </w:r>
    </w:p>
    <w:p w:rsidR="00A3127F" w:rsidRPr="0055721C" w:rsidRDefault="0055721C" w:rsidP="003C0FBB">
      <w:pPr>
        <w:spacing w:line="240" w:lineRule="auto"/>
        <w:ind w:firstLine="708"/>
        <w:jc w:val="both"/>
        <w:rPr>
          <w:sz w:val="27"/>
          <w:szCs w:val="27"/>
        </w:rPr>
      </w:pPr>
      <w:r w:rsidRPr="0055721C">
        <w:rPr>
          <w:sz w:val="27"/>
          <w:szCs w:val="27"/>
        </w:rPr>
        <w:t xml:space="preserve">Na podstawie </w:t>
      </w:r>
      <w:r w:rsidR="003C0FBB" w:rsidRPr="0055721C">
        <w:rPr>
          <w:sz w:val="27"/>
          <w:szCs w:val="27"/>
        </w:rPr>
        <w:t xml:space="preserve">art. 18 ust. </w:t>
      </w:r>
      <w:r w:rsidR="003C0FBB">
        <w:rPr>
          <w:sz w:val="27"/>
          <w:szCs w:val="27"/>
        </w:rPr>
        <w:t xml:space="preserve">2 </w:t>
      </w:r>
      <w:proofErr w:type="spellStart"/>
      <w:r w:rsidR="003C0FBB">
        <w:rPr>
          <w:sz w:val="27"/>
          <w:szCs w:val="27"/>
        </w:rPr>
        <w:t>pkt</w:t>
      </w:r>
      <w:proofErr w:type="spellEnd"/>
      <w:r w:rsidR="003C0FBB">
        <w:rPr>
          <w:sz w:val="27"/>
          <w:szCs w:val="27"/>
        </w:rPr>
        <w:t xml:space="preserve"> 15</w:t>
      </w:r>
      <w:r w:rsidR="003C0FBB" w:rsidRPr="0055721C">
        <w:rPr>
          <w:sz w:val="27"/>
          <w:szCs w:val="27"/>
        </w:rPr>
        <w:t xml:space="preserve">  ustawy o samorządzie gminnym (tekst jednolity Dz. U. z 2015r. poz.1515, poz. 1890) </w:t>
      </w:r>
      <w:r w:rsidR="003C0FBB">
        <w:rPr>
          <w:sz w:val="27"/>
          <w:szCs w:val="27"/>
        </w:rPr>
        <w:t xml:space="preserve"> i </w:t>
      </w:r>
      <w:r w:rsidRPr="0055721C">
        <w:rPr>
          <w:sz w:val="27"/>
          <w:szCs w:val="27"/>
        </w:rPr>
        <w:t xml:space="preserve">art. 16 ust. 3 </w:t>
      </w:r>
      <w:r w:rsidR="00664F6D">
        <w:rPr>
          <w:sz w:val="27"/>
          <w:szCs w:val="27"/>
        </w:rPr>
        <w:t xml:space="preserve">i ust. 4 </w:t>
      </w:r>
      <w:r w:rsidRPr="0055721C">
        <w:rPr>
          <w:sz w:val="27"/>
          <w:szCs w:val="27"/>
        </w:rPr>
        <w:t>ustawy z dnia 20 lipca 2000 r. o ogłaszaniu normatywnych i niektórych innych aktów prawnych (</w:t>
      </w:r>
      <w:proofErr w:type="spellStart"/>
      <w:r w:rsidRPr="0055721C">
        <w:rPr>
          <w:sz w:val="27"/>
          <w:szCs w:val="27"/>
        </w:rPr>
        <w:t>Dz.U</w:t>
      </w:r>
      <w:proofErr w:type="spellEnd"/>
      <w:r w:rsidRPr="0055721C">
        <w:rPr>
          <w:sz w:val="27"/>
          <w:szCs w:val="27"/>
        </w:rPr>
        <w:t>. z 2015 r. poz. 1484</w:t>
      </w:r>
      <w:r w:rsidR="00551693">
        <w:rPr>
          <w:sz w:val="27"/>
          <w:szCs w:val="27"/>
        </w:rPr>
        <w:t>, poz. 1890</w:t>
      </w:r>
      <w:r w:rsidRPr="0055721C">
        <w:rPr>
          <w:sz w:val="27"/>
          <w:szCs w:val="27"/>
        </w:rPr>
        <w:t xml:space="preserve">) i </w:t>
      </w:r>
      <w:r w:rsidR="00A3127F" w:rsidRPr="0055721C">
        <w:rPr>
          <w:sz w:val="27"/>
          <w:szCs w:val="27"/>
        </w:rPr>
        <w:t xml:space="preserve"> </w:t>
      </w:r>
      <w:r w:rsidR="00664F6D">
        <w:rPr>
          <w:sz w:val="27"/>
          <w:szCs w:val="27"/>
        </w:rPr>
        <w:t xml:space="preserve">Rada Miejska uchwala </w:t>
      </w:r>
      <w:r w:rsidR="00A3127F" w:rsidRPr="0055721C">
        <w:rPr>
          <w:sz w:val="27"/>
          <w:szCs w:val="27"/>
        </w:rPr>
        <w:t xml:space="preserve"> co następuje: </w:t>
      </w:r>
    </w:p>
    <w:p w:rsidR="0055721C" w:rsidRDefault="00A3127F" w:rsidP="0055721C">
      <w:pPr>
        <w:ind w:firstLine="708"/>
        <w:jc w:val="both"/>
        <w:rPr>
          <w:sz w:val="27"/>
          <w:szCs w:val="27"/>
        </w:rPr>
      </w:pPr>
      <w:r w:rsidRPr="0055721C">
        <w:rPr>
          <w:b/>
          <w:sz w:val="27"/>
          <w:szCs w:val="27"/>
        </w:rPr>
        <w:t>§ 1.</w:t>
      </w:r>
      <w:r w:rsidRPr="0055721C">
        <w:rPr>
          <w:sz w:val="27"/>
          <w:szCs w:val="27"/>
        </w:rPr>
        <w:t xml:space="preserve"> </w:t>
      </w:r>
      <w:r w:rsidR="0055721C" w:rsidRPr="0055721C">
        <w:rPr>
          <w:sz w:val="27"/>
          <w:szCs w:val="27"/>
        </w:rPr>
        <w:t xml:space="preserve">Ogłasza się tekst jednolity uchwały w sprawie wprowadzenia </w:t>
      </w:r>
      <w:r w:rsidR="0055721C">
        <w:rPr>
          <w:sz w:val="27"/>
          <w:szCs w:val="27"/>
        </w:rPr>
        <w:br/>
      </w:r>
      <w:r w:rsidR="0055721C" w:rsidRPr="0055721C">
        <w:rPr>
          <w:sz w:val="27"/>
          <w:szCs w:val="27"/>
        </w:rPr>
        <w:t>w Tomaszowie Mazowieckim programu działań na rzecz rodzin wielodzietnych pod nazwą „Tomaszowska Karta Dużej Rodziny 3+”</w:t>
      </w:r>
      <w:r w:rsidR="003E5527">
        <w:rPr>
          <w:sz w:val="27"/>
          <w:szCs w:val="27"/>
        </w:rPr>
        <w:t>, w formie obwieszczenia stanowiącego załącznik do niniejszej uchwały.</w:t>
      </w:r>
    </w:p>
    <w:p w:rsidR="003E5527" w:rsidRDefault="003E5527" w:rsidP="003E5527">
      <w:pPr>
        <w:spacing w:line="360" w:lineRule="auto"/>
        <w:ind w:firstLine="708"/>
        <w:jc w:val="both"/>
        <w:rPr>
          <w:sz w:val="27"/>
          <w:szCs w:val="27"/>
        </w:rPr>
      </w:pPr>
      <w:r w:rsidRPr="0055721C">
        <w:rPr>
          <w:b/>
          <w:sz w:val="27"/>
          <w:szCs w:val="27"/>
        </w:rPr>
        <w:t>§ 2.</w:t>
      </w:r>
      <w:r w:rsidRPr="0055721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Obwieszczenie, o którym mowa w </w:t>
      </w:r>
      <w:r w:rsidRPr="00664F6D">
        <w:rPr>
          <w:sz w:val="27"/>
          <w:szCs w:val="27"/>
        </w:rPr>
        <w:t>§ 1</w:t>
      </w:r>
      <w:r>
        <w:rPr>
          <w:sz w:val="27"/>
          <w:szCs w:val="27"/>
        </w:rPr>
        <w:t>, podlega publikacji w Dzienniku Urzędowym Województwa Łódzkiego</w:t>
      </w:r>
    </w:p>
    <w:p w:rsidR="00A3127F" w:rsidRDefault="00A3127F" w:rsidP="003E5527">
      <w:pPr>
        <w:ind w:firstLine="708"/>
        <w:jc w:val="both"/>
        <w:rPr>
          <w:sz w:val="27"/>
          <w:szCs w:val="27"/>
        </w:rPr>
      </w:pPr>
      <w:r w:rsidRPr="0055721C">
        <w:rPr>
          <w:b/>
          <w:sz w:val="27"/>
          <w:szCs w:val="27"/>
        </w:rPr>
        <w:t xml:space="preserve">§ </w:t>
      </w:r>
      <w:r w:rsidR="003E5527">
        <w:rPr>
          <w:b/>
          <w:sz w:val="27"/>
          <w:szCs w:val="27"/>
        </w:rPr>
        <w:t>3</w:t>
      </w:r>
      <w:r w:rsidRPr="0055721C">
        <w:rPr>
          <w:b/>
          <w:sz w:val="27"/>
          <w:szCs w:val="27"/>
        </w:rPr>
        <w:t>.</w:t>
      </w:r>
      <w:r w:rsidRPr="0055721C">
        <w:rPr>
          <w:sz w:val="27"/>
          <w:szCs w:val="27"/>
        </w:rPr>
        <w:t xml:space="preserve"> Wykonanie uchwały powierza się Prezydentowi Miasta Tomaszowa Mazowieckiego . </w:t>
      </w:r>
    </w:p>
    <w:p w:rsidR="00A3127F" w:rsidRPr="0055721C" w:rsidRDefault="00A3127F" w:rsidP="00A3127F">
      <w:pPr>
        <w:spacing w:line="360" w:lineRule="auto"/>
        <w:ind w:firstLine="708"/>
        <w:jc w:val="both"/>
        <w:rPr>
          <w:sz w:val="27"/>
          <w:szCs w:val="27"/>
        </w:rPr>
      </w:pPr>
      <w:r w:rsidRPr="0055721C">
        <w:rPr>
          <w:b/>
          <w:sz w:val="27"/>
          <w:szCs w:val="27"/>
        </w:rPr>
        <w:t xml:space="preserve">§ </w:t>
      </w:r>
      <w:r w:rsidR="003E5527">
        <w:rPr>
          <w:b/>
          <w:sz w:val="27"/>
          <w:szCs w:val="27"/>
        </w:rPr>
        <w:t>4</w:t>
      </w:r>
      <w:r w:rsidRPr="0055721C">
        <w:rPr>
          <w:b/>
          <w:sz w:val="27"/>
          <w:szCs w:val="27"/>
        </w:rPr>
        <w:t>.</w:t>
      </w:r>
      <w:r w:rsidRPr="0055721C">
        <w:rPr>
          <w:sz w:val="27"/>
          <w:szCs w:val="27"/>
        </w:rPr>
        <w:t xml:space="preserve"> Uchwała wchodzi w życie </w:t>
      </w:r>
      <w:r w:rsidR="00664F6D">
        <w:rPr>
          <w:sz w:val="27"/>
          <w:szCs w:val="27"/>
        </w:rPr>
        <w:t>z dniem podjęcia</w:t>
      </w:r>
      <w:r w:rsidR="003C0FBB">
        <w:rPr>
          <w:sz w:val="27"/>
          <w:szCs w:val="27"/>
        </w:rPr>
        <w:t xml:space="preserve"> i podlega publikacji na tablicy ogłoszeń Urzędu Miasta Tomaszowa Mazowieckiego oraz na stronie internetowej http://bip.tomaszow.miasta.pl.</w:t>
      </w:r>
    </w:p>
    <w:p w:rsidR="00A3127F" w:rsidRPr="0055721C" w:rsidRDefault="00A3127F" w:rsidP="00A3127F">
      <w:pPr>
        <w:spacing w:line="360" w:lineRule="auto"/>
        <w:rPr>
          <w:sz w:val="27"/>
          <w:szCs w:val="27"/>
        </w:rPr>
      </w:pPr>
      <w:bookmarkStart w:id="1" w:name="2"/>
      <w:bookmarkEnd w:id="1"/>
      <w:r w:rsidRPr="0055721C">
        <w:rPr>
          <w:sz w:val="27"/>
          <w:szCs w:val="27"/>
        </w:rPr>
        <w:t>Projekt uchwały sporządził:</w:t>
      </w:r>
    </w:p>
    <w:p w:rsidR="00A3127F" w:rsidRPr="00A3127F" w:rsidRDefault="00A3127F" w:rsidP="00A3127F">
      <w:pPr>
        <w:spacing w:line="360" w:lineRule="auto"/>
      </w:pPr>
      <w:r w:rsidRPr="00A3127F">
        <w:t>.............................................</w:t>
      </w:r>
    </w:p>
    <w:p w:rsidR="003E5527" w:rsidRDefault="00A3127F" w:rsidP="00A3127F">
      <w:pPr>
        <w:spacing w:line="360" w:lineRule="auto"/>
      </w:pPr>
      <w:r w:rsidRPr="00A3127F">
        <w:t>Projekt uchwały zaopiniował pod względem prawnym:</w:t>
      </w:r>
    </w:p>
    <w:p w:rsidR="00A3127F" w:rsidRDefault="00A3127F" w:rsidP="003E5527">
      <w:pPr>
        <w:spacing w:line="360" w:lineRule="auto"/>
      </w:pPr>
      <w:r w:rsidRPr="00A3127F">
        <w:t>……………………………..</w:t>
      </w:r>
      <w:r w:rsidRPr="00A3127F">
        <w:br w:type="page"/>
      </w:r>
    </w:p>
    <w:p w:rsidR="00A7716E" w:rsidRPr="00AB09C2" w:rsidRDefault="00A7716E" w:rsidP="00A7716E">
      <w:pPr>
        <w:shd w:val="clear" w:color="auto" w:fill="FFFFFF"/>
        <w:spacing w:after="0" w:line="216" w:lineRule="atLeast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AB09C2">
        <w:rPr>
          <w:rFonts w:ascii="Arial" w:eastAsia="Times New Roman" w:hAnsi="Arial" w:cs="Arial"/>
          <w:b/>
          <w:bCs/>
          <w:color w:val="000000"/>
          <w:sz w:val="20"/>
          <w:lang w:eastAsia="pl-PL"/>
        </w:rPr>
        <w:lastRenderedPageBreak/>
        <w:t>UZASADNIENIE</w:t>
      </w:r>
    </w:p>
    <w:p w:rsidR="00A7716E" w:rsidRPr="00AB09C2" w:rsidRDefault="00A7716E" w:rsidP="00A7716E">
      <w:pPr>
        <w:shd w:val="clear" w:color="auto" w:fill="FFFFFF"/>
        <w:spacing w:before="180" w:after="180" w:line="216" w:lineRule="atLeast"/>
        <w:rPr>
          <w:rFonts w:ascii="Verdana" w:eastAsia="Times New Roman" w:hAnsi="Verdana" w:cs="Times New Roman"/>
          <w:color w:val="666666"/>
          <w:sz w:val="18"/>
          <w:szCs w:val="18"/>
          <w:lang w:eastAsia="pl-PL"/>
        </w:rPr>
      </w:pPr>
      <w:r w:rsidRPr="00AB09C2">
        <w:rPr>
          <w:rFonts w:ascii="Verdana" w:eastAsia="Times New Roman" w:hAnsi="Verdana" w:cs="Times New Roman"/>
          <w:b/>
          <w:bCs/>
          <w:color w:val="000000"/>
          <w:sz w:val="18"/>
          <w:lang w:eastAsia="pl-PL"/>
        </w:rPr>
        <w:t> </w:t>
      </w:r>
    </w:p>
    <w:p w:rsidR="00A7716E" w:rsidRPr="006F1BCD" w:rsidRDefault="00A7716E" w:rsidP="00A7716E">
      <w:pPr>
        <w:jc w:val="both"/>
        <w:rPr>
          <w:rFonts w:ascii="Arial" w:hAnsi="Arial" w:cs="Arial"/>
          <w:bCs/>
        </w:rPr>
      </w:pPr>
      <w:r w:rsidRPr="006F1BCD">
        <w:rPr>
          <w:rFonts w:ascii="Arial" w:eastAsia="Times New Roman" w:hAnsi="Arial" w:cs="Arial"/>
          <w:bCs/>
          <w:color w:val="000000"/>
          <w:lang w:eastAsia="pl-PL"/>
        </w:rPr>
        <w:t xml:space="preserve">do projektu uchwały Rady Miasta Tomaszowa Mazowieckiego  w sprawie </w:t>
      </w:r>
      <w:r w:rsidRPr="006F1BCD">
        <w:rPr>
          <w:rFonts w:ascii="Arial" w:hAnsi="Arial" w:cs="Arial"/>
        </w:rPr>
        <w:t xml:space="preserve">ogłoszenia tekstu jednolitego </w:t>
      </w:r>
      <w:r w:rsidRPr="006F1BCD">
        <w:rPr>
          <w:rFonts w:ascii="Arial" w:hAnsi="Arial" w:cs="Arial"/>
          <w:bCs/>
        </w:rPr>
        <w:t xml:space="preserve">uchwały w sprawie </w:t>
      </w:r>
      <w:r w:rsidRPr="006F1BCD">
        <w:rPr>
          <w:rFonts w:ascii="Arial" w:hAnsi="Arial" w:cs="Arial"/>
        </w:rPr>
        <w:t>wprowadzenia w Tomaszowie Mazowieckim programu działań na rzecz rodzin wielodzietnych pod nazwą „Tomaszowska Karta Dużej Rodziny 3+”.</w:t>
      </w:r>
    </w:p>
    <w:p w:rsidR="00A7716E" w:rsidRPr="00AB09C2" w:rsidRDefault="00A7716E" w:rsidP="00A7716E">
      <w:pPr>
        <w:shd w:val="clear" w:color="auto" w:fill="FFFFFF"/>
        <w:spacing w:after="0" w:line="216" w:lineRule="atLeast"/>
        <w:jc w:val="both"/>
        <w:rPr>
          <w:rFonts w:ascii="Verdana" w:eastAsia="Times New Roman" w:hAnsi="Verdana" w:cs="Times New Roman"/>
          <w:color w:val="666666"/>
          <w:sz w:val="18"/>
          <w:szCs w:val="18"/>
          <w:lang w:eastAsia="pl-PL"/>
        </w:rPr>
      </w:pPr>
      <w:r w:rsidRPr="00AB09C2">
        <w:rPr>
          <w:rFonts w:ascii="Verdana" w:eastAsia="Times New Roman" w:hAnsi="Verdana" w:cs="Times New Roman"/>
          <w:b/>
          <w:bCs/>
          <w:color w:val="000000"/>
          <w:sz w:val="18"/>
          <w:lang w:eastAsia="pl-PL"/>
        </w:rPr>
        <w:t> </w:t>
      </w:r>
    </w:p>
    <w:p w:rsidR="00A7716E" w:rsidRPr="00050E42" w:rsidRDefault="00A7716E" w:rsidP="00A7716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F1BCD">
        <w:rPr>
          <w:rFonts w:ascii="Arial" w:eastAsia="Times New Roman" w:hAnsi="Arial" w:cs="Arial"/>
          <w:color w:val="000000"/>
          <w:lang w:eastAsia="pl-PL"/>
        </w:rPr>
        <w:t>            </w:t>
      </w:r>
      <w:r>
        <w:rPr>
          <w:rFonts w:ascii="Arial" w:eastAsia="Times New Roman" w:hAnsi="Arial" w:cs="Arial"/>
          <w:color w:val="000000"/>
          <w:lang w:eastAsia="pl-PL"/>
        </w:rPr>
        <w:t xml:space="preserve">Zgodnie z art. 16 ust. </w:t>
      </w:r>
      <w:r w:rsidRPr="006F1BCD">
        <w:rPr>
          <w:rFonts w:ascii="Arial" w:eastAsia="Times New Roman" w:hAnsi="Arial" w:cs="Arial"/>
          <w:color w:val="000000"/>
          <w:lang w:eastAsia="pl-PL"/>
        </w:rPr>
        <w:t xml:space="preserve">3 i </w:t>
      </w:r>
      <w:r>
        <w:rPr>
          <w:rFonts w:ascii="Arial" w:eastAsia="Times New Roman" w:hAnsi="Arial" w:cs="Arial"/>
          <w:color w:val="000000"/>
          <w:lang w:eastAsia="pl-PL"/>
        </w:rPr>
        <w:t xml:space="preserve">ust. </w:t>
      </w:r>
      <w:r w:rsidRPr="006F1BCD">
        <w:rPr>
          <w:rFonts w:ascii="Arial" w:eastAsia="Times New Roman" w:hAnsi="Arial" w:cs="Arial"/>
          <w:color w:val="000000"/>
          <w:lang w:eastAsia="pl-PL"/>
        </w:rPr>
        <w:t>4 ustawy z dnia 20 lipca 2000 r. o ogłaszaniu aktów normatywnych i niektórych innych aktów pra</w:t>
      </w:r>
      <w:r>
        <w:rPr>
          <w:rFonts w:ascii="Arial" w:eastAsia="Times New Roman" w:hAnsi="Arial" w:cs="Arial"/>
          <w:color w:val="000000"/>
          <w:lang w:eastAsia="pl-PL"/>
        </w:rPr>
        <w:t>wnych (tekst jedn. Dz. U. z 2015</w:t>
      </w:r>
      <w:r w:rsidRPr="006F1BCD">
        <w:rPr>
          <w:rFonts w:ascii="Arial" w:eastAsia="Times New Roman" w:hAnsi="Arial" w:cs="Arial"/>
          <w:color w:val="000000"/>
          <w:lang w:eastAsia="pl-PL"/>
        </w:rPr>
        <w:t xml:space="preserve"> r.  poz. 1</w:t>
      </w:r>
      <w:r>
        <w:rPr>
          <w:rFonts w:ascii="Arial" w:eastAsia="Times New Roman" w:hAnsi="Arial" w:cs="Arial"/>
          <w:color w:val="000000"/>
          <w:lang w:eastAsia="pl-PL"/>
        </w:rPr>
        <w:t>484 ze zm.</w:t>
      </w:r>
      <w:r w:rsidRPr="006F1BCD">
        <w:rPr>
          <w:rFonts w:ascii="Arial" w:eastAsia="Times New Roman" w:hAnsi="Arial" w:cs="Arial"/>
          <w:color w:val="000000"/>
          <w:lang w:eastAsia="pl-PL"/>
        </w:rPr>
        <w:t xml:space="preserve">), jeżeli </w:t>
      </w:r>
      <w:r>
        <w:rPr>
          <w:rFonts w:ascii="Arial" w:eastAsia="Times New Roman" w:hAnsi="Arial" w:cs="Arial"/>
          <w:color w:val="000000"/>
          <w:lang w:eastAsia="pl-PL"/>
        </w:rPr>
        <w:t xml:space="preserve">uchwała w ciągu 12 miesięcy została zmieniona wówczas </w:t>
      </w:r>
      <w:r w:rsidRPr="006F1BCD">
        <w:rPr>
          <w:rFonts w:ascii="Arial" w:eastAsia="Times New Roman" w:hAnsi="Arial" w:cs="Arial"/>
          <w:color w:val="000000"/>
          <w:lang w:eastAsia="pl-PL"/>
        </w:rPr>
        <w:t xml:space="preserve">organ właściwy do wydania aktu normatywnego ogłasza tekst jednolity uchwały w formie obwieszczenia </w:t>
      </w:r>
      <w:r>
        <w:rPr>
          <w:rFonts w:ascii="Arial" w:eastAsia="Times New Roman" w:hAnsi="Arial" w:cs="Arial"/>
          <w:color w:val="000000"/>
          <w:lang w:eastAsia="pl-PL"/>
        </w:rPr>
        <w:br/>
      </w:r>
      <w:r w:rsidRPr="006F1BCD">
        <w:rPr>
          <w:rFonts w:ascii="Arial" w:eastAsia="Times New Roman" w:hAnsi="Arial" w:cs="Arial"/>
          <w:color w:val="000000"/>
          <w:lang w:eastAsia="pl-PL"/>
        </w:rPr>
        <w:t>w dzienniku urzędowym, w którym dany akt normatywny ogłoszono.</w:t>
      </w:r>
    </w:p>
    <w:p w:rsidR="00A7716E" w:rsidRDefault="00A7716E" w:rsidP="00A7716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F1BCD">
        <w:rPr>
          <w:rFonts w:ascii="Arial" w:eastAsia="Times New Roman" w:hAnsi="Arial" w:cs="Arial"/>
          <w:color w:val="000000"/>
          <w:lang w:eastAsia="pl-PL"/>
        </w:rPr>
        <w:t xml:space="preserve">            Mając na uwadze powyższe, niezbędnym jest ogłoszenie tekstu jednolitego </w:t>
      </w:r>
      <w:r w:rsidRPr="006F1BCD">
        <w:rPr>
          <w:rFonts w:ascii="Arial" w:hAnsi="Arial" w:cs="Arial"/>
          <w:bCs/>
        </w:rPr>
        <w:t xml:space="preserve">uchwały w sprawie </w:t>
      </w:r>
      <w:r w:rsidRPr="006F1BCD">
        <w:rPr>
          <w:rFonts w:ascii="Arial" w:hAnsi="Arial" w:cs="Arial"/>
        </w:rPr>
        <w:t>wprowadzenia w Tomaszowie Mazowieckim programu działań na rzecz rodzin wielodzietnych pod nazwą „Tomaszowska Karta Dużej Rodziny 3+”</w:t>
      </w:r>
      <w:r>
        <w:rPr>
          <w:rFonts w:ascii="Arial" w:hAnsi="Arial" w:cs="Arial"/>
        </w:rPr>
        <w:t xml:space="preserve"> albowiem została dokonana zmiana uchwałą Nr LIV/515/2014 z dnia 27 sierpnia 2014r.</w:t>
      </w:r>
    </w:p>
    <w:p w:rsidR="00A7716E" w:rsidRDefault="00A7716E" w:rsidP="00A7716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A7716E" w:rsidRPr="006F1BCD" w:rsidRDefault="00A7716E" w:rsidP="00A7716E">
      <w:pPr>
        <w:spacing w:line="360" w:lineRule="auto"/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02007" w:rsidRDefault="00A02007" w:rsidP="00A02007">
      <w:pPr>
        <w:pStyle w:val="Default"/>
        <w:ind w:left="5103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lastRenderedPageBreak/>
        <w:t>Załącznik do Uchwały nr …../……/2016</w:t>
      </w:r>
    </w:p>
    <w:p w:rsidR="00A02007" w:rsidRDefault="00A02007" w:rsidP="00A02007">
      <w:pPr>
        <w:pStyle w:val="Default"/>
        <w:ind w:left="5103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Rady Miejskiej Tomaszowa Mazowieckiego</w:t>
      </w:r>
    </w:p>
    <w:p w:rsidR="00A02007" w:rsidRPr="00A02007" w:rsidRDefault="00A02007" w:rsidP="00A02007">
      <w:pPr>
        <w:pStyle w:val="Default"/>
        <w:ind w:left="5103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z dnia ……..  stycznia 2016 r.</w:t>
      </w:r>
    </w:p>
    <w:p w:rsidR="00A02007" w:rsidRDefault="00A02007" w:rsidP="00A04463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A04463" w:rsidRPr="0098715C" w:rsidRDefault="00A04463" w:rsidP="00A04463">
      <w:pPr>
        <w:pStyle w:val="Default"/>
        <w:jc w:val="center"/>
        <w:rPr>
          <w:rFonts w:asciiTheme="minorHAnsi" w:hAnsiTheme="minorHAnsi"/>
          <w:sz w:val="28"/>
          <w:szCs w:val="28"/>
        </w:rPr>
      </w:pPr>
      <w:r w:rsidRPr="0098715C">
        <w:rPr>
          <w:rFonts w:asciiTheme="minorHAnsi" w:hAnsiTheme="minorHAnsi"/>
          <w:b/>
          <w:bCs/>
          <w:sz w:val="28"/>
          <w:szCs w:val="28"/>
        </w:rPr>
        <w:t>OBWIESZCZENIE</w:t>
      </w:r>
      <w:r w:rsidR="00F80E5C">
        <w:rPr>
          <w:rFonts w:asciiTheme="minorHAnsi" w:hAnsiTheme="minorHAnsi"/>
          <w:b/>
          <w:bCs/>
          <w:sz w:val="28"/>
          <w:szCs w:val="28"/>
        </w:rPr>
        <w:t xml:space="preserve"> Nr ……/2016</w:t>
      </w:r>
    </w:p>
    <w:p w:rsidR="00A04463" w:rsidRPr="0098715C" w:rsidRDefault="00A04463" w:rsidP="00A04463">
      <w:pPr>
        <w:pStyle w:val="Default"/>
        <w:jc w:val="center"/>
        <w:rPr>
          <w:rFonts w:asciiTheme="minorHAnsi" w:hAnsiTheme="minorHAnsi"/>
          <w:sz w:val="28"/>
          <w:szCs w:val="28"/>
        </w:rPr>
      </w:pPr>
      <w:r w:rsidRPr="0098715C">
        <w:rPr>
          <w:rFonts w:asciiTheme="minorHAnsi" w:hAnsiTheme="minorHAnsi"/>
          <w:b/>
          <w:bCs/>
          <w:sz w:val="28"/>
          <w:szCs w:val="28"/>
        </w:rPr>
        <w:t>RADY MIEJSKIEJ TOMASZOWA MAZOWIECKIEGO</w:t>
      </w:r>
    </w:p>
    <w:p w:rsidR="00A04463" w:rsidRPr="0098715C" w:rsidRDefault="001B3F53" w:rsidP="00A04463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>z dnia ……………….. 2016</w:t>
      </w:r>
      <w:r w:rsidR="00A04463" w:rsidRPr="0098715C">
        <w:rPr>
          <w:rFonts w:asciiTheme="minorHAnsi" w:hAnsiTheme="minorHAnsi"/>
          <w:b/>
          <w:bCs/>
          <w:sz w:val="28"/>
          <w:szCs w:val="28"/>
        </w:rPr>
        <w:t xml:space="preserve"> roku</w:t>
      </w:r>
    </w:p>
    <w:p w:rsidR="00A04463" w:rsidRPr="0098715C" w:rsidRDefault="00A04463" w:rsidP="00A04463">
      <w:pPr>
        <w:pStyle w:val="Default"/>
        <w:jc w:val="center"/>
        <w:rPr>
          <w:rFonts w:asciiTheme="minorHAnsi" w:hAnsiTheme="minorHAnsi"/>
          <w:sz w:val="28"/>
          <w:szCs w:val="28"/>
        </w:rPr>
      </w:pPr>
    </w:p>
    <w:p w:rsidR="00A04463" w:rsidRPr="0098715C" w:rsidRDefault="00A04463" w:rsidP="00A04463">
      <w:pPr>
        <w:jc w:val="both"/>
        <w:rPr>
          <w:b/>
          <w:bCs/>
          <w:sz w:val="26"/>
          <w:szCs w:val="26"/>
        </w:rPr>
      </w:pPr>
      <w:r w:rsidRPr="0098715C">
        <w:rPr>
          <w:b/>
          <w:bCs/>
          <w:sz w:val="26"/>
          <w:szCs w:val="26"/>
        </w:rPr>
        <w:t>w sprawie ogłoszenia jednolitego tekstu uchwały w sprawie</w:t>
      </w:r>
      <w:r w:rsidR="0098715C" w:rsidRPr="0098715C">
        <w:rPr>
          <w:b/>
          <w:bCs/>
          <w:sz w:val="26"/>
          <w:szCs w:val="26"/>
        </w:rPr>
        <w:t xml:space="preserve"> </w:t>
      </w:r>
      <w:r w:rsidR="0098715C" w:rsidRPr="0098715C">
        <w:rPr>
          <w:b/>
          <w:sz w:val="27"/>
          <w:szCs w:val="27"/>
        </w:rPr>
        <w:t xml:space="preserve">wprowadzenia </w:t>
      </w:r>
      <w:r w:rsidR="003E5527">
        <w:rPr>
          <w:b/>
          <w:sz w:val="27"/>
          <w:szCs w:val="27"/>
        </w:rPr>
        <w:br/>
      </w:r>
      <w:r w:rsidR="0098715C" w:rsidRPr="0098715C">
        <w:rPr>
          <w:b/>
          <w:sz w:val="27"/>
          <w:szCs w:val="27"/>
        </w:rPr>
        <w:t>w Tomaszowie Mazowieckim programu działań na rzecz rodzin wielodzietnych pod nazwą „Tomaszowska Karta Dużej Rodziny 3+”</w:t>
      </w:r>
    </w:p>
    <w:p w:rsidR="00A04463" w:rsidRPr="0098715C" w:rsidRDefault="00A04463" w:rsidP="00A04463">
      <w:pPr>
        <w:pStyle w:val="Default"/>
        <w:rPr>
          <w:rFonts w:asciiTheme="minorHAnsi" w:hAnsiTheme="minorHAnsi"/>
          <w:sz w:val="27"/>
          <w:szCs w:val="27"/>
        </w:rPr>
      </w:pPr>
    </w:p>
    <w:p w:rsidR="00C91163" w:rsidRPr="0098715C" w:rsidRDefault="00A04463" w:rsidP="0098715C">
      <w:pPr>
        <w:pStyle w:val="Nagwek2"/>
        <w:numPr>
          <w:ilvl w:val="0"/>
          <w:numId w:val="1"/>
        </w:numPr>
        <w:tabs>
          <w:tab w:val="left" w:pos="0"/>
          <w:tab w:val="left" w:pos="993"/>
        </w:tabs>
        <w:ind w:left="0" w:firstLine="567"/>
        <w:jc w:val="both"/>
        <w:rPr>
          <w:rFonts w:asciiTheme="minorHAnsi" w:hAnsiTheme="minorHAnsi"/>
          <w:sz w:val="27"/>
          <w:szCs w:val="27"/>
        </w:rPr>
      </w:pPr>
      <w:r w:rsidRPr="0098715C">
        <w:rPr>
          <w:rFonts w:asciiTheme="minorHAnsi" w:hAnsiTheme="minorHAnsi"/>
          <w:sz w:val="27"/>
          <w:szCs w:val="27"/>
        </w:rPr>
        <w:t xml:space="preserve">Na podstawie art. 16 ust. 3 ustawy z dnia </w:t>
      </w:r>
      <w:r w:rsidR="00C91163" w:rsidRPr="0098715C">
        <w:rPr>
          <w:rFonts w:asciiTheme="minorHAnsi" w:hAnsiTheme="minorHAnsi"/>
          <w:sz w:val="27"/>
          <w:szCs w:val="27"/>
        </w:rPr>
        <w:t>20 lipca 2000</w:t>
      </w:r>
      <w:r w:rsidRPr="0098715C">
        <w:rPr>
          <w:rFonts w:asciiTheme="minorHAnsi" w:hAnsiTheme="minorHAnsi"/>
          <w:sz w:val="27"/>
          <w:szCs w:val="27"/>
        </w:rPr>
        <w:t xml:space="preserve"> r. o </w:t>
      </w:r>
      <w:r w:rsidR="00C91163" w:rsidRPr="0098715C">
        <w:rPr>
          <w:rFonts w:asciiTheme="minorHAnsi" w:hAnsiTheme="minorHAnsi"/>
          <w:sz w:val="27"/>
          <w:szCs w:val="27"/>
        </w:rPr>
        <w:t>ogłaszaniu normatywnych i niektórych innych aktów prawnych</w:t>
      </w:r>
      <w:r w:rsidRPr="0098715C">
        <w:rPr>
          <w:rFonts w:asciiTheme="minorHAnsi" w:hAnsiTheme="minorHAnsi"/>
          <w:sz w:val="27"/>
          <w:szCs w:val="27"/>
        </w:rPr>
        <w:t xml:space="preserve"> (</w:t>
      </w:r>
      <w:proofErr w:type="spellStart"/>
      <w:r w:rsidRPr="0098715C">
        <w:rPr>
          <w:rFonts w:asciiTheme="minorHAnsi" w:hAnsiTheme="minorHAnsi"/>
          <w:sz w:val="27"/>
          <w:szCs w:val="27"/>
        </w:rPr>
        <w:t>Dz.U</w:t>
      </w:r>
      <w:proofErr w:type="spellEnd"/>
      <w:r w:rsidRPr="0098715C">
        <w:rPr>
          <w:rFonts w:asciiTheme="minorHAnsi" w:hAnsiTheme="minorHAnsi"/>
          <w:sz w:val="27"/>
          <w:szCs w:val="27"/>
        </w:rPr>
        <w:t xml:space="preserve">. </w:t>
      </w:r>
      <w:r w:rsidR="00C91163" w:rsidRPr="0098715C">
        <w:rPr>
          <w:rFonts w:asciiTheme="minorHAnsi" w:hAnsiTheme="minorHAnsi"/>
          <w:sz w:val="27"/>
          <w:szCs w:val="27"/>
        </w:rPr>
        <w:t>z 2015 r. poz. 1484</w:t>
      </w:r>
      <w:r w:rsidR="00AA77CB">
        <w:rPr>
          <w:rFonts w:asciiTheme="minorHAnsi" w:hAnsiTheme="minorHAnsi"/>
          <w:sz w:val="27"/>
          <w:szCs w:val="27"/>
        </w:rPr>
        <w:t>, poz. 1890</w:t>
      </w:r>
      <w:r w:rsidRPr="0098715C">
        <w:rPr>
          <w:rFonts w:asciiTheme="minorHAnsi" w:hAnsiTheme="minorHAnsi"/>
          <w:sz w:val="27"/>
          <w:szCs w:val="27"/>
        </w:rPr>
        <w:t>)</w:t>
      </w:r>
      <w:r w:rsidR="00C91163" w:rsidRPr="0098715C">
        <w:rPr>
          <w:rFonts w:asciiTheme="minorHAnsi" w:hAnsiTheme="minorHAnsi"/>
          <w:sz w:val="27"/>
          <w:szCs w:val="27"/>
        </w:rPr>
        <w:t xml:space="preserve"> ogłasza się w załączniku do niniejszego obwieszczenia tekst jednolity uchwały Nr XLII/402/2013 Rady Miejskiej Tomaszowa Mazowieckiego z dnia 30 października 2013 r. w sprawie wprowadzenia w Tomaszowie Mazowieckim programu działań na rzecz rodzin wielodzietnych pod nazwą „Tomaszowska Karta Dużej Rodziny 3+</w:t>
      </w:r>
      <w:r w:rsidR="00FD0845" w:rsidRPr="0098715C">
        <w:rPr>
          <w:rFonts w:asciiTheme="minorHAnsi" w:hAnsiTheme="minorHAnsi"/>
          <w:sz w:val="27"/>
          <w:szCs w:val="27"/>
        </w:rPr>
        <w:t>” (</w:t>
      </w:r>
      <w:proofErr w:type="spellStart"/>
      <w:r w:rsidR="00FD0845" w:rsidRPr="0098715C">
        <w:rPr>
          <w:rFonts w:asciiTheme="minorHAnsi" w:hAnsiTheme="minorHAnsi"/>
          <w:sz w:val="27"/>
          <w:szCs w:val="27"/>
        </w:rPr>
        <w:t>Dz.Urz</w:t>
      </w:r>
      <w:proofErr w:type="spellEnd"/>
      <w:r w:rsidR="00FD0845" w:rsidRPr="0098715C">
        <w:rPr>
          <w:rFonts w:asciiTheme="minorHAnsi" w:hAnsiTheme="minorHAnsi"/>
          <w:sz w:val="27"/>
          <w:szCs w:val="27"/>
        </w:rPr>
        <w:t xml:space="preserve">. Woj. Łódzkiego z 2013r. poz. 5685) z uwzględnieniem zmian wprowadzonych uchwałą Nr LIV/515/2014 z dnia 27 sierpnia 2014 r. </w:t>
      </w:r>
      <w:r w:rsidR="00AA77CB">
        <w:rPr>
          <w:rFonts w:asciiTheme="minorHAnsi" w:hAnsiTheme="minorHAnsi"/>
          <w:sz w:val="27"/>
          <w:szCs w:val="27"/>
        </w:rPr>
        <w:br/>
      </w:r>
      <w:r w:rsidR="00FD0845" w:rsidRPr="0098715C">
        <w:rPr>
          <w:rFonts w:asciiTheme="minorHAnsi" w:hAnsiTheme="minorHAnsi"/>
          <w:sz w:val="27"/>
          <w:szCs w:val="27"/>
        </w:rPr>
        <w:t xml:space="preserve">o zmianie Uchwały Nr  XLII/402/2013 Rady Miejskiej Tomaszowa Mazowieckiego </w:t>
      </w:r>
      <w:r w:rsidR="00AA77CB">
        <w:rPr>
          <w:rFonts w:asciiTheme="minorHAnsi" w:hAnsiTheme="minorHAnsi"/>
          <w:sz w:val="27"/>
          <w:szCs w:val="27"/>
        </w:rPr>
        <w:br/>
      </w:r>
      <w:r w:rsidR="00FD0845" w:rsidRPr="0098715C">
        <w:rPr>
          <w:rFonts w:asciiTheme="minorHAnsi" w:hAnsiTheme="minorHAnsi"/>
          <w:sz w:val="27"/>
          <w:szCs w:val="27"/>
        </w:rPr>
        <w:t>z dnia 30 października 2013 r. w sprawie wprowadzenia w Tomaszowie Mazowieckim programu działań na rzecz rodzin wielodzietnych pod nazwą „Tomaszowska Karta Dużej Rodziny 3+”(</w:t>
      </w:r>
      <w:proofErr w:type="spellStart"/>
      <w:r w:rsidR="00FD0845" w:rsidRPr="0098715C">
        <w:rPr>
          <w:rFonts w:asciiTheme="minorHAnsi" w:hAnsiTheme="minorHAnsi"/>
          <w:sz w:val="27"/>
          <w:szCs w:val="27"/>
        </w:rPr>
        <w:t>Dz.Urz</w:t>
      </w:r>
      <w:proofErr w:type="spellEnd"/>
      <w:r w:rsidR="00FD0845" w:rsidRPr="0098715C">
        <w:rPr>
          <w:rFonts w:asciiTheme="minorHAnsi" w:hAnsiTheme="minorHAnsi"/>
          <w:sz w:val="27"/>
          <w:szCs w:val="27"/>
        </w:rPr>
        <w:t>. Woj. Łódzkiego z 2014 r. poz. 3286).</w:t>
      </w:r>
    </w:p>
    <w:p w:rsidR="00C91163" w:rsidRDefault="003C0FBB" w:rsidP="00E74F6E">
      <w:pPr>
        <w:pStyle w:val="Akapitzlist"/>
        <w:numPr>
          <w:ilvl w:val="0"/>
          <w:numId w:val="1"/>
        </w:numPr>
        <w:tabs>
          <w:tab w:val="left" w:pos="993"/>
        </w:tabs>
        <w:spacing w:after="0"/>
        <w:ind w:left="0" w:firstLine="708"/>
        <w:jc w:val="both"/>
        <w:rPr>
          <w:sz w:val="27"/>
          <w:szCs w:val="27"/>
        </w:rPr>
      </w:pPr>
      <w:r w:rsidRPr="003C0FBB">
        <w:rPr>
          <w:sz w:val="27"/>
          <w:szCs w:val="27"/>
          <w:lang w:eastAsia="pl-PL"/>
        </w:rPr>
        <w:t xml:space="preserve">Podany w załączniku do niniejszego obwieszczenia tekst jednolity uchwały nie obejmuje </w:t>
      </w:r>
      <w:r w:rsidRPr="003C0FBB">
        <w:rPr>
          <w:sz w:val="27"/>
          <w:szCs w:val="27"/>
        </w:rPr>
        <w:t xml:space="preserve">§ 2 i § 3 uchwały Nr LIV/515/2014 Rady Miejskiej Tomaszowa Mazowieckiego z dnia 27 sierpnia 2014 roku </w:t>
      </w:r>
      <w:r w:rsidRPr="0098715C">
        <w:rPr>
          <w:sz w:val="27"/>
          <w:szCs w:val="27"/>
        </w:rPr>
        <w:t>o zmianie Uchwały Nr  XLII/402/2013 Rady Miejskiej Tomaszowa Mazowieckiego z dnia 30 października 2013 r. w sprawie wprowadzenia w Tomaszowie Mazowieckim programu działań na rzecz rodzin wielodzietnych pod nazwą „Toma</w:t>
      </w:r>
      <w:r>
        <w:rPr>
          <w:sz w:val="27"/>
          <w:szCs w:val="27"/>
        </w:rPr>
        <w:t xml:space="preserve">szowska Karta Dużej Rodziny 3+”, które </w:t>
      </w:r>
      <w:r w:rsidR="00E74F6E">
        <w:rPr>
          <w:sz w:val="27"/>
          <w:szCs w:val="27"/>
        </w:rPr>
        <w:t>stanowią:</w:t>
      </w:r>
    </w:p>
    <w:p w:rsidR="00E74F6E" w:rsidRDefault="00E74F6E" w:rsidP="00E74F6E">
      <w:pPr>
        <w:tabs>
          <w:tab w:val="left" w:pos="993"/>
        </w:tabs>
        <w:spacing w:after="0"/>
        <w:jc w:val="both"/>
        <w:rPr>
          <w:sz w:val="27"/>
          <w:szCs w:val="27"/>
        </w:rPr>
      </w:pPr>
      <w:r>
        <w:rPr>
          <w:sz w:val="27"/>
          <w:szCs w:val="27"/>
        </w:rPr>
        <w:t>„</w:t>
      </w:r>
      <w:r w:rsidRPr="003C0FBB">
        <w:rPr>
          <w:sz w:val="27"/>
          <w:szCs w:val="27"/>
        </w:rPr>
        <w:t>§ 2</w:t>
      </w:r>
      <w:r>
        <w:rPr>
          <w:sz w:val="27"/>
          <w:szCs w:val="27"/>
        </w:rPr>
        <w:t>. Wykonanie uchwały powierza się Prezydentowi Miasta Tomaszowa Mazowieckiego.</w:t>
      </w:r>
    </w:p>
    <w:p w:rsidR="00E74F6E" w:rsidRPr="00E74F6E" w:rsidRDefault="00E74F6E" w:rsidP="00E74F6E">
      <w:pPr>
        <w:tabs>
          <w:tab w:val="left" w:pos="993"/>
        </w:tabs>
        <w:spacing w:after="0"/>
        <w:jc w:val="both"/>
        <w:rPr>
          <w:sz w:val="27"/>
          <w:szCs w:val="27"/>
        </w:rPr>
      </w:pPr>
      <w:r w:rsidRPr="003C0FBB">
        <w:rPr>
          <w:sz w:val="27"/>
          <w:szCs w:val="27"/>
        </w:rPr>
        <w:t>§ 3</w:t>
      </w:r>
      <w:r>
        <w:rPr>
          <w:sz w:val="27"/>
          <w:szCs w:val="27"/>
        </w:rPr>
        <w:t>. Uchwała wchodzi w życie po upływie 14 dni od dnia ogło</w:t>
      </w:r>
      <w:r w:rsidR="003D6765">
        <w:rPr>
          <w:sz w:val="27"/>
          <w:szCs w:val="27"/>
        </w:rPr>
        <w:t xml:space="preserve">szenia w </w:t>
      </w:r>
      <w:proofErr w:type="spellStart"/>
      <w:r w:rsidR="003D6765">
        <w:rPr>
          <w:sz w:val="27"/>
          <w:szCs w:val="27"/>
        </w:rPr>
        <w:t>Dz.Urz</w:t>
      </w:r>
      <w:proofErr w:type="spellEnd"/>
      <w:r w:rsidR="003D6765">
        <w:rPr>
          <w:sz w:val="27"/>
          <w:szCs w:val="27"/>
        </w:rPr>
        <w:t>. Woj. Łódzkiego</w:t>
      </w:r>
      <w:r>
        <w:rPr>
          <w:sz w:val="27"/>
          <w:szCs w:val="27"/>
        </w:rPr>
        <w:t>”</w:t>
      </w:r>
      <w:r w:rsidR="003D6765">
        <w:rPr>
          <w:sz w:val="27"/>
          <w:szCs w:val="27"/>
        </w:rPr>
        <w:t>.</w:t>
      </w:r>
    </w:p>
    <w:p w:rsidR="0098715C" w:rsidRDefault="0098715C" w:rsidP="00A04463">
      <w:pPr>
        <w:pStyle w:val="Default"/>
        <w:rPr>
          <w:rFonts w:asciiTheme="minorHAnsi" w:hAnsiTheme="minorHAnsi"/>
          <w:sz w:val="26"/>
          <w:szCs w:val="26"/>
        </w:rPr>
      </w:pPr>
    </w:p>
    <w:p w:rsidR="0098715C" w:rsidRDefault="0098715C" w:rsidP="00A04463">
      <w:pPr>
        <w:pStyle w:val="Default"/>
        <w:rPr>
          <w:rFonts w:asciiTheme="minorHAnsi" w:hAnsiTheme="minorHAnsi"/>
          <w:sz w:val="26"/>
          <w:szCs w:val="26"/>
        </w:rPr>
      </w:pPr>
    </w:p>
    <w:p w:rsidR="001B3F53" w:rsidRDefault="001B3F53" w:rsidP="00A04463">
      <w:pPr>
        <w:pStyle w:val="Default"/>
        <w:rPr>
          <w:rFonts w:asciiTheme="minorHAnsi" w:hAnsiTheme="minorHAnsi"/>
          <w:sz w:val="26"/>
          <w:szCs w:val="26"/>
        </w:rPr>
      </w:pPr>
    </w:p>
    <w:p w:rsidR="001B3F53" w:rsidRDefault="001B3F53" w:rsidP="00A04463">
      <w:pPr>
        <w:pStyle w:val="Default"/>
        <w:rPr>
          <w:rFonts w:asciiTheme="minorHAnsi" w:hAnsiTheme="minorHAnsi"/>
          <w:sz w:val="26"/>
          <w:szCs w:val="26"/>
        </w:rPr>
      </w:pPr>
    </w:p>
    <w:p w:rsidR="00D047ED" w:rsidRPr="004B4595" w:rsidRDefault="001B3F53" w:rsidP="004B4595">
      <w:pPr>
        <w:pStyle w:val="Default"/>
        <w:ind w:left="4536"/>
        <w:rPr>
          <w:rFonts w:asciiTheme="minorHAnsi" w:hAnsiTheme="minorHAnsi"/>
          <w:sz w:val="22"/>
          <w:szCs w:val="22"/>
        </w:rPr>
      </w:pPr>
      <w:r w:rsidRPr="004B4595">
        <w:rPr>
          <w:rFonts w:asciiTheme="minorHAnsi" w:hAnsiTheme="minorHAnsi"/>
          <w:sz w:val="22"/>
          <w:szCs w:val="22"/>
        </w:rPr>
        <w:lastRenderedPageBreak/>
        <w:t xml:space="preserve">Załącznik do obwieszczenia Nr ……/2016 </w:t>
      </w:r>
    </w:p>
    <w:p w:rsidR="001B3F53" w:rsidRDefault="001B3F53" w:rsidP="004B4595">
      <w:pPr>
        <w:pStyle w:val="Default"/>
        <w:ind w:left="4536"/>
        <w:rPr>
          <w:rFonts w:asciiTheme="minorHAnsi" w:hAnsiTheme="minorHAnsi"/>
          <w:sz w:val="26"/>
          <w:szCs w:val="26"/>
        </w:rPr>
      </w:pPr>
      <w:r w:rsidRPr="004B4595">
        <w:rPr>
          <w:rFonts w:asciiTheme="minorHAnsi" w:hAnsiTheme="minorHAnsi"/>
          <w:sz w:val="22"/>
          <w:szCs w:val="22"/>
        </w:rPr>
        <w:t xml:space="preserve">Rady Miejskiej Tomaszowa Mazowieckiego </w:t>
      </w:r>
      <w:r w:rsidR="002D0378" w:rsidRPr="004B4595">
        <w:rPr>
          <w:rFonts w:asciiTheme="minorHAnsi" w:hAnsiTheme="minorHAnsi"/>
          <w:sz w:val="22"/>
          <w:szCs w:val="22"/>
        </w:rPr>
        <w:br/>
      </w:r>
      <w:r w:rsidRPr="004B4595">
        <w:rPr>
          <w:rFonts w:asciiTheme="minorHAnsi" w:hAnsiTheme="minorHAnsi"/>
          <w:sz w:val="22"/>
          <w:szCs w:val="22"/>
        </w:rPr>
        <w:t>z dnia  ………/2016 r</w:t>
      </w:r>
      <w:r>
        <w:rPr>
          <w:rFonts w:asciiTheme="minorHAnsi" w:hAnsiTheme="minorHAnsi"/>
          <w:sz w:val="26"/>
          <w:szCs w:val="26"/>
        </w:rPr>
        <w:t xml:space="preserve">. </w:t>
      </w:r>
    </w:p>
    <w:p w:rsidR="00A04463" w:rsidRDefault="00A04463" w:rsidP="00A04463">
      <w:pPr>
        <w:pStyle w:val="Default"/>
        <w:rPr>
          <w:rFonts w:asciiTheme="minorHAnsi" w:hAnsiTheme="minorHAnsi"/>
          <w:sz w:val="22"/>
          <w:szCs w:val="22"/>
        </w:rPr>
      </w:pPr>
    </w:p>
    <w:p w:rsidR="00D047ED" w:rsidRDefault="00D047ED" w:rsidP="00D047ED">
      <w:pPr>
        <w:jc w:val="center"/>
        <w:rPr>
          <w:b/>
          <w:caps/>
        </w:rPr>
      </w:pPr>
      <w:r>
        <w:rPr>
          <w:b/>
          <w:caps/>
        </w:rPr>
        <w:t>Uchwała Nr XLII/402/2013</w:t>
      </w:r>
      <w:r>
        <w:rPr>
          <w:b/>
          <w:caps/>
        </w:rPr>
        <w:br/>
        <w:t>Rady Miejskiej Tomaszowa Mazowieckiego</w:t>
      </w:r>
    </w:p>
    <w:p w:rsidR="00D047ED" w:rsidRDefault="00D047ED" w:rsidP="00D047ED">
      <w:pPr>
        <w:spacing w:before="280" w:after="280"/>
        <w:jc w:val="center"/>
        <w:rPr>
          <w:b/>
          <w:caps/>
        </w:rPr>
      </w:pPr>
      <w:r>
        <w:t>z dnia 30 października 201</w:t>
      </w:r>
      <w:r w:rsidR="00E74F6E">
        <w:t>3</w:t>
      </w:r>
      <w:r>
        <w:t> r.</w:t>
      </w:r>
    </w:p>
    <w:p w:rsidR="00D047ED" w:rsidRDefault="00D047ED" w:rsidP="00D047ED">
      <w:pPr>
        <w:keepNext/>
        <w:spacing w:after="480"/>
        <w:jc w:val="center"/>
        <w:rPr>
          <w:b/>
        </w:rPr>
      </w:pPr>
      <w:r>
        <w:rPr>
          <w:b/>
        </w:rPr>
        <w:t>w sprawie wprowadzenia w Tomaszowie Mazowieckim programu działań na rzecz rodzin wielodzietnych pod nazwą "Tomaszowska Karta Dużej Rodziny 3+"</w:t>
      </w:r>
    </w:p>
    <w:p w:rsidR="00D047ED" w:rsidRDefault="00D047ED" w:rsidP="00D047ED">
      <w:pPr>
        <w:keepLines/>
        <w:spacing w:before="120" w:after="120"/>
        <w:ind w:firstLine="227"/>
        <w:jc w:val="both"/>
      </w:pPr>
      <w:r>
        <w:t xml:space="preserve">Na podstawie art. 7 ust. 1 </w:t>
      </w:r>
      <w:proofErr w:type="spellStart"/>
      <w:r>
        <w:t>pkt</w:t>
      </w:r>
      <w:proofErr w:type="spellEnd"/>
      <w:r>
        <w:t xml:space="preserve"> 6a i 16 i art. 18 ust. 2 </w:t>
      </w:r>
      <w:proofErr w:type="spellStart"/>
      <w:r>
        <w:t>pkt</w:t>
      </w:r>
      <w:proofErr w:type="spellEnd"/>
      <w:r>
        <w:t xml:space="preserve"> 15 ustawy z dnia 8 marca 1990r. </w:t>
      </w:r>
      <w:r>
        <w:br/>
        <w:t>o samorządzie gminnym (</w:t>
      </w:r>
      <w:proofErr w:type="spellStart"/>
      <w:r>
        <w:t>t.j</w:t>
      </w:r>
      <w:proofErr w:type="spellEnd"/>
      <w:r>
        <w:t>. Dz. U. z 2015 r., poz. 1515</w:t>
      </w:r>
      <w:r w:rsidR="00E74F6E">
        <w:t>, poz. 1890</w:t>
      </w:r>
      <w:r>
        <w:t xml:space="preserve">) w związku z art. 17 ust. 2 pkt. 4 </w:t>
      </w:r>
      <w:r w:rsidR="00E74F6E">
        <w:br/>
      </w:r>
      <w:r>
        <w:t xml:space="preserve">i 110 ust. 10 ustawy z dnia 12 marca 2004r. o </w:t>
      </w:r>
      <w:proofErr w:type="spellStart"/>
      <w:r>
        <w:t>pomocy</w:t>
      </w:r>
      <w:proofErr w:type="spellEnd"/>
      <w:r>
        <w:t xml:space="preserve"> </w:t>
      </w:r>
      <w:proofErr w:type="spellStart"/>
      <w:r>
        <w:t>społecznej</w:t>
      </w:r>
      <w:proofErr w:type="spellEnd"/>
      <w:r>
        <w:t xml:space="preserve"> (</w:t>
      </w:r>
      <w:proofErr w:type="spellStart"/>
      <w:r>
        <w:t>t.j</w:t>
      </w:r>
      <w:proofErr w:type="spellEnd"/>
      <w:r>
        <w:t>. Dz. U. z 2013r. poz. 182, poz. 509) Rada Miejska Tomaszowa Mazowieckiego uchwala, co następuje:</w:t>
      </w:r>
    </w:p>
    <w:p w:rsidR="00D047ED" w:rsidRDefault="00D047ED" w:rsidP="00D047ED">
      <w:pPr>
        <w:keepLines/>
        <w:spacing w:before="120" w:after="120"/>
        <w:ind w:firstLine="340"/>
      </w:pPr>
      <w:r>
        <w:rPr>
          <w:b/>
        </w:rPr>
        <w:t>§ 1. </w:t>
      </w:r>
      <w:r>
        <w:t>Wprowadza się na terenie Tomaszowa Mazowieckiego program działań na rzecz rodzin wielodzietnych pn. "Tomaszowska Karta Dużej Rodziny 3+".</w:t>
      </w:r>
    </w:p>
    <w:p w:rsidR="00D047ED" w:rsidRDefault="00D047ED" w:rsidP="00D047ED">
      <w:pPr>
        <w:keepLines/>
        <w:spacing w:before="120" w:after="120"/>
        <w:ind w:firstLine="340"/>
      </w:pPr>
      <w:r>
        <w:rPr>
          <w:b/>
        </w:rPr>
        <w:t>§ 2. </w:t>
      </w:r>
      <w:r>
        <w:t>Ilekroć w uchwale mowa jest o: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>1) Programie - należy przez to rozumieć program pn. "Tomaszowska Karta Dużej Rodziny 3+"</w:t>
      </w:r>
    </w:p>
    <w:p w:rsidR="00D047ED" w:rsidRPr="00A605A1" w:rsidRDefault="00D047ED" w:rsidP="00A605A1">
      <w:pPr>
        <w:spacing w:before="120" w:after="120"/>
        <w:ind w:left="340" w:hanging="227"/>
        <w:jc w:val="both"/>
      </w:pPr>
      <w:r>
        <w:t>2) </w:t>
      </w:r>
      <w:r w:rsidR="003F3470">
        <w:rPr>
          <w:rStyle w:val="Odwoanieprzypisukocowego"/>
        </w:rPr>
        <w:endnoteReference w:id="1"/>
      </w:r>
      <w:r>
        <w:t>Rodzinie Wielodzietnej - należy przez to rozumieć rodzinę zamieszkałą pod wspólnym adresem na terenie Miasta Tomaszowa Mazowieckiego, (także rodzinną pieczę zastępczą), składającą się z rodziców/opiekunów prawnych (jednego rodzica/opiekuna) mających na utrzymaniu co najmniej troje dz</w:t>
      </w:r>
      <w:r w:rsidR="00A605A1">
        <w:t xml:space="preserve">ieci w wieku do 18 roku życia, </w:t>
      </w:r>
      <w:r>
        <w:t xml:space="preserve"> w przypadku gdy dziecko uczy się w szkole lub szkole wyższej - do ukończenia 25 roku życia, natomiast bez ograniczeń wiekowych - w przypadku dzieci legitymujących się orzeczeniem o umiarkowanym albo znacznym stopniu niepełnosprawności.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>3) Karcie - należy przez to rozumieć „Tomaszowską Kartę Dużej Rodziny 3+" uprawniającą jej posiadaczy do korzystania z ulg, zwolnień i preferencji oferowanych przez wszystkie podmioty biorące udział w Programie.</w:t>
      </w:r>
    </w:p>
    <w:p w:rsidR="00D047ED" w:rsidRDefault="00D047ED" w:rsidP="00A605A1">
      <w:pPr>
        <w:keepLines/>
        <w:spacing w:before="120" w:after="120"/>
        <w:ind w:firstLine="340"/>
        <w:jc w:val="both"/>
      </w:pPr>
      <w:r>
        <w:rPr>
          <w:b/>
        </w:rPr>
        <w:t>§ 3. </w:t>
      </w:r>
      <w:r>
        <w:t>1. Program adresowany jest do rodzin wielodzietnych zamieszkałych na terenie Miasta Tomaszowa Mazowieckiego.</w:t>
      </w:r>
    </w:p>
    <w:p w:rsidR="00D047ED" w:rsidRDefault="00D047ED" w:rsidP="00A605A1">
      <w:pPr>
        <w:keepLines/>
        <w:spacing w:before="120" w:after="120"/>
        <w:ind w:firstLine="340"/>
        <w:jc w:val="both"/>
      </w:pPr>
      <w:r>
        <w:t>2. Potwierdzeniem uczestnictwa rodziny wielodzietnej w programie jest Karta.</w:t>
      </w:r>
    </w:p>
    <w:p w:rsidR="00D047ED" w:rsidRDefault="00D047ED" w:rsidP="00A605A1">
      <w:pPr>
        <w:keepLines/>
        <w:spacing w:before="120" w:after="120"/>
        <w:ind w:firstLine="340"/>
        <w:jc w:val="both"/>
      </w:pPr>
      <w:r>
        <w:t>3. Wzór Karty, regulamin jej wydawania i użytkowania zostaną określone zarządzeniem Prezydenta Miasta Tomaszowa Mazowieckiego. Katalog ulg, zwolnień i preferencji dla rodzi wielodzietnych zostanie podany do publicznej wiadomości poprzez zamieszczenie w Biuletynie Informacji Publicznej Urzędu Miasta w Tomaszowie mazowieckim.</w:t>
      </w:r>
    </w:p>
    <w:p w:rsidR="00D047ED" w:rsidRDefault="00D047ED" w:rsidP="00A605A1">
      <w:pPr>
        <w:keepLines/>
        <w:spacing w:before="120" w:after="120"/>
        <w:ind w:firstLine="340"/>
        <w:jc w:val="both"/>
      </w:pPr>
      <w:r>
        <w:rPr>
          <w:b/>
        </w:rPr>
        <w:t>§ 4. </w:t>
      </w:r>
      <w:r>
        <w:t>Celami Programu są: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>1) promowanie modelu rodziny wielodzietnej oraz kształtowanie pozytywnego jej wizerunku;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>2) okazanie solidarności rodzinom, które podjęły trud i związaną z nim odpowiedzialność wychowania licznego potomstwa;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lastRenderedPageBreak/>
        <w:t>3) wzmocnienie kondycji finansowej rodziny wielodzietnej;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>4) wspieranie funkcji rodzicielskiej poprzez wyrównywanie szans lepszego rozwoju dzieci wychowywanych w rodzinie wielodzietnej;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 xml:space="preserve">5) zachęcanie do wspólnego spędzania czasu, w szczególności korzystając z dóbr kultury, </w:t>
      </w:r>
      <w:proofErr w:type="spellStart"/>
      <w:r>
        <w:t>edukacji</w:t>
      </w:r>
      <w:proofErr w:type="spellEnd"/>
      <w:r>
        <w:t xml:space="preserve">, sportu i innych na terenie </w:t>
      </w:r>
      <w:proofErr w:type="spellStart"/>
      <w:r>
        <w:t>miasta</w:t>
      </w:r>
      <w:proofErr w:type="spellEnd"/>
      <w:r>
        <w:t xml:space="preserve"> Tomaszowa Mazowieckiego;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>6) przeciwdziałanie niekorzystnej sytuacji demograficznej w Tomaszowie Mazowieckim.</w:t>
      </w:r>
    </w:p>
    <w:p w:rsidR="00D047ED" w:rsidRDefault="00D047ED" w:rsidP="00A605A1">
      <w:pPr>
        <w:keepLines/>
        <w:spacing w:before="120" w:after="120"/>
        <w:ind w:firstLine="340"/>
        <w:jc w:val="both"/>
      </w:pPr>
      <w:r>
        <w:rPr>
          <w:b/>
        </w:rPr>
        <w:t>§ 5. </w:t>
      </w:r>
      <w:r>
        <w:t>Program obejmuje: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>1) wprowadzenie systemu ulg, zwolnień i preferencji objętych katalogiem Karty, oferowanych przez uczestniczące w programie jednostki organizacyjne i instytucje zależne od Gminy Miasto Tomaszów Mazowiecki;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 xml:space="preserve">2) wykorzystanie dostępnych Gminie Miasto Tomaszów Mazowiecki form promocji w celi zaangażowania do udziału w Programie podmiotów niepowiązanych z nią strukturalnie </w:t>
      </w:r>
      <w:r w:rsidR="00622D11">
        <w:br/>
      </w:r>
      <w:r>
        <w:t>i kapitałowo;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>3) budowanie klimatu lokalnego sprzyjającego podejmowaniu decyzji służących rozwojowi rodziny, wpływających korzystnie na zjawiska demograficzne;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>4) podejmowanie działań mających na celu uwzględnienie potrzeb rodzin wielodzietnych przy tworzeniu i aktualizacji dokumentów strategicznych;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 xml:space="preserve">5) organizację cyklicznych spotkań dotyczących współpracy sektora publicznego i prywatnego </w:t>
      </w:r>
      <w:r w:rsidR="00622D11">
        <w:br/>
      </w:r>
      <w:r>
        <w:t>w zakresie wsparcia rodzin wielodzietnych.</w:t>
      </w:r>
    </w:p>
    <w:p w:rsidR="00D047ED" w:rsidRDefault="00D047ED" w:rsidP="00A605A1">
      <w:pPr>
        <w:keepLines/>
        <w:spacing w:before="120" w:after="120"/>
        <w:ind w:firstLine="340"/>
        <w:jc w:val="both"/>
      </w:pPr>
      <w:r>
        <w:rPr>
          <w:b/>
        </w:rPr>
        <w:t>§ 6. </w:t>
      </w:r>
      <w:r>
        <w:t>1. Koordynatorem Programu jest komórka organizacyjna Urzędu Miasta w Tomaszowie Mazowieckim zajmująca się problemami społecznymi.</w:t>
      </w:r>
    </w:p>
    <w:p w:rsidR="00D047ED" w:rsidRDefault="00D047ED" w:rsidP="00A605A1">
      <w:pPr>
        <w:keepLines/>
        <w:spacing w:before="120" w:after="120"/>
        <w:ind w:firstLine="340"/>
        <w:jc w:val="both"/>
      </w:pPr>
      <w:r>
        <w:t>2. Realizatorami zadań wymienionych w §5 są: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>1) komórki organizacyjne Urzędu Miasta w Tomaszowie Mazowieckim;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>2) miejskie jednostki organizacyjne, w tym m. in. szkoły i placówki oświatowe, instytucje kultury i ośrodki sportu;</w:t>
      </w:r>
    </w:p>
    <w:p w:rsidR="00D047ED" w:rsidRDefault="00D047ED" w:rsidP="00A605A1">
      <w:pPr>
        <w:spacing w:before="120" w:after="120"/>
        <w:ind w:left="340" w:hanging="227"/>
        <w:jc w:val="both"/>
      </w:pPr>
      <w:r>
        <w:t>3) inne podmioty uczestniczące w programie.</w:t>
      </w:r>
    </w:p>
    <w:p w:rsidR="00D047ED" w:rsidRDefault="00D047ED" w:rsidP="00A605A1">
      <w:pPr>
        <w:keepLines/>
        <w:spacing w:before="120" w:after="120"/>
        <w:ind w:firstLine="340"/>
        <w:jc w:val="both"/>
      </w:pPr>
      <w:r>
        <w:rPr>
          <w:b/>
        </w:rPr>
        <w:t>§ 7. </w:t>
      </w:r>
      <w:r w:rsidR="00622D11">
        <w:t>Zobowiązuje sie P</w:t>
      </w:r>
      <w:r>
        <w:t>rezydenta Miasta Tomaszowa Mazowieckiego do podjęcia inicjatywy w celu dokonania zmian aktów prawa miejscowego, w tym uchwał Rady Miejskiej Tomaszowa Mazowieckiego, wprowadzających ulgi, zwolnienia i preferencje.</w:t>
      </w:r>
    </w:p>
    <w:p w:rsidR="00D047ED" w:rsidRDefault="00D047ED" w:rsidP="00A605A1">
      <w:pPr>
        <w:keepLines/>
        <w:spacing w:before="120" w:after="120"/>
        <w:ind w:firstLine="340"/>
        <w:jc w:val="both"/>
      </w:pPr>
      <w:r>
        <w:rPr>
          <w:b/>
        </w:rPr>
        <w:t>§ 8. </w:t>
      </w:r>
      <w:r>
        <w:t>Prezydent Miasta przedst</w:t>
      </w:r>
      <w:r w:rsidR="00622D11">
        <w:t>awi Radzie Miejskiej Tomaszowa M</w:t>
      </w:r>
      <w:r>
        <w:t xml:space="preserve">azowieckiego, informację </w:t>
      </w:r>
      <w:r w:rsidR="00622D11">
        <w:br/>
      </w:r>
      <w:r>
        <w:t>o realizacji Programu za poprzedni rok, do 30 czerwca po upływie danego roku budżetowego.</w:t>
      </w:r>
    </w:p>
    <w:p w:rsidR="00D047ED" w:rsidRDefault="00D047ED" w:rsidP="00A605A1">
      <w:pPr>
        <w:keepLines/>
        <w:spacing w:before="120" w:after="120"/>
        <w:ind w:firstLine="340"/>
        <w:jc w:val="both"/>
      </w:pPr>
      <w:r>
        <w:rPr>
          <w:b/>
        </w:rPr>
        <w:t>§ 9. </w:t>
      </w:r>
      <w:r>
        <w:t>Wykonanie uchwały powierza się</w:t>
      </w:r>
      <w:r w:rsidR="00622D11">
        <w:t xml:space="preserve"> Prezydentowi Miasta Tomaszowa M</w:t>
      </w:r>
      <w:r>
        <w:t>azowieckiego.</w:t>
      </w:r>
    </w:p>
    <w:p w:rsidR="00D047ED" w:rsidRDefault="00D047ED" w:rsidP="00A605A1">
      <w:pPr>
        <w:keepLines/>
        <w:spacing w:before="120" w:after="120"/>
        <w:ind w:firstLine="340"/>
        <w:jc w:val="both"/>
      </w:pPr>
      <w:r>
        <w:rPr>
          <w:b/>
        </w:rPr>
        <w:t>§ 10. </w:t>
      </w:r>
      <w:r>
        <w:t>Uchwała wchodzi w życie po upływie 14 dni od dnia jej ogłoszenia w Dz. Urz. Woj. Łódzkiego.</w:t>
      </w:r>
    </w:p>
    <w:sectPr w:rsidR="00D047ED" w:rsidSect="00DD2F95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9AD" w:rsidRDefault="009769AD" w:rsidP="00A605A1">
      <w:pPr>
        <w:spacing w:after="0" w:line="240" w:lineRule="auto"/>
      </w:pPr>
      <w:r>
        <w:separator/>
      </w:r>
    </w:p>
  </w:endnote>
  <w:endnote w:type="continuationSeparator" w:id="0">
    <w:p w:rsidR="009769AD" w:rsidRDefault="009769AD" w:rsidP="00A605A1">
      <w:pPr>
        <w:spacing w:after="0" w:line="240" w:lineRule="auto"/>
      </w:pPr>
      <w:r>
        <w:continuationSeparator/>
      </w:r>
    </w:p>
  </w:endnote>
  <w:endnote w:id="1">
    <w:p w:rsidR="00A7716E" w:rsidRDefault="003F3470">
      <w:pPr>
        <w:pStyle w:val="Tekstprzypisukocowego"/>
      </w:pPr>
      <w:r>
        <w:rPr>
          <w:rStyle w:val="Odwoanieprzypisukocowego"/>
        </w:rPr>
        <w:endnoteRef/>
      </w:r>
      <w:r>
        <w:t xml:space="preserve"> § 2 </w:t>
      </w:r>
      <w:proofErr w:type="spellStart"/>
      <w:r>
        <w:t>pkt</w:t>
      </w:r>
      <w:proofErr w:type="spellEnd"/>
      <w:r>
        <w:t xml:space="preserve"> 2 zmieniony przez § 1 uchwały nr LIV/515/2014 z dnia 27 sierpnia 2014 r. (</w:t>
      </w:r>
      <w:proofErr w:type="spellStart"/>
      <w:r>
        <w:t>Dz.Urz</w:t>
      </w:r>
      <w:proofErr w:type="spellEnd"/>
      <w:r>
        <w:t xml:space="preserve">. Woj. </w:t>
      </w:r>
      <w:proofErr w:type="spellStart"/>
      <w:r>
        <w:t>Łódzk</w:t>
      </w:r>
      <w:proofErr w:type="spellEnd"/>
      <w:r>
        <w:t>. z 2014 r. poz. 3286)</w:t>
      </w:r>
      <w:r w:rsidR="00D966B7">
        <w:t xml:space="preserve"> zmieniającej niniejszą</w:t>
      </w:r>
      <w:r>
        <w:t xml:space="preserve"> </w:t>
      </w:r>
      <w:r w:rsidR="00D966B7">
        <w:t>u</w:t>
      </w:r>
      <w:r>
        <w:t>chwałę z dniem 26 września 2014 r.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9AD" w:rsidRDefault="009769AD" w:rsidP="00A605A1">
      <w:pPr>
        <w:spacing w:after="0" w:line="240" w:lineRule="auto"/>
      </w:pPr>
      <w:r>
        <w:separator/>
      </w:r>
    </w:p>
  </w:footnote>
  <w:footnote w:type="continuationSeparator" w:id="0">
    <w:p w:rsidR="009769AD" w:rsidRDefault="009769AD" w:rsidP="00A60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F5292"/>
    <w:multiLevelType w:val="hybridMultilevel"/>
    <w:tmpl w:val="4B88F2D4"/>
    <w:lvl w:ilvl="0" w:tplc="453A471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04463"/>
    <w:rsid w:val="00061668"/>
    <w:rsid w:val="001B3F53"/>
    <w:rsid w:val="00211379"/>
    <w:rsid w:val="002D0378"/>
    <w:rsid w:val="003C0FBB"/>
    <w:rsid w:val="003D6765"/>
    <w:rsid w:val="003E5527"/>
    <w:rsid w:val="003F3470"/>
    <w:rsid w:val="004501DB"/>
    <w:rsid w:val="004B4595"/>
    <w:rsid w:val="00551693"/>
    <w:rsid w:val="0055721C"/>
    <w:rsid w:val="00622D11"/>
    <w:rsid w:val="00664F6D"/>
    <w:rsid w:val="0066690B"/>
    <w:rsid w:val="009769AD"/>
    <w:rsid w:val="0098715C"/>
    <w:rsid w:val="00A02007"/>
    <w:rsid w:val="00A04463"/>
    <w:rsid w:val="00A3127F"/>
    <w:rsid w:val="00A605A1"/>
    <w:rsid w:val="00A7716E"/>
    <w:rsid w:val="00AA77CB"/>
    <w:rsid w:val="00B44A6C"/>
    <w:rsid w:val="00C91163"/>
    <w:rsid w:val="00CF7B02"/>
    <w:rsid w:val="00D047ED"/>
    <w:rsid w:val="00D44C89"/>
    <w:rsid w:val="00D966B7"/>
    <w:rsid w:val="00DD2F95"/>
    <w:rsid w:val="00E74F6E"/>
    <w:rsid w:val="00E848D4"/>
    <w:rsid w:val="00F80E5C"/>
    <w:rsid w:val="00FD0845"/>
    <w:rsid w:val="00FD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F95"/>
  </w:style>
  <w:style w:type="paragraph" w:styleId="Nagwek2">
    <w:name w:val="heading 2"/>
    <w:basedOn w:val="Normalny"/>
    <w:next w:val="Normalny"/>
    <w:link w:val="Nagwek2Znak"/>
    <w:qFormat/>
    <w:rsid w:val="00A0446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044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A044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8715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05A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05A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05A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05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05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05A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4B459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B4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4B4595"/>
  </w:style>
  <w:style w:type="paragraph" w:customStyle="1" w:styleId="default0">
    <w:name w:val="default"/>
    <w:basedOn w:val="Normalny"/>
    <w:rsid w:val="004B4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8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E58187-E7FF-4FEF-A261-F9C889BE5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1294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 Rybak</dc:creator>
  <cp:lastModifiedBy>Wanda Rybak</cp:lastModifiedBy>
  <cp:revision>15</cp:revision>
  <cp:lastPrinted>2016-01-13T11:32:00Z</cp:lastPrinted>
  <dcterms:created xsi:type="dcterms:W3CDTF">2016-01-11T11:24:00Z</dcterms:created>
  <dcterms:modified xsi:type="dcterms:W3CDTF">2016-01-14T09:09:00Z</dcterms:modified>
</cp:coreProperties>
</file>