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F13" w:rsidRPr="009C2D7B" w:rsidRDefault="009C2D7B" w:rsidP="00846F13">
      <w:pPr>
        <w:jc w:val="right"/>
      </w:pPr>
      <w:r w:rsidRPr="009C2D7B">
        <w:rPr>
          <w:sz w:val="20"/>
          <w:szCs w:val="20"/>
        </w:rPr>
        <w:t>Projekt</w:t>
      </w:r>
      <w:r w:rsidR="00846F13" w:rsidRPr="009C2D7B">
        <w:rPr>
          <w:sz w:val="28"/>
          <w:szCs w:val="28"/>
        </w:rPr>
        <w:t xml:space="preserve">                                                         </w:t>
      </w:r>
    </w:p>
    <w:p w:rsidR="009C2D7B" w:rsidRDefault="009C2D7B" w:rsidP="00846F13">
      <w:pPr>
        <w:jc w:val="center"/>
        <w:rPr>
          <w:b/>
          <w:sz w:val="28"/>
          <w:szCs w:val="28"/>
        </w:rPr>
      </w:pPr>
    </w:p>
    <w:p w:rsidR="00846F13" w:rsidRDefault="00846F13" w:rsidP="00846F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UCHWAŁA NR </w:t>
      </w:r>
      <w:r w:rsidR="00AF06FE">
        <w:rPr>
          <w:b/>
          <w:sz w:val="28"/>
          <w:szCs w:val="28"/>
        </w:rPr>
        <w:t>………………</w:t>
      </w:r>
      <w:r w:rsidR="00A77FBE">
        <w:rPr>
          <w:b/>
          <w:sz w:val="28"/>
          <w:szCs w:val="28"/>
        </w:rPr>
        <w:t>/201</w:t>
      </w:r>
      <w:r w:rsidR="009C2D7B">
        <w:rPr>
          <w:b/>
          <w:sz w:val="28"/>
          <w:szCs w:val="28"/>
        </w:rPr>
        <w:t>5</w:t>
      </w:r>
    </w:p>
    <w:p w:rsidR="00846F13" w:rsidRDefault="00846F13" w:rsidP="00846F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846F13" w:rsidRDefault="00846F13" w:rsidP="00846F13">
      <w:pPr>
        <w:jc w:val="center"/>
      </w:pPr>
    </w:p>
    <w:p w:rsidR="00846F13" w:rsidRDefault="00846F13" w:rsidP="00846F13">
      <w:pPr>
        <w:jc w:val="center"/>
      </w:pPr>
      <w:r>
        <w:t xml:space="preserve">z dnia </w:t>
      </w:r>
      <w:r w:rsidR="00AF06FE">
        <w:t>29 kwietnia</w:t>
      </w:r>
      <w:r w:rsidR="00A77FBE">
        <w:t xml:space="preserve"> 201</w:t>
      </w:r>
      <w:r w:rsidR="00AF06FE">
        <w:t>5</w:t>
      </w:r>
      <w:r w:rsidR="00A77FBE">
        <w:t xml:space="preserve"> roku</w:t>
      </w:r>
    </w:p>
    <w:p w:rsidR="00846F13" w:rsidRDefault="00846F13" w:rsidP="00846F13">
      <w:pPr>
        <w:jc w:val="center"/>
      </w:pPr>
    </w:p>
    <w:p w:rsidR="00846F13" w:rsidRDefault="00846F13" w:rsidP="00846F13">
      <w:pPr>
        <w:jc w:val="center"/>
        <w:rPr>
          <w:b/>
        </w:rPr>
      </w:pPr>
      <w:r>
        <w:rPr>
          <w:b/>
        </w:rPr>
        <w:t>w sprawie przyjęcia „Planu zrównoważonego rozwoju publicznego transportu zbiorowego w Tomaszowie Mazowieckim”.</w:t>
      </w:r>
    </w:p>
    <w:p w:rsidR="00846F13" w:rsidRDefault="00846F13" w:rsidP="00846F13">
      <w:pPr>
        <w:jc w:val="center"/>
        <w:rPr>
          <w:b/>
        </w:rPr>
      </w:pPr>
    </w:p>
    <w:p w:rsidR="00846F13" w:rsidRDefault="00846F13" w:rsidP="00846F13">
      <w:pPr>
        <w:jc w:val="center"/>
        <w:rPr>
          <w:b/>
        </w:rPr>
      </w:pPr>
    </w:p>
    <w:p w:rsidR="00846F13" w:rsidRDefault="00846F13" w:rsidP="00556A54">
      <w:pPr>
        <w:rPr>
          <w:b/>
        </w:rPr>
      </w:pPr>
    </w:p>
    <w:p w:rsidR="00846F13" w:rsidRDefault="00846F13" w:rsidP="00AE6C93">
      <w:pPr>
        <w:jc w:val="both"/>
      </w:pPr>
      <w:r>
        <w:t xml:space="preserve">      </w:t>
      </w:r>
      <w:r>
        <w:rPr>
          <w:szCs w:val="28"/>
        </w:rPr>
        <w:t xml:space="preserve"> Na podstawie art. 18 ust. 2 pkt 15 ustawy z dnia 8 marca 1990 r. o samorządzie gminnym (tj. Dz. U. z 2013 r. poz. 594, poz. 645</w:t>
      </w:r>
      <w:r w:rsidR="00480C87">
        <w:rPr>
          <w:szCs w:val="28"/>
        </w:rPr>
        <w:t>, poz.1318; z 2014 r. poz. 379, poz.1072</w:t>
      </w:r>
      <w:r>
        <w:rPr>
          <w:szCs w:val="28"/>
        </w:rPr>
        <w:t xml:space="preserve"> ),</w:t>
      </w:r>
      <w:r>
        <w:t xml:space="preserve"> </w:t>
      </w:r>
      <w:r w:rsidR="002D53C7">
        <w:t xml:space="preserve">w związku z </w:t>
      </w:r>
      <w:r>
        <w:t xml:space="preserve">art. 9 ust. 1, </w:t>
      </w:r>
      <w:proofErr w:type="spellStart"/>
      <w:r>
        <w:t>pkt</w:t>
      </w:r>
      <w:proofErr w:type="spellEnd"/>
      <w:r>
        <w:t xml:space="preserve"> 1 i ust. 3, art. 13 ust. 3 i 5 ustawy z dnia 16 grudnia 2010 r. o publicznym transporcie zbiorowym (Dz. U. z 2011 r. Nr 5, poz.13</w:t>
      </w:r>
      <w:r w:rsidR="002D53C7">
        <w:t>, Nr 228 poz. 1368</w:t>
      </w:r>
      <w:r w:rsidR="00480C87">
        <w:t xml:space="preserve">; </w:t>
      </w:r>
      <w:r w:rsidR="0072545E">
        <w:t>z 2014 r. poz. 433, poz. 915; z 2015 r. poz. 390</w:t>
      </w:r>
      <w:r>
        <w:t>), Rada Miejska Tomaszowa Mazowieckiego uchwala, co następuje:</w:t>
      </w:r>
    </w:p>
    <w:p w:rsidR="00846F13" w:rsidRDefault="00846F13" w:rsidP="00AE6C93">
      <w:pPr>
        <w:jc w:val="both"/>
      </w:pPr>
    </w:p>
    <w:p w:rsidR="00846F13" w:rsidRDefault="00846F13" w:rsidP="00AE6C93">
      <w:pPr>
        <w:jc w:val="both"/>
      </w:pPr>
      <w:r>
        <w:t xml:space="preserve">  </w:t>
      </w:r>
      <w:r w:rsidRPr="00996E55">
        <w:rPr>
          <w:b/>
        </w:rPr>
        <w:t>§ 1</w:t>
      </w:r>
      <w:r>
        <w:t xml:space="preserve">. Przyjmuje się „Plan zrównoważonego rozwoju publicznego transportu zbiorowego </w:t>
      </w:r>
      <w:r w:rsidR="00556A54">
        <w:br/>
      </w:r>
      <w:r>
        <w:t xml:space="preserve">w Tomaszowie Mazowieckim”, który stanowi załącznik </w:t>
      </w:r>
      <w:r w:rsidR="00556A54">
        <w:t xml:space="preserve">Nr 1 </w:t>
      </w:r>
      <w:r>
        <w:t>do niniejszej uchwały.</w:t>
      </w:r>
    </w:p>
    <w:p w:rsidR="00846F13" w:rsidRDefault="00846F13" w:rsidP="00AE6C93">
      <w:pPr>
        <w:jc w:val="both"/>
      </w:pPr>
    </w:p>
    <w:p w:rsidR="00846F13" w:rsidRDefault="00846F13" w:rsidP="00AE6C93">
      <w:pPr>
        <w:jc w:val="both"/>
      </w:pPr>
      <w:r>
        <w:t xml:space="preserve">  </w:t>
      </w:r>
      <w:r w:rsidRPr="00996E55">
        <w:rPr>
          <w:b/>
        </w:rPr>
        <w:t>§ 2</w:t>
      </w:r>
      <w:r>
        <w:t>. Wykonanie uchwały powierza się Prezydentowi Miasta Tomaszowa Mazowieckiego.</w:t>
      </w:r>
    </w:p>
    <w:p w:rsidR="00FB4896" w:rsidRDefault="00FB4896" w:rsidP="00AE6C93">
      <w:pPr>
        <w:jc w:val="both"/>
      </w:pPr>
    </w:p>
    <w:p w:rsidR="00FB4896" w:rsidRPr="00FB4896" w:rsidRDefault="00FB4896" w:rsidP="00AE6C93">
      <w:pPr>
        <w:jc w:val="both"/>
      </w:pPr>
      <w:r>
        <w:t xml:space="preserve">  </w:t>
      </w:r>
      <w:r w:rsidRPr="00996E55">
        <w:rPr>
          <w:b/>
        </w:rPr>
        <w:t>§</w:t>
      </w:r>
      <w:r w:rsidR="00161203">
        <w:rPr>
          <w:b/>
        </w:rPr>
        <w:t xml:space="preserve"> </w:t>
      </w:r>
      <w:r>
        <w:rPr>
          <w:b/>
        </w:rPr>
        <w:t>3</w:t>
      </w:r>
      <w:r>
        <w:t xml:space="preserve">. Traci moc uchwała Nr XLII/407/2013 Rady Miejskiej Tomaszowa Mazowieckiego </w:t>
      </w:r>
      <w:r w:rsidR="00AE6C93">
        <w:br/>
      </w:r>
      <w:r>
        <w:t>z dnia 30 października 2013 roku w sprawie przyjęcia „ Planu zrównoważonego rozwoju publicznego transportu zbiorowego w Tomaszowie Mazowieckim”.</w:t>
      </w:r>
    </w:p>
    <w:p w:rsidR="00846F13" w:rsidRDefault="00846F13" w:rsidP="00AE6C93">
      <w:pPr>
        <w:jc w:val="both"/>
      </w:pPr>
    </w:p>
    <w:p w:rsidR="00846F13" w:rsidRDefault="00846F13" w:rsidP="00AE6C93">
      <w:pPr>
        <w:jc w:val="both"/>
      </w:pPr>
      <w:r>
        <w:t xml:space="preserve">  </w:t>
      </w:r>
      <w:r w:rsidRPr="00996E55">
        <w:rPr>
          <w:b/>
        </w:rPr>
        <w:t xml:space="preserve">§ </w:t>
      </w:r>
      <w:r w:rsidR="00FB4896">
        <w:rPr>
          <w:b/>
        </w:rPr>
        <w:t>4</w:t>
      </w:r>
      <w:r>
        <w:t>. Uchwała wchodzi w życie po upływie 14 dni od dnia ogłoszenia w Dzienniku Urzędowym Województwa Łódzkiego</w:t>
      </w:r>
    </w:p>
    <w:p w:rsidR="00846F13" w:rsidRDefault="00846F13" w:rsidP="00AE6C93">
      <w:pPr>
        <w:jc w:val="both"/>
      </w:pPr>
    </w:p>
    <w:p w:rsidR="00846F13" w:rsidRDefault="00846F13" w:rsidP="00AE6C93">
      <w:pPr>
        <w:jc w:val="both"/>
      </w:pPr>
    </w:p>
    <w:p w:rsidR="00846F13" w:rsidRDefault="00846F13" w:rsidP="00AE6C93">
      <w:pPr>
        <w:jc w:val="both"/>
      </w:pPr>
    </w:p>
    <w:p w:rsidR="00846F13" w:rsidRDefault="00846F13" w:rsidP="00846F13"/>
    <w:p w:rsidR="00846F13" w:rsidRDefault="00846F13" w:rsidP="00846F13"/>
    <w:p w:rsidR="00846F13" w:rsidRDefault="00846F13" w:rsidP="00846F13"/>
    <w:p w:rsidR="00846F13" w:rsidRDefault="00846F13" w:rsidP="00846F13"/>
    <w:p w:rsidR="00846F13" w:rsidRDefault="00846F13" w:rsidP="00846F13"/>
    <w:p w:rsidR="00846F13" w:rsidRDefault="00846F13" w:rsidP="00846F13"/>
    <w:p w:rsidR="00846F13" w:rsidRDefault="00846F13" w:rsidP="00846F13"/>
    <w:p w:rsidR="00846F13" w:rsidRDefault="00846F13" w:rsidP="00846F13"/>
    <w:p w:rsidR="00846F13" w:rsidRDefault="00846F13" w:rsidP="00846F13">
      <w:r>
        <w:t>Projekt uchwały sporządził:</w:t>
      </w:r>
    </w:p>
    <w:p w:rsidR="00846F13" w:rsidRDefault="00846F13" w:rsidP="00846F13"/>
    <w:p w:rsidR="00846F13" w:rsidRDefault="00846F13" w:rsidP="00846F13"/>
    <w:p w:rsidR="00846F13" w:rsidRDefault="00846F13" w:rsidP="00846F13"/>
    <w:p w:rsidR="00846F13" w:rsidRDefault="00846F13" w:rsidP="00846F13"/>
    <w:p w:rsidR="00846F13" w:rsidRDefault="00846F13" w:rsidP="00846F13">
      <w:r>
        <w:t>Projekt uchwały zaopiniował pod względem prawnym:</w:t>
      </w:r>
    </w:p>
    <w:p w:rsidR="00846F13" w:rsidRDefault="00846F13" w:rsidP="00846F13"/>
    <w:p w:rsidR="00846F13" w:rsidRDefault="00846F13" w:rsidP="00846F13"/>
    <w:p w:rsidR="00846F13" w:rsidRDefault="00846F13" w:rsidP="00846F13"/>
    <w:p w:rsidR="00846F13" w:rsidRDefault="00846F13" w:rsidP="00846F13"/>
    <w:p w:rsidR="00846F13" w:rsidRDefault="00846F13" w:rsidP="00846F13"/>
    <w:p w:rsidR="00846F13" w:rsidRDefault="00846F13" w:rsidP="00875C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Uzasadnienie</w:t>
      </w:r>
    </w:p>
    <w:p w:rsidR="00846F13" w:rsidRDefault="00846F13" w:rsidP="00556A54">
      <w:pPr>
        <w:jc w:val="both"/>
        <w:rPr>
          <w:b/>
          <w:sz w:val="28"/>
          <w:szCs w:val="28"/>
        </w:rPr>
      </w:pPr>
    </w:p>
    <w:p w:rsidR="00846F13" w:rsidRDefault="00846F13" w:rsidP="00556A54">
      <w:pPr>
        <w:jc w:val="both"/>
        <w:rPr>
          <w:b/>
          <w:sz w:val="28"/>
          <w:szCs w:val="28"/>
        </w:rPr>
      </w:pPr>
    </w:p>
    <w:p w:rsidR="00846F13" w:rsidRDefault="00846F13" w:rsidP="00556A54">
      <w:pPr>
        <w:jc w:val="both"/>
        <w:rPr>
          <w:b/>
          <w:sz w:val="28"/>
          <w:szCs w:val="28"/>
        </w:rPr>
      </w:pPr>
    </w:p>
    <w:p w:rsidR="00846F13" w:rsidRDefault="00846F13" w:rsidP="00556A54">
      <w:pPr>
        <w:ind w:firstLine="708"/>
        <w:jc w:val="both"/>
      </w:pPr>
      <w:r>
        <w:t xml:space="preserve">Obowiązek sporządzenia Planu zrównoważonego rozwoju publicznego transportu zbiorowego (zwanego dalej Planem transportowym) nakłada na jednostki samorządu terytorialnego ustawa z dnia 16 grudnia 2010 r. o publicznym transporcie zbiorowym (Dz. U. z 2011 r. Nr 5, poz. 13 z późn. </w:t>
      </w:r>
      <w:r w:rsidR="00D319F4">
        <w:t xml:space="preserve">zm.). </w:t>
      </w:r>
      <w:r w:rsidR="00556A54">
        <w:t>Plan</w:t>
      </w:r>
      <w:r>
        <w:t xml:space="preserve"> transportowy sporządzany jest w przypadku planowanego organizowania przewozów o charakterze użyteczności publicznej.</w:t>
      </w:r>
    </w:p>
    <w:p w:rsidR="00846F13" w:rsidRDefault="00846F13" w:rsidP="00556A54">
      <w:pPr>
        <w:jc w:val="both"/>
      </w:pPr>
    </w:p>
    <w:p w:rsidR="00846F13" w:rsidRDefault="00846F13" w:rsidP="00556A54">
      <w:pPr>
        <w:ind w:firstLine="360"/>
        <w:jc w:val="both"/>
      </w:pPr>
      <w:r>
        <w:t xml:space="preserve">Zgodnie z art. 9 ust. 1 pkt 2 lit. b przywołanej ustawy Plan transportowy stanowiący załącznik do niniejszej uchwały sporządzony został dla obszaru Gminy Miasto Tomaszów Mazowiecki oraz gmin, z którymi zawarto </w:t>
      </w:r>
      <w:r w:rsidR="001D6268">
        <w:t>p</w:t>
      </w:r>
      <w:r>
        <w:t>orozumieni</w:t>
      </w:r>
      <w:r w:rsidR="001D6268">
        <w:t>a</w:t>
      </w:r>
      <w:r>
        <w:t xml:space="preserve"> </w:t>
      </w:r>
      <w:r w:rsidR="001D6268">
        <w:t>międzygminne</w:t>
      </w:r>
      <w:r w:rsidR="00556A54">
        <w:t xml:space="preserve">, </w:t>
      </w:r>
      <w:r>
        <w:t>dotyczące lokalnego transportu zbiorowego. Gmina Miasto</w:t>
      </w:r>
      <w:r w:rsidR="00875CAE">
        <w:t xml:space="preserve"> Tomaszów Mazowiecki podpisała </w:t>
      </w:r>
      <w:r w:rsidR="001D6268">
        <w:t>p</w:t>
      </w:r>
      <w:r>
        <w:t>orozumieni</w:t>
      </w:r>
      <w:r w:rsidR="001D6268">
        <w:t>a międzygminne</w:t>
      </w:r>
      <w:r>
        <w:t xml:space="preserve"> z następującymi gminami:</w:t>
      </w:r>
    </w:p>
    <w:p w:rsidR="00846F13" w:rsidRDefault="00846F13" w:rsidP="00556A54">
      <w:pPr>
        <w:numPr>
          <w:ilvl w:val="0"/>
          <w:numId w:val="1"/>
        </w:numPr>
        <w:tabs>
          <w:tab w:val="clear" w:pos="720"/>
          <w:tab w:val="num" w:pos="0"/>
        </w:tabs>
        <w:jc w:val="both"/>
      </w:pPr>
      <w:r>
        <w:t>Gminą Tomaszów Mazowiecki</w:t>
      </w:r>
      <w:r w:rsidR="00A75D76">
        <w:t>,</w:t>
      </w:r>
    </w:p>
    <w:p w:rsidR="00846F13" w:rsidRDefault="00846F13" w:rsidP="00556A54">
      <w:pPr>
        <w:numPr>
          <w:ilvl w:val="0"/>
          <w:numId w:val="1"/>
        </w:numPr>
        <w:jc w:val="both"/>
      </w:pPr>
      <w:r>
        <w:t>Gminą Lubochnia</w:t>
      </w:r>
      <w:r w:rsidR="00A75D76">
        <w:t>,</w:t>
      </w:r>
    </w:p>
    <w:p w:rsidR="00846F13" w:rsidRDefault="00846F13" w:rsidP="00556A54">
      <w:pPr>
        <w:numPr>
          <w:ilvl w:val="0"/>
          <w:numId w:val="1"/>
        </w:numPr>
        <w:jc w:val="both"/>
      </w:pPr>
      <w:r>
        <w:t>Gminą Ujazd</w:t>
      </w:r>
      <w:r w:rsidR="00A75D76">
        <w:t>,</w:t>
      </w:r>
    </w:p>
    <w:p w:rsidR="00846F13" w:rsidRDefault="00846F13" w:rsidP="00556A54">
      <w:pPr>
        <w:numPr>
          <w:ilvl w:val="0"/>
          <w:numId w:val="1"/>
        </w:numPr>
        <w:jc w:val="both"/>
      </w:pPr>
      <w:r>
        <w:t>Gminą Wolbórz</w:t>
      </w:r>
      <w:r w:rsidR="00A75D76">
        <w:t>,</w:t>
      </w:r>
    </w:p>
    <w:p w:rsidR="00A75D76" w:rsidRDefault="00A75D76" w:rsidP="00556A54">
      <w:pPr>
        <w:numPr>
          <w:ilvl w:val="0"/>
          <w:numId w:val="1"/>
        </w:numPr>
        <w:jc w:val="both"/>
      </w:pPr>
      <w:r>
        <w:t>Gminą Inowłódz.</w:t>
      </w:r>
    </w:p>
    <w:p w:rsidR="00846F13" w:rsidRDefault="00846F13" w:rsidP="00556A54">
      <w:pPr>
        <w:ind w:left="360"/>
        <w:jc w:val="both"/>
      </w:pPr>
    </w:p>
    <w:p w:rsidR="00846F13" w:rsidRDefault="00846F13" w:rsidP="00556A54">
      <w:pPr>
        <w:ind w:firstLine="360"/>
        <w:jc w:val="both"/>
      </w:pPr>
      <w:r>
        <w:t>Projekt Planu transportowego określa m.in.:</w:t>
      </w:r>
    </w:p>
    <w:p w:rsidR="00846F13" w:rsidRDefault="00846F13" w:rsidP="00556A54">
      <w:pPr>
        <w:jc w:val="both"/>
      </w:pPr>
      <w:r>
        <w:t xml:space="preserve">- obszar, na którym planowane jest wykonywanie przewozów o charakterze </w:t>
      </w:r>
      <w:r w:rsidR="00556A54">
        <w:t>użyteczności publicznej</w:t>
      </w:r>
      <w:r>
        <w:t xml:space="preserve"> (tj. obszar wymienionych wyżej gmin);</w:t>
      </w:r>
    </w:p>
    <w:p w:rsidR="00846F13" w:rsidRDefault="00846F13" w:rsidP="00556A54">
      <w:pPr>
        <w:jc w:val="both"/>
      </w:pPr>
      <w:r>
        <w:t>- ocenę i prognozy potrzeb przewozowych;</w:t>
      </w:r>
    </w:p>
    <w:p w:rsidR="00846F13" w:rsidRDefault="00846F13" w:rsidP="00556A54">
      <w:pPr>
        <w:jc w:val="both"/>
      </w:pPr>
      <w:r>
        <w:t>- przewidywane zasady finansowania usług przewozowych;</w:t>
      </w:r>
    </w:p>
    <w:p w:rsidR="00846F13" w:rsidRDefault="00846F13" w:rsidP="00556A54">
      <w:pPr>
        <w:jc w:val="both"/>
      </w:pPr>
      <w:r>
        <w:t>- preferencje dotyczące wyboru rodzaju środków transportu;</w:t>
      </w:r>
    </w:p>
    <w:p w:rsidR="00846F13" w:rsidRDefault="00846F13" w:rsidP="00556A54">
      <w:pPr>
        <w:jc w:val="both"/>
      </w:pPr>
      <w:r>
        <w:t>- zasady organizacji rynku przewozów;</w:t>
      </w:r>
    </w:p>
    <w:p w:rsidR="00846F13" w:rsidRDefault="00875CAE" w:rsidP="00556A54">
      <w:pPr>
        <w:jc w:val="both"/>
      </w:pPr>
      <w:r>
        <w:t xml:space="preserve">- </w:t>
      </w:r>
      <w:r w:rsidR="00846F13">
        <w:t>pożądany standard usług przewozowych w przewozach o charakterze użyteczności publicznej;</w:t>
      </w:r>
    </w:p>
    <w:p w:rsidR="00846F13" w:rsidRDefault="00846F13" w:rsidP="00556A54">
      <w:pPr>
        <w:jc w:val="both"/>
      </w:pPr>
      <w:r>
        <w:t>- przewidywany sposób organizowania systemu informacji dla pasażera.</w:t>
      </w:r>
    </w:p>
    <w:p w:rsidR="00E35FCE" w:rsidRDefault="00E35FCE" w:rsidP="00556A54">
      <w:pPr>
        <w:jc w:val="both"/>
      </w:pPr>
    </w:p>
    <w:p w:rsidR="00E35FCE" w:rsidRDefault="00E35FCE" w:rsidP="00556A54">
      <w:pPr>
        <w:jc w:val="both"/>
      </w:pPr>
      <w:r>
        <w:t xml:space="preserve"> </w:t>
      </w:r>
      <w:r w:rsidR="00D319F4">
        <w:tab/>
      </w:r>
      <w:r>
        <w:t>Zgodnie z art. 10 ust. 1 ustawy o publicznym transporcie zbiorowym</w:t>
      </w:r>
      <w:r w:rsidR="00C54EC1">
        <w:t xml:space="preserve">, informację </w:t>
      </w:r>
      <w:r w:rsidR="00556A54">
        <w:br/>
      </w:r>
      <w:r w:rsidR="00C54EC1">
        <w:t xml:space="preserve">o opracowanym projekcie planu transportowego ogłoszono w dniu </w:t>
      </w:r>
      <w:r w:rsidR="00AE6C93">
        <w:t>27</w:t>
      </w:r>
      <w:r w:rsidR="00C54EC1">
        <w:t xml:space="preserve"> </w:t>
      </w:r>
      <w:r w:rsidR="00AE6C93">
        <w:t>marca</w:t>
      </w:r>
      <w:r w:rsidR="00C54EC1">
        <w:t xml:space="preserve"> 201</w:t>
      </w:r>
      <w:r w:rsidR="00AE6C93">
        <w:t>5</w:t>
      </w:r>
      <w:r w:rsidR="00C54EC1">
        <w:t xml:space="preserve"> r. </w:t>
      </w:r>
      <w:r w:rsidR="00556A54">
        <w:br/>
      </w:r>
      <w:r w:rsidR="00C54EC1">
        <w:t xml:space="preserve">w </w:t>
      </w:r>
      <w:r w:rsidR="00AE6C93">
        <w:t>Dzienniku Łódzkim</w:t>
      </w:r>
      <w:r w:rsidR="00C54EC1">
        <w:t xml:space="preserve"> oraz w Biuletynie Informacji Publicznej Urzędu </w:t>
      </w:r>
      <w:r w:rsidR="00556A54">
        <w:t>Miasta Tomaszowa</w:t>
      </w:r>
      <w:r w:rsidR="00C54EC1">
        <w:t xml:space="preserve"> Mazowieckiego.</w:t>
      </w:r>
    </w:p>
    <w:p w:rsidR="00C54EC1" w:rsidRDefault="00C54EC1" w:rsidP="00D319F4">
      <w:pPr>
        <w:ind w:firstLine="708"/>
        <w:jc w:val="both"/>
      </w:pPr>
      <w:r>
        <w:t>W celu zebrania opinii projekt „Planu zrównoważonego rozwoju publicznego transportu zbiorowego w Tomaszowie Mazowieckim” wyłożono także do publicznego wglądu</w:t>
      </w:r>
      <w:r w:rsidR="007E2852">
        <w:t xml:space="preserve"> </w:t>
      </w:r>
      <w:r>
        <w:t xml:space="preserve">w </w:t>
      </w:r>
      <w:r w:rsidR="00F24713">
        <w:t xml:space="preserve">Punkcie Informacyjnym Urzędu Miasta Tomaszowa Mazowieckiego oraz </w:t>
      </w:r>
      <w:r w:rsidR="0044246E">
        <w:br/>
      </w:r>
      <w:r w:rsidR="00F24713">
        <w:t>w siedzibach gmin, z którymi Gmina Mi</w:t>
      </w:r>
      <w:r w:rsidR="00556A54">
        <w:t>asto Tomaszów Mazowiecki zawarła</w:t>
      </w:r>
      <w:r w:rsidR="00F24713">
        <w:t xml:space="preserve"> </w:t>
      </w:r>
      <w:r w:rsidR="00AE6C93">
        <w:t>p</w:t>
      </w:r>
      <w:r w:rsidR="00F24713">
        <w:t>orozumieni</w:t>
      </w:r>
      <w:r w:rsidR="00AE6C93">
        <w:t>a</w:t>
      </w:r>
      <w:r w:rsidR="00F24713">
        <w:t xml:space="preserve"> </w:t>
      </w:r>
      <w:r w:rsidR="00AE6C93">
        <w:t>międzygminne</w:t>
      </w:r>
      <w:r w:rsidR="00F24713">
        <w:t>.</w:t>
      </w:r>
    </w:p>
    <w:p w:rsidR="00687B51" w:rsidRDefault="00B74481" w:rsidP="00F631F4">
      <w:pPr>
        <w:ind w:firstLine="708"/>
        <w:jc w:val="both"/>
      </w:pPr>
      <w:r>
        <w:t>W przewidzianym do konsultacji okresie wpłynęł</w:t>
      </w:r>
      <w:r w:rsidR="00F631F4">
        <w:t>y dwie</w:t>
      </w:r>
      <w:r>
        <w:t xml:space="preserve"> </w:t>
      </w:r>
      <w:r w:rsidR="00556A54">
        <w:t>opini</w:t>
      </w:r>
      <w:r w:rsidR="00F631F4">
        <w:t>e</w:t>
      </w:r>
      <w:r w:rsidR="00556A54">
        <w:t xml:space="preserve"> – Pana </w:t>
      </w:r>
      <w:r w:rsidR="00DD1E55">
        <w:t xml:space="preserve">Jakuba </w:t>
      </w:r>
      <w:r w:rsidR="00F631F4">
        <w:t>O</w:t>
      </w:r>
      <w:r w:rsidR="00DD1E55">
        <w:t xml:space="preserve">lczyka </w:t>
      </w:r>
      <w:r w:rsidR="00F631F4">
        <w:t xml:space="preserve">i Pana Jana </w:t>
      </w:r>
      <w:proofErr w:type="spellStart"/>
      <w:r w:rsidR="00F631F4">
        <w:t>Woickiego</w:t>
      </w:r>
      <w:proofErr w:type="spellEnd"/>
      <w:r w:rsidR="00F631F4">
        <w:t xml:space="preserve">. </w:t>
      </w:r>
    </w:p>
    <w:p w:rsidR="00846F13" w:rsidRDefault="00F631F4" w:rsidP="00F631F4">
      <w:pPr>
        <w:ind w:firstLine="708"/>
        <w:jc w:val="both"/>
      </w:pPr>
      <w:r>
        <w:t xml:space="preserve">Pan Jakub Olczyk </w:t>
      </w:r>
      <w:r w:rsidR="00DD1E55">
        <w:t>p.o. Kierownik Biura Partnerstwa i Rozwoju</w:t>
      </w:r>
      <w:r w:rsidR="00556A54">
        <w:t xml:space="preserve"> </w:t>
      </w:r>
      <w:r w:rsidR="00DD1E55">
        <w:t>Urzędu Miasta w Tomaszowie Mazowieckim</w:t>
      </w:r>
      <w:r>
        <w:t xml:space="preserve"> wystąpił </w:t>
      </w:r>
      <w:r w:rsidR="00DD1E55">
        <w:t xml:space="preserve">z propozycją uzupełnienia projektu „ Planu zrównoważonego rozwoju transportu zbiorowego w Tomaszowie Mazowieckim” o zapisy dotyczące rekomendacji w zakresie rozwoju ścieżek rowerowych w Tomaszowie Mazowieckim, zawarte w „ Studium Ruchowym poprawy dostępności transportowej Obszaru </w:t>
      </w:r>
      <w:r w:rsidR="00DD1E55">
        <w:lastRenderedPageBreak/>
        <w:t>Funkcjonalnego Dolina Rzeki Pilicy w powiecie tomaszowskim” opracowanego w ramach realizacji projektu nr 39/MOF/1/2013.</w:t>
      </w:r>
      <w:r w:rsidR="00A7062A">
        <w:t xml:space="preserve"> </w:t>
      </w:r>
    </w:p>
    <w:p w:rsidR="007427C4" w:rsidRDefault="009366E9" w:rsidP="00E07BDB">
      <w:pPr>
        <w:ind w:firstLine="708"/>
        <w:jc w:val="both"/>
      </w:pPr>
      <w:r>
        <w:t>Uzasadniając swoją propozycję Pan Olczyk wskazał, iż w dokumentach dotyczących nowego okresu programowania na lata 2014 – 2020 znajdują się zapisy, wiążące transport zbiorowy z rozwojem dróg dla rowerów. Regionalny Program Operacyjny Województwa Łódzkiego na lata 2014</w:t>
      </w:r>
      <w:r w:rsidR="00A75D76">
        <w:t xml:space="preserve"> -</w:t>
      </w:r>
      <w:r>
        <w:t xml:space="preserve"> 2020 (RPO WŁ) – oś III. Transport, priorytet inwestycyjny 4.e.</w:t>
      </w:r>
      <w:r w:rsidR="00A75D76">
        <w:t>,</w:t>
      </w:r>
      <w:r>
        <w:t xml:space="preserve"> zakłada, że inwestycji w infrastrukturę lub tabor publicznego transportu zbiorowego powinny towarzyszyć działania zwiększające jego konkurencyjn</w:t>
      </w:r>
      <w:r w:rsidR="005D339E">
        <w:t>o</w:t>
      </w:r>
      <w:r>
        <w:t>ść</w:t>
      </w:r>
      <w:r w:rsidR="005D339E">
        <w:t xml:space="preserve"> wobec indywidualnego transportu zmotoryzowanego, polegające m.in.: na inwestycjach w drogi dla rowerów (budowa lub przebudowa dróg dla rowerów oraz infrastruktury ułatwiające podróże multimodalne typu </w:t>
      </w:r>
      <w:proofErr w:type="spellStart"/>
      <w:r w:rsidR="005D339E">
        <w:t>Bike&amp;Ride</w:t>
      </w:r>
      <w:proofErr w:type="spellEnd"/>
      <w:r w:rsidR="005D339E">
        <w:t xml:space="preserve">). </w:t>
      </w:r>
    </w:p>
    <w:p w:rsidR="00161203" w:rsidRDefault="00161203" w:rsidP="00E07BDB">
      <w:pPr>
        <w:ind w:firstLine="708"/>
        <w:jc w:val="both"/>
      </w:pPr>
      <w:r>
        <w:t>Projekt rekomendacji, wraz z mapą poglądową został uwzględniony w projekcie Planu transportowego w punktach:</w:t>
      </w:r>
    </w:p>
    <w:p w:rsidR="00161203" w:rsidRDefault="00161203" w:rsidP="00E07BDB">
      <w:pPr>
        <w:ind w:firstLine="708"/>
        <w:jc w:val="both"/>
      </w:pPr>
      <w:r>
        <w:t>- 17. Kierunki rozwoju transportu publicznego,</w:t>
      </w:r>
    </w:p>
    <w:p w:rsidR="00161203" w:rsidRDefault="00161203" w:rsidP="00E07BDB">
      <w:pPr>
        <w:ind w:firstLine="708"/>
        <w:jc w:val="both"/>
      </w:pPr>
      <w:r>
        <w:t>- 19.3. Planowane inwestycje infrastrukturalne i taborowe.</w:t>
      </w:r>
    </w:p>
    <w:p w:rsidR="00687B51" w:rsidRDefault="00687B51" w:rsidP="00687B51">
      <w:pPr>
        <w:ind w:firstLine="708"/>
      </w:pPr>
    </w:p>
    <w:p w:rsidR="003C1F18" w:rsidRDefault="00687B51" w:rsidP="00E07BDB">
      <w:pPr>
        <w:ind w:firstLine="708"/>
        <w:jc w:val="both"/>
      </w:pPr>
      <w:r>
        <w:t xml:space="preserve">Pan Jan </w:t>
      </w:r>
      <w:proofErr w:type="spellStart"/>
      <w:r>
        <w:t>Woicki</w:t>
      </w:r>
      <w:proofErr w:type="spellEnd"/>
      <w:r>
        <w:t xml:space="preserve"> wystąpił z następującymi propozycjami do projektu „ Planu zrównoważonego rozwoju publicznego transportu zbiorowego </w:t>
      </w:r>
      <w:r w:rsidR="00A75D76">
        <w:t>w</w:t>
      </w:r>
      <w:r>
        <w:t xml:space="preserve"> Tomaszowie Mazowieckim”:</w:t>
      </w:r>
    </w:p>
    <w:p w:rsidR="00687B51" w:rsidRDefault="00687B51" w:rsidP="00E07BDB">
      <w:pPr>
        <w:ind w:firstLine="708"/>
        <w:jc w:val="both"/>
      </w:pPr>
      <w:r>
        <w:t>- całkowitej przebudowie linii komunikacji miejskiej (kilka linii autobusowych pokrywa się w dużej części trasy),</w:t>
      </w:r>
    </w:p>
    <w:p w:rsidR="00687B51" w:rsidRDefault="00687B51" w:rsidP="00E07BDB">
      <w:pPr>
        <w:ind w:firstLine="708"/>
        <w:jc w:val="both"/>
      </w:pPr>
      <w:r>
        <w:t>- rozważenie odłączenia odcinków na terenie miasta od terenów gminnych (skomunikowania między liniami na pętlach krańcowych miasta),</w:t>
      </w:r>
    </w:p>
    <w:p w:rsidR="00687B51" w:rsidRDefault="00504AD6" w:rsidP="00E07BDB">
      <w:pPr>
        <w:ind w:firstLine="708"/>
        <w:jc w:val="both"/>
      </w:pPr>
      <w:r>
        <w:t>- uwzględnienie w planowaniu rozkładów jazdy autobusów kilkunasto-minutowych różnic w godzinach odjazdu w celu umożliwienia przesiadki,</w:t>
      </w:r>
    </w:p>
    <w:p w:rsidR="00504AD6" w:rsidRDefault="00504AD6" w:rsidP="00E07BDB">
      <w:pPr>
        <w:ind w:firstLine="708"/>
        <w:jc w:val="both"/>
      </w:pPr>
      <w:r>
        <w:t>- uwzględnienie w planowaniu rozkładów jazdy odjazdów autobusów z danego przystanku, jadących w jednym kierunku w rozbiciu czasowym,</w:t>
      </w:r>
    </w:p>
    <w:p w:rsidR="00EA05F5" w:rsidRDefault="00EA05F5" w:rsidP="00E07BDB">
      <w:pPr>
        <w:ind w:firstLine="708"/>
        <w:jc w:val="both"/>
      </w:pPr>
      <w:r>
        <w:t xml:space="preserve">- dostosowanie odjazdu autobusów z dworca PKP/PKS do rozkładów przyjazdu pociągów i autobusów międzymiastowych (przelotowe dojeżdżają tylko do dworca PKS) </w:t>
      </w:r>
      <w:r>
        <w:br/>
        <w:t>z przesunięciem około 10 – 15 minut (obecnie całkowity brak możliwości przejazdu do centrum, Niebieskich Źródeł, Niebrowa, Szpitala),</w:t>
      </w:r>
    </w:p>
    <w:p w:rsidR="00556CED" w:rsidRDefault="00EA05F5" w:rsidP="00E07BDB">
      <w:pPr>
        <w:ind w:firstLine="708"/>
        <w:jc w:val="both"/>
      </w:pPr>
      <w:r>
        <w:t xml:space="preserve">- </w:t>
      </w:r>
      <w:r w:rsidR="00556CED">
        <w:t>poprowadzenie trasy autobusu nocnego od dworca PKP/PKS wokół miasta i przez centrum z dostosowaniem do przyjazdów i odjazdów pociągów i autobusów (uwzględniając ich ewentualne opóźnienia).</w:t>
      </w:r>
    </w:p>
    <w:p w:rsidR="00504AD6" w:rsidRDefault="00480C87" w:rsidP="00E07BDB">
      <w:pPr>
        <w:ind w:firstLine="708"/>
        <w:jc w:val="both"/>
      </w:pPr>
      <w:r>
        <w:t>P</w:t>
      </w:r>
      <w:r w:rsidR="00556CED">
        <w:t>ropozycj</w:t>
      </w:r>
      <w:r>
        <w:t xml:space="preserve">e </w:t>
      </w:r>
      <w:r w:rsidR="00556CED">
        <w:t xml:space="preserve">p. </w:t>
      </w:r>
      <w:proofErr w:type="spellStart"/>
      <w:r w:rsidR="00556CED">
        <w:t>Woickiego</w:t>
      </w:r>
      <w:proofErr w:type="spellEnd"/>
      <w:r w:rsidR="00556CED">
        <w:t xml:space="preserve"> nie mieścił</w:t>
      </w:r>
      <w:r>
        <w:t>y</w:t>
      </w:r>
      <w:r w:rsidR="00556CED">
        <w:t xml:space="preserve"> się </w:t>
      </w:r>
      <w:r w:rsidR="00504AD6">
        <w:t xml:space="preserve"> </w:t>
      </w:r>
      <w:r w:rsidR="00556CED">
        <w:t>w zakre</w:t>
      </w:r>
      <w:r>
        <w:t xml:space="preserve">sie planu </w:t>
      </w:r>
      <w:r w:rsidR="00556CED">
        <w:t>transportowego</w:t>
      </w:r>
      <w:r>
        <w:t>, natomiast większość z nich znalazł</w:t>
      </w:r>
      <w:r w:rsidR="00720199">
        <w:t>a</w:t>
      </w:r>
      <w:r>
        <w:t xml:space="preserve"> odzwierciedlenie w opracowanym nowym rozkładzie jazdy.</w:t>
      </w:r>
    </w:p>
    <w:p w:rsidR="00556A54" w:rsidRDefault="00556A54" w:rsidP="002D53C7">
      <w:pPr>
        <w:jc w:val="both"/>
      </w:pPr>
    </w:p>
    <w:p w:rsidR="00846F13" w:rsidRDefault="00846F13" w:rsidP="002D53C7">
      <w:pPr>
        <w:ind w:firstLine="708"/>
        <w:jc w:val="both"/>
      </w:pPr>
      <w:r>
        <w:t>Zgodnie z art. 9 ust. 3 przywołanej ustawy Plan transportowy jest aktem prawa miejscowego.</w:t>
      </w:r>
    </w:p>
    <w:p w:rsidR="00846F13" w:rsidRPr="00C43112" w:rsidRDefault="00846F13" w:rsidP="002D53C7">
      <w:pPr>
        <w:ind w:left="360"/>
        <w:jc w:val="both"/>
      </w:pPr>
    </w:p>
    <w:p w:rsidR="00846F13" w:rsidRDefault="00846F13" w:rsidP="002D53C7">
      <w:pPr>
        <w:jc w:val="both"/>
        <w:rPr>
          <w:b/>
          <w:sz w:val="28"/>
          <w:szCs w:val="28"/>
        </w:rPr>
      </w:pPr>
    </w:p>
    <w:p w:rsidR="00846F13" w:rsidRDefault="00846F13" w:rsidP="00846F13">
      <w:pPr>
        <w:rPr>
          <w:b/>
          <w:sz w:val="28"/>
          <w:szCs w:val="28"/>
        </w:rPr>
      </w:pPr>
    </w:p>
    <w:p w:rsidR="00846F13" w:rsidRDefault="00846F13" w:rsidP="00846F13">
      <w:pPr>
        <w:rPr>
          <w:b/>
          <w:sz w:val="28"/>
          <w:szCs w:val="28"/>
        </w:rPr>
      </w:pPr>
    </w:p>
    <w:p w:rsidR="00846F13" w:rsidRPr="00C43112" w:rsidRDefault="00846F13" w:rsidP="00846F13">
      <w:pPr>
        <w:rPr>
          <w:b/>
          <w:sz w:val="28"/>
          <w:szCs w:val="28"/>
        </w:rPr>
      </w:pPr>
    </w:p>
    <w:p w:rsidR="00255A23" w:rsidRDefault="00255A23"/>
    <w:sectPr w:rsidR="00255A23" w:rsidSect="00BB6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91B60"/>
    <w:multiLevelType w:val="hybridMultilevel"/>
    <w:tmpl w:val="509600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46F13"/>
    <w:rsid w:val="0007497F"/>
    <w:rsid w:val="000841FE"/>
    <w:rsid w:val="00161203"/>
    <w:rsid w:val="001671A3"/>
    <w:rsid w:val="001A6CE0"/>
    <w:rsid w:val="001B225C"/>
    <w:rsid w:val="001D6268"/>
    <w:rsid w:val="00255A23"/>
    <w:rsid w:val="002D53C7"/>
    <w:rsid w:val="003C1F18"/>
    <w:rsid w:val="003C3BC9"/>
    <w:rsid w:val="0044246E"/>
    <w:rsid w:val="004520BA"/>
    <w:rsid w:val="00480C87"/>
    <w:rsid w:val="00504AD6"/>
    <w:rsid w:val="005254FA"/>
    <w:rsid w:val="00556A54"/>
    <w:rsid w:val="00556CED"/>
    <w:rsid w:val="00561819"/>
    <w:rsid w:val="005D339E"/>
    <w:rsid w:val="006603C2"/>
    <w:rsid w:val="00687B51"/>
    <w:rsid w:val="00696FAE"/>
    <w:rsid w:val="006B29AC"/>
    <w:rsid w:val="00720199"/>
    <w:rsid w:val="0072545E"/>
    <w:rsid w:val="007427C4"/>
    <w:rsid w:val="00753AFA"/>
    <w:rsid w:val="007A09F0"/>
    <w:rsid w:val="007E2852"/>
    <w:rsid w:val="00846F13"/>
    <w:rsid w:val="00847A2B"/>
    <w:rsid w:val="008557C5"/>
    <w:rsid w:val="00875CAE"/>
    <w:rsid w:val="00885BD3"/>
    <w:rsid w:val="008E4103"/>
    <w:rsid w:val="009366E9"/>
    <w:rsid w:val="009C2D7B"/>
    <w:rsid w:val="00A7062A"/>
    <w:rsid w:val="00A75D76"/>
    <w:rsid w:val="00A77FBE"/>
    <w:rsid w:val="00AE6C93"/>
    <w:rsid w:val="00AF06FE"/>
    <w:rsid w:val="00B55214"/>
    <w:rsid w:val="00B74481"/>
    <w:rsid w:val="00BB6587"/>
    <w:rsid w:val="00C54EC1"/>
    <w:rsid w:val="00CE1B48"/>
    <w:rsid w:val="00D319F4"/>
    <w:rsid w:val="00D72D47"/>
    <w:rsid w:val="00DD1E55"/>
    <w:rsid w:val="00DF736A"/>
    <w:rsid w:val="00E07BDB"/>
    <w:rsid w:val="00E35FCE"/>
    <w:rsid w:val="00E762C1"/>
    <w:rsid w:val="00E848E9"/>
    <w:rsid w:val="00EA05F5"/>
    <w:rsid w:val="00EB5DAA"/>
    <w:rsid w:val="00ED5D6F"/>
    <w:rsid w:val="00EE7438"/>
    <w:rsid w:val="00F24713"/>
    <w:rsid w:val="00F631F4"/>
    <w:rsid w:val="00F65BAD"/>
    <w:rsid w:val="00FB4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911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Tomaszowie Maz.</Company>
  <LinksUpToDate>false</LinksUpToDate>
  <CharactersWithSpaces>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mpekala</dc:creator>
  <cp:keywords/>
  <dc:description/>
  <cp:lastModifiedBy>mpekala</cp:lastModifiedBy>
  <cp:revision>30</cp:revision>
  <cp:lastPrinted>2013-10-21T09:15:00Z</cp:lastPrinted>
  <dcterms:created xsi:type="dcterms:W3CDTF">2013-10-17T10:39:00Z</dcterms:created>
  <dcterms:modified xsi:type="dcterms:W3CDTF">2015-04-15T11:00:00Z</dcterms:modified>
</cp:coreProperties>
</file>