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B0E" w:rsidRDefault="00582B0E" w:rsidP="00BE451D">
      <w:pPr>
        <w:jc w:val="center"/>
        <w:rPr>
          <w:b/>
          <w:sz w:val="28"/>
          <w:szCs w:val="28"/>
        </w:rPr>
      </w:pPr>
    </w:p>
    <w:p w:rsidR="00582B0E" w:rsidRPr="00F94917" w:rsidRDefault="00582B0E" w:rsidP="00582B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DOCHODY  I  </w:t>
      </w:r>
      <w:r w:rsidRPr="00F94917">
        <w:rPr>
          <w:b/>
          <w:sz w:val="28"/>
          <w:szCs w:val="28"/>
        </w:rPr>
        <w:t>WYDATKI BIEŻĄCE NA ZADANIA WŁASNE - CZĘŚĆ INFORMACYJNA</w:t>
      </w:r>
    </w:p>
    <w:p w:rsidR="00582B0E" w:rsidRDefault="00582B0E" w:rsidP="00BE451D">
      <w:pPr>
        <w:jc w:val="center"/>
        <w:rPr>
          <w:b/>
          <w:sz w:val="28"/>
          <w:szCs w:val="28"/>
        </w:rPr>
      </w:pPr>
    </w:p>
    <w:p w:rsidR="00582B0E" w:rsidRDefault="00582B0E" w:rsidP="00BE451D">
      <w:pPr>
        <w:jc w:val="center"/>
        <w:rPr>
          <w:b/>
          <w:sz w:val="28"/>
          <w:szCs w:val="28"/>
        </w:rPr>
      </w:pPr>
    </w:p>
    <w:p w:rsidR="00582B0E" w:rsidRDefault="00582B0E" w:rsidP="00582B0E">
      <w:pPr>
        <w:pStyle w:val="Akapitzlist"/>
        <w:numPr>
          <w:ilvl w:val="0"/>
          <w:numId w:val="12"/>
        </w:numPr>
        <w:jc w:val="both"/>
      </w:pPr>
      <w:r>
        <w:t>Zgodnie z decyzją Wojewody Łódzkiego  znak: FN-I.3111.2.126.2012 z dnia 1</w:t>
      </w:r>
      <w:r w:rsidR="00BD1636">
        <w:t>6</w:t>
      </w:r>
      <w:r>
        <w:t>.07.2012r. w</w:t>
      </w:r>
      <w:r w:rsidRPr="00582B0E">
        <w:t>prowadza się do planu</w:t>
      </w:r>
      <w:r>
        <w:t xml:space="preserve"> po stronie dochodów i wydatków </w:t>
      </w:r>
      <w:r w:rsidRPr="00582B0E">
        <w:t xml:space="preserve"> </w:t>
      </w:r>
      <w:r>
        <w:t xml:space="preserve">w dziale 854 – Edukacyjna opieka wychowawcza, rozdział 85415 dotację celową w wysokości 72.461 zł przeznaczoną na dofinansowanie  zakupu podręczników dla uczniów </w:t>
      </w:r>
      <w:r>
        <w:br/>
        <w:t>w ramach Rządowego programu pomocy uczniom w 2012r. – „Wyprawka szkolna”.</w:t>
      </w:r>
    </w:p>
    <w:p w:rsidR="00582B0E" w:rsidRDefault="00582B0E" w:rsidP="00582B0E">
      <w:pPr>
        <w:jc w:val="both"/>
      </w:pPr>
    </w:p>
    <w:p w:rsidR="00C814F3" w:rsidRPr="00C814F3" w:rsidRDefault="00C814F3" w:rsidP="000A02E5">
      <w:pPr>
        <w:pStyle w:val="Akapitzlist"/>
        <w:numPr>
          <w:ilvl w:val="0"/>
          <w:numId w:val="12"/>
        </w:numPr>
        <w:rPr>
          <w:b/>
          <w:sz w:val="28"/>
          <w:szCs w:val="28"/>
        </w:rPr>
      </w:pPr>
      <w:r>
        <w:t>Dokonuje się częściowego rozdysponowania</w:t>
      </w:r>
      <w:r w:rsidR="00BD1636">
        <w:t xml:space="preserve"> rezerw</w:t>
      </w:r>
      <w:r w:rsidR="002802AF">
        <w:t xml:space="preserve"> w kwocie ogółem 2.</w:t>
      </w:r>
      <w:r w:rsidR="003D5240">
        <w:t>813.652</w:t>
      </w:r>
      <w:r w:rsidR="002802AF">
        <w:t xml:space="preserve"> zł</w:t>
      </w:r>
      <w:r w:rsidR="00B351EC">
        <w:t>:</w:t>
      </w:r>
    </w:p>
    <w:p w:rsidR="00C814F3" w:rsidRPr="00C814F3" w:rsidRDefault="00C814F3" w:rsidP="00C814F3">
      <w:pPr>
        <w:pStyle w:val="Akapitzlist"/>
        <w:rPr>
          <w:b/>
          <w:sz w:val="28"/>
          <w:szCs w:val="28"/>
        </w:rPr>
      </w:pPr>
    </w:p>
    <w:p w:rsidR="00C814F3" w:rsidRDefault="00833104" w:rsidP="00833104">
      <w:pPr>
        <w:pStyle w:val="Akapitzlist"/>
        <w:numPr>
          <w:ilvl w:val="0"/>
          <w:numId w:val="14"/>
        </w:numPr>
      </w:pPr>
      <w:r w:rsidRPr="00833104">
        <w:t>Rezerwa ogólna</w:t>
      </w:r>
      <w:r w:rsidR="00B351EC">
        <w:t xml:space="preserve"> – 545.000 zł dla:</w:t>
      </w:r>
    </w:p>
    <w:p w:rsidR="00B351EC" w:rsidRDefault="00B351EC" w:rsidP="00B351EC">
      <w:pPr>
        <w:ind w:left="567" w:hanging="141"/>
        <w:jc w:val="both"/>
      </w:pPr>
    </w:p>
    <w:p w:rsidR="00554F9F" w:rsidRDefault="00554F9F" w:rsidP="00B351EC">
      <w:pPr>
        <w:ind w:left="567" w:hanging="141"/>
        <w:jc w:val="both"/>
      </w:pPr>
      <w:r>
        <w:t xml:space="preserve">- dział 801- Oświata i </w:t>
      </w:r>
      <w:r w:rsidR="004C7DF9">
        <w:t>W</w:t>
      </w:r>
      <w:r>
        <w:t xml:space="preserve">ychowanie - kwotę w wysokości 245.000 zł przeznacza się </w:t>
      </w:r>
      <w:r w:rsidR="00B351EC">
        <w:br/>
      </w:r>
      <w:r>
        <w:t>na zwiększenie dotacji celowych  dla podmiotów prowadzących niepubliczne szkoły, przedszkola i inne formy wychowania przedszkolnego:</w:t>
      </w:r>
    </w:p>
    <w:p w:rsidR="00554F9F" w:rsidRDefault="00554F9F" w:rsidP="00930BF9">
      <w:pPr>
        <w:pStyle w:val="Akapitzlist"/>
        <w:ind w:hanging="294"/>
      </w:pPr>
      <w:r>
        <w:t xml:space="preserve">- </w:t>
      </w:r>
      <w:r w:rsidR="00930BF9">
        <w:t xml:space="preserve">rozdział 80104 - </w:t>
      </w:r>
      <w:r>
        <w:t>Przedszkole Niepubliczne „Tomaszek” – 20.741 zł,</w:t>
      </w:r>
    </w:p>
    <w:p w:rsidR="00554F9F" w:rsidRDefault="00930BF9" w:rsidP="00930BF9">
      <w:pPr>
        <w:pStyle w:val="Akapitzlist"/>
        <w:ind w:hanging="294"/>
      </w:pPr>
      <w:r>
        <w:t>- rozdział 80104</w:t>
      </w:r>
      <w:r w:rsidR="00554F9F">
        <w:t>- Przedszkole Niepubliczne ‘Promyczek” – 60.300 zł,</w:t>
      </w:r>
    </w:p>
    <w:p w:rsidR="00554F9F" w:rsidRDefault="00930BF9" w:rsidP="00930BF9">
      <w:pPr>
        <w:pStyle w:val="Akapitzlist"/>
        <w:ind w:hanging="294"/>
      </w:pPr>
      <w:r>
        <w:t>- rozdział 80104</w:t>
      </w:r>
      <w:r w:rsidR="00554F9F">
        <w:t>- Przedszkole Niepubliczne „Bajeczka” – 45.210 zł,</w:t>
      </w:r>
    </w:p>
    <w:p w:rsidR="00554F9F" w:rsidRDefault="00930BF9" w:rsidP="00930BF9">
      <w:pPr>
        <w:pStyle w:val="Akapitzlist"/>
        <w:ind w:left="567" w:hanging="141"/>
      </w:pPr>
      <w:r>
        <w:t>- rozdział 801</w:t>
      </w:r>
      <w:r w:rsidR="00A2035B">
        <w:t xml:space="preserve">10 </w:t>
      </w:r>
      <w:r w:rsidR="00554F9F">
        <w:t>- Katolickie Gimnazjum Stowarzyszenia Oświatowego im. Ojca Pio – 19.562 zł,</w:t>
      </w:r>
    </w:p>
    <w:p w:rsidR="00554F9F" w:rsidRDefault="00930BF9" w:rsidP="00930BF9">
      <w:pPr>
        <w:pStyle w:val="Akapitzlist"/>
        <w:ind w:hanging="294"/>
      </w:pPr>
      <w:r>
        <w:t>- rozdział 801</w:t>
      </w:r>
      <w:r w:rsidR="00A2035B">
        <w:t>10</w:t>
      </w:r>
      <w:r w:rsidR="00554F9F">
        <w:t>- Gimnazjum dla Dorosłych „</w:t>
      </w:r>
      <w:proofErr w:type="spellStart"/>
      <w:r w:rsidR="00554F9F">
        <w:t>Komed</w:t>
      </w:r>
      <w:proofErr w:type="spellEnd"/>
      <w:r w:rsidR="00554F9F">
        <w:t>” – 112.165 zł.</w:t>
      </w:r>
    </w:p>
    <w:p w:rsidR="00554F9F" w:rsidRDefault="00554F9F" w:rsidP="00930BF9">
      <w:pPr>
        <w:pStyle w:val="Akapitzlist"/>
        <w:ind w:left="426"/>
      </w:pPr>
      <w:r>
        <w:t xml:space="preserve">Jednocześnie zmniejsza się dotację celową dla Zaocznego Gimnazjum dla Dorosłych </w:t>
      </w:r>
      <w:r w:rsidR="00930BF9">
        <w:br/>
      </w:r>
      <w:r>
        <w:t xml:space="preserve">o </w:t>
      </w:r>
      <w:r w:rsidR="00930BF9">
        <w:t xml:space="preserve">  </w:t>
      </w:r>
      <w:r>
        <w:t>kwotę 12.978 zł</w:t>
      </w:r>
      <w:r w:rsidR="00A2035B">
        <w:t xml:space="preserve"> – rozdział 80110</w:t>
      </w:r>
      <w:r>
        <w:t>.</w:t>
      </w:r>
    </w:p>
    <w:p w:rsidR="006839B6" w:rsidRDefault="006839B6" w:rsidP="00554F9F">
      <w:pPr>
        <w:pStyle w:val="Akapitzlist"/>
      </w:pPr>
    </w:p>
    <w:p w:rsidR="004C7DF9" w:rsidRDefault="006839B6" w:rsidP="00B351EC">
      <w:pPr>
        <w:ind w:left="567" w:hanging="141"/>
        <w:jc w:val="both"/>
      </w:pPr>
      <w:r>
        <w:t xml:space="preserve"> - dział 852 – Pomoc Społeczna</w:t>
      </w:r>
      <w:r w:rsidR="00A2035B">
        <w:t>– przeznacza się dla Miejskiego Ośrodka Pomocy Społecznej w</w:t>
      </w:r>
      <w:r>
        <w:t xml:space="preserve"> rozdzia</w:t>
      </w:r>
      <w:r w:rsidR="00A2035B">
        <w:t>le</w:t>
      </w:r>
      <w:r>
        <w:t xml:space="preserve"> 85214 wypłatę świadczeń </w:t>
      </w:r>
      <w:r w:rsidR="00E9676D">
        <w:t xml:space="preserve">w kwocie 235.000 zł </w:t>
      </w:r>
      <w:r w:rsidR="004C7DF9">
        <w:t xml:space="preserve">oraz </w:t>
      </w:r>
      <w:r w:rsidR="00A2035B">
        <w:t xml:space="preserve">w </w:t>
      </w:r>
      <w:r>
        <w:t>rozdzia</w:t>
      </w:r>
      <w:r w:rsidR="00A2035B">
        <w:t>le</w:t>
      </w:r>
      <w:r>
        <w:t xml:space="preserve"> 85295 – </w:t>
      </w:r>
      <w:r w:rsidR="00E9676D">
        <w:t>na</w:t>
      </w:r>
      <w:r>
        <w:t xml:space="preserve"> </w:t>
      </w:r>
      <w:r w:rsidR="00E9676D">
        <w:t xml:space="preserve"> zadanie majątkow</w:t>
      </w:r>
      <w:r w:rsidR="00C23EC9">
        <w:t>e</w:t>
      </w:r>
      <w:r w:rsidR="00E9676D">
        <w:t xml:space="preserve">  </w:t>
      </w:r>
      <w:r w:rsidR="00C23EC9">
        <w:t>realizowane w cyklu jednorocznym</w:t>
      </w:r>
      <w:r w:rsidR="00945BEB">
        <w:t xml:space="preserve"> pn.</w:t>
      </w:r>
      <w:r w:rsidR="00E9676D">
        <w:t xml:space="preserve"> </w:t>
      </w:r>
      <w:r w:rsidR="00F87DCC">
        <w:t>„Modernizacj</w:t>
      </w:r>
      <w:r w:rsidR="00945BEB">
        <w:t>a</w:t>
      </w:r>
      <w:r w:rsidR="00F87DCC">
        <w:t xml:space="preserve"> i adaptacj</w:t>
      </w:r>
      <w:r w:rsidR="00945BEB">
        <w:t>a</w:t>
      </w:r>
      <w:r w:rsidR="00F87DCC">
        <w:t xml:space="preserve"> byłego budynku OK. „Tkacz” w związku</w:t>
      </w:r>
      <w:r>
        <w:t xml:space="preserve"> </w:t>
      </w:r>
      <w:r w:rsidR="007966D8">
        <w:t xml:space="preserve">wyższą wartością kosztorysową </w:t>
      </w:r>
      <w:r w:rsidR="008745EF">
        <w:t xml:space="preserve">zadania </w:t>
      </w:r>
      <w:r w:rsidR="007966D8">
        <w:t>niż pierwotnie planowano</w:t>
      </w:r>
      <w:r w:rsidR="008745EF">
        <w:t>,</w:t>
      </w:r>
      <w:r w:rsidR="007966D8">
        <w:t xml:space="preserve"> </w:t>
      </w:r>
      <w:r w:rsidR="00E9676D">
        <w:t>w kwocie 65.000 zł</w:t>
      </w:r>
      <w:r w:rsidR="00F87DCC">
        <w:t>.</w:t>
      </w:r>
      <w:r w:rsidR="004C7DF9">
        <w:t xml:space="preserve"> </w:t>
      </w:r>
    </w:p>
    <w:p w:rsidR="00833104" w:rsidRPr="00833104" w:rsidRDefault="00833104" w:rsidP="00833104"/>
    <w:p w:rsidR="00F87DCC" w:rsidRDefault="00833104" w:rsidP="00F87DCC">
      <w:pPr>
        <w:pStyle w:val="Akapitzlist"/>
        <w:numPr>
          <w:ilvl w:val="0"/>
          <w:numId w:val="14"/>
        </w:numPr>
        <w:ind w:hanging="294"/>
      </w:pPr>
      <w:r>
        <w:t>Rezerwa celowa dla jednostek budżetowych</w:t>
      </w:r>
      <w:r w:rsidR="00B351EC">
        <w:t xml:space="preserve"> – 2.</w:t>
      </w:r>
      <w:r w:rsidR="003D5240">
        <w:t>035.287</w:t>
      </w:r>
      <w:r w:rsidR="00B351EC">
        <w:t xml:space="preserve"> zł dla</w:t>
      </w:r>
      <w:r w:rsidR="004C0E2C">
        <w:t>:</w:t>
      </w:r>
    </w:p>
    <w:p w:rsidR="00C92484" w:rsidRDefault="00C92484" w:rsidP="00B351EC"/>
    <w:p w:rsidR="00B351EC" w:rsidRDefault="00F87DCC" w:rsidP="002802AF">
      <w:pPr>
        <w:pStyle w:val="Akapitzlist"/>
        <w:ind w:left="567" w:hanging="141"/>
        <w:jc w:val="both"/>
      </w:pPr>
      <w:r>
        <w:t xml:space="preserve">- </w:t>
      </w:r>
      <w:r w:rsidR="00B351EC">
        <w:t xml:space="preserve">dział 750 – Administracja publiczna, rozdział </w:t>
      </w:r>
      <w:r w:rsidR="002802AF">
        <w:t xml:space="preserve">75023 – 28.310 zł przeznacza się </w:t>
      </w:r>
      <w:r w:rsidR="002802AF">
        <w:br/>
        <w:t xml:space="preserve">na </w:t>
      </w:r>
      <w:r w:rsidR="00945BEB">
        <w:t>działalność bieżącą, wypłatę nagród jubileuszowych</w:t>
      </w:r>
      <w:r w:rsidR="00E80412">
        <w:t>,</w:t>
      </w:r>
      <w:r w:rsidR="00945BEB">
        <w:t xml:space="preserve"> odpraw emerytalnych </w:t>
      </w:r>
      <w:r w:rsidR="00945BEB">
        <w:br/>
        <w:t xml:space="preserve">i rentowych oraz </w:t>
      </w:r>
      <w:r w:rsidR="002802AF">
        <w:t>na pokrycie składki  PFRON,</w:t>
      </w:r>
    </w:p>
    <w:p w:rsidR="006839B6" w:rsidRDefault="006839B6" w:rsidP="002802AF">
      <w:pPr>
        <w:pStyle w:val="Akapitzlist"/>
        <w:ind w:left="567" w:hanging="141"/>
        <w:jc w:val="both"/>
      </w:pPr>
    </w:p>
    <w:p w:rsidR="00310F8B" w:rsidRDefault="00B351EC" w:rsidP="002802AF">
      <w:pPr>
        <w:pStyle w:val="Akapitzlist"/>
        <w:ind w:left="567" w:hanging="141"/>
        <w:jc w:val="both"/>
      </w:pPr>
      <w:r>
        <w:t xml:space="preserve">- </w:t>
      </w:r>
      <w:r w:rsidR="00F87DCC">
        <w:t>dział 801- Oświata i Wychowanie</w:t>
      </w:r>
      <w:r w:rsidR="003A66FE">
        <w:t xml:space="preserve"> </w:t>
      </w:r>
    </w:p>
    <w:p w:rsidR="00C37D42" w:rsidRDefault="00C37D42" w:rsidP="002802AF">
      <w:pPr>
        <w:pStyle w:val="Akapitzlist"/>
        <w:ind w:left="567" w:hanging="141"/>
        <w:jc w:val="both"/>
      </w:pPr>
      <w:r>
        <w:t xml:space="preserve">rozdział 80101 – </w:t>
      </w:r>
      <w:r w:rsidR="004E67E1">
        <w:t xml:space="preserve">   </w:t>
      </w:r>
      <w:r w:rsidR="004E67E1" w:rsidRPr="004E67E1">
        <w:t>657.769</w:t>
      </w:r>
      <w:r w:rsidRPr="004E67E1">
        <w:t xml:space="preserve"> </w:t>
      </w:r>
      <w:r>
        <w:t>zł,</w:t>
      </w:r>
    </w:p>
    <w:p w:rsidR="00BC6B54" w:rsidRDefault="00BC6B54" w:rsidP="002802AF">
      <w:pPr>
        <w:pStyle w:val="Akapitzlist"/>
        <w:ind w:left="567" w:hanging="141"/>
        <w:jc w:val="both"/>
      </w:pPr>
      <w:r>
        <w:t xml:space="preserve">rozdział 80103 –      </w:t>
      </w:r>
      <w:r w:rsidR="004E67E1">
        <w:t>92.983</w:t>
      </w:r>
      <w:r>
        <w:t xml:space="preserve"> zł,</w:t>
      </w:r>
      <w:r w:rsidRPr="00BC6B54">
        <w:t xml:space="preserve"> </w:t>
      </w:r>
    </w:p>
    <w:p w:rsidR="00C37D42" w:rsidRDefault="00BC6B54" w:rsidP="002802AF">
      <w:pPr>
        <w:pStyle w:val="Akapitzlist"/>
        <w:ind w:left="567" w:hanging="141"/>
        <w:jc w:val="both"/>
      </w:pPr>
      <w:r>
        <w:t xml:space="preserve">rozdział 80104 –    </w:t>
      </w:r>
      <w:r w:rsidR="004E67E1">
        <w:t>414.286</w:t>
      </w:r>
      <w:r>
        <w:t xml:space="preserve"> zł,</w:t>
      </w:r>
      <w:r w:rsidRPr="00BC6B54">
        <w:t xml:space="preserve"> </w:t>
      </w:r>
    </w:p>
    <w:p w:rsidR="00BC6B54" w:rsidRDefault="004E67E1" w:rsidP="002802AF">
      <w:pPr>
        <w:pStyle w:val="Akapitzlist"/>
        <w:ind w:left="567" w:hanging="141"/>
        <w:jc w:val="both"/>
      </w:pPr>
      <w:r>
        <w:t>rozdział 80110 –    270.856</w:t>
      </w:r>
      <w:r w:rsidR="00BC6B54">
        <w:t xml:space="preserve"> zł,</w:t>
      </w:r>
    </w:p>
    <w:p w:rsidR="00BC6B54" w:rsidRDefault="00BC6B54" w:rsidP="002802AF">
      <w:pPr>
        <w:pStyle w:val="Akapitzlist"/>
        <w:ind w:left="567" w:hanging="141"/>
        <w:jc w:val="both"/>
      </w:pPr>
      <w:r>
        <w:t>rozdział 80148 –      76.563 zł,</w:t>
      </w:r>
    </w:p>
    <w:p w:rsidR="00BC6B54" w:rsidRDefault="00BC6B54" w:rsidP="00BC6B54">
      <w:pPr>
        <w:pStyle w:val="Akapitzlist"/>
        <w:ind w:left="426"/>
        <w:jc w:val="both"/>
      </w:pPr>
      <w:r>
        <w:t>przeznacza się dla szkół, zespołów szkół, gimnazjów i przedszkoli na zwiększenie wydatków w zakresie działalności bieżącej, podwyżki wynagrodzeń dla  nauczycieli od 1 września br. oraz wypłatę nagród jubileuszowych, odpraw emerytalnych i awansów zawodowych.</w:t>
      </w:r>
    </w:p>
    <w:p w:rsidR="006839B6" w:rsidRDefault="006839B6" w:rsidP="00BC6B54">
      <w:pPr>
        <w:pStyle w:val="Akapitzlist"/>
        <w:ind w:left="426"/>
        <w:jc w:val="both"/>
      </w:pPr>
    </w:p>
    <w:p w:rsidR="00F10DB4" w:rsidRDefault="00BC6B54" w:rsidP="002802AF">
      <w:pPr>
        <w:pStyle w:val="Akapitzlist"/>
        <w:ind w:left="567" w:hanging="141"/>
        <w:jc w:val="both"/>
      </w:pPr>
      <w:r>
        <w:lastRenderedPageBreak/>
        <w:t xml:space="preserve">- dział 851 – Ochrona Zdrowia, rozdział 85195 </w:t>
      </w:r>
      <w:r w:rsidR="00F10DB4">
        <w:t xml:space="preserve">– kwotę 29.000 zł przeznacza się dla Ośrodka </w:t>
      </w:r>
      <w:r>
        <w:t>R</w:t>
      </w:r>
      <w:r w:rsidR="00F10DB4">
        <w:t>ehabilitacji Dzieci Niepełnosprawnych na zwiększenie wydatków w zakresie działalności bieżącej,</w:t>
      </w:r>
      <w:r w:rsidR="00F10DB4" w:rsidRPr="00F10DB4">
        <w:t xml:space="preserve"> </w:t>
      </w:r>
      <w:r w:rsidR="00F10DB4">
        <w:t>zatrudnienie psychologa oraz wypłatę nagród jubileuszowych.</w:t>
      </w:r>
    </w:p>
    <w:p w:rsidR="006839B6" w:rsidRDefault="006839B6" w:rsidP="002802AF">
      <w:pPr>
        <w:pStyle w:val="Akapitzlist"/>
        <w:ind w:left="567" w:hanging="141"/>
        <w:jc w:val="both"/>
      </w:pPr>
    </w:p>
    <w:p w:rsidR="00BC6B54" w:rsidRDefault="00F10DB4" w:rsidP="002802AF">
      <w:pPr>
        <w:pStyle w:val="Akapitzlist"/>
        <w:ind w:left="567" w:hanging="141"/>
        <w:jc w:val="both"/>
      </w:pPr>
      <w:r>
        <w:t>- dział 852 – Pomoc Społeczna</w:t>
      </w:r>
    </w:p>
    <w:p w:rsidR="006839B6" w:rsidRDefault="006839B6" w:rsidP="002802AF">
      <w:pPr>
        <w:pStyle w:val="Akapitzlist"/>
        <w:ind w:left="567" w:hanging="141"/>
        <w:jc w:val="both"/>
      </w:pPr>
      <w:r>
        <w:t>rozdział 85204 –  12.000 zł,</w:t>
      </w:r>
    </w:p>
    <w:p w:rsidR="006839B6" w:rsidRDefault="006839B6" w:rsidP="002802AF">
      <w:pPr>
        <w:pStyle w:val="Akapitzlist"/>
        <w:ind w:left="567" w:hanging="141"/>
        <w:jc w:val="both"/>
      </w:pPr>
      <w:r>
        <w:t>rozdział 85214 –  50.000 zł,</w:t>
      </w:r>
    </w:p>
    <w:p w:rsidR="006839B6" w:rsidRDefault="006839B6" w:rsidP="002802AF">
      <w:pPr>
        <w:pStyle w:val="Akapitzlist"/>
        <w:ind w:left="567" w:hanging="141"/>
        <w:jc w:val="both"/>
      </w:pPr>
      <w:r>
        <w:t>rozdział 85215 – 300.000 zł,</w:t>
      </w:r>
    </w:p>
    <w:p w:rsidR="006839B6" w:rsidRDefault="006839B6" w:rsidP="002802AF">
      <w:pPr>
        <w:pStyle w:val="Akapitzlist"/>
        <w:ind w:left="567" w:hanging="141"/>
        <w:jc w:val="both"/>
      </w:pPr>
      <w:r>
        <w:t>rozdział 85219 –  38.000 zł</w:t>
      </w:r>
    </w:p>
    <w:p w:rsidR="00F10DB4" w:rsidRDefault="00F10DB4" w:rsidP="006839B6">
      <w:pPr>
        <w:pStyle w:val="Akapitzlist"/>
        <w:ind w:left="426"/>
        <w:jc w:val="both"/>
      </w:pPr>
      <w:r>
        <w:t>przeznacza się dla Miejskiego Ośrodka Pomocy Społ</w:t>
      </w:r>
      <w:r w:rsidR="006839B6">
        <w:t xml:space="preserve">ecznej na działalność bieżącą </w:t>
      </w:r>
      <w:r w:rsidR="006839B6">
        <w:br/>
        <w:t xml:space="preserve">i </w:t>
      </w:r>
      <w:r>
        <w:t>wypłatę świadczeń</w:t>
      </w:r>
      <w:r w:rsidR="00E80412">
        <w:t xml:space="preserve"> oraz  dodatków mieszkaniowych</w:t>
      </w:r>
      <w:r>
        <w:t>.</w:t>
      </w:r>
    </w:p>
    <w:p w:rsidR="006839B6" w:rsidRDefault="006839B6" w:rsidP="006839B6">
      <w:pPr>
        <w:pStyle w:val="Akapitzlist"/>
        <w:ind w:left="426"/>
        <w:jc w:val="both"/>
      </w:pPr>
    </w:p>
    <w:p w:rsidR="006839B6" w:rsidRDefault="00BC6B54" w:rsidP="00310F8B">
      <w:pPr>
        <w:pStyle w:val="Akapitzlist"/>
        <w:ind w:left="426"/>
        <w:jc w:val="both"/>
      </w:pPr>
      <w:r>
        <w:t>- dział 854 – Edukacyjna Opieka Wychowawcza</w:t>
      </w:r>
      <w:r w:rsidR="006839B6">
        <w:t xml:space="preserve">, rozdział 85401 </w:t>
      </w:r>
      <w:r>
        <w:t xml:space="preserve">– kwotę  </w:t>
      </w:r>
      <w:r w:rsidR="00310F8B" w:rsidRPr="00310F8B">
        <w:t>65.520</w:t>
      </w:r>
      <w:r>
        <w:t xml:space="preserve"> zł </w:t>
      </w:r>
      <w:r w:rsidR="006839B6">
        <w:t>przeznacza się dla świetlic na zwiększenie wydatków w zakresie działalności bieżącej, podwyżki wynagrodzeń dla  nauczycieli od 1 września br. oraz wypłatę nagród jubileuszowych, odpraw emerytalnych</w:t>
      </w:r>
      <w:r w:rsidR="00A2035B">
        <w:t>.</w:t>
      </w:r>
      <w:r w:rsidR="006839B6">
        <w:t xml:space="preserve"> </w:t>
      </w:r>
    </w:p>
    <w:p w:rsidR="008745EF" w:rsidRDefault="008745EF" w:rsidP="00930BF9"/>
    <w:p w:rsidR="00833104" w:rsidRDefault="00833104" w:rsidP="00833104">
      <w:pPr>
        <w:pStyle w:val="Akapitzlist"/>
        <w:numPr>
          <w:ilvl w:val="0"/>
          <w:numId w:val="14"/>
        </w:numPr>
      </w:pPr>
      <w:r>
        <w:t>Rezerwa celowa na pływalnie miejskie</w:t>
      </w:r>
      <w:r w:rsidR="00B351EC">
        <w:t xml:space="preserve"> – 233.365 zł</w:t>
      </w:r>
      <w:r w:rsidR="00F10DB4">
        <w:t>:</w:t>
      </w:r>
    </w:p>
    <w:p w:rsidR="00F10DB4" w:rsidRPr="00833104" w:rsidRDefault="00F10DB4" w:rsidP="00E80412">
      <w:pPr>
        <w:ind w:left="360"/>
        <w:jc w:val="both"/>
      </w:pPr>
      <w:r>
        <w:t>- dział 801- Oświata i Wychowanie</w:t>
      </w:r>
      <w:r w:rsidR="00A2035B">
        <w:t>, rozdział 80195</w:t>
      </w:r>
      <w:r>
        <w:t xml:space="preserve"> – kwotę 233.365 zł przeznacza się dla Szkoły Podstawowej Nr 12 oraz Zespołu Szkół Nr 4 na zwiększenie wydatków bieżących związany z działalnością </w:t>
      </w:r>
      <w:r w:rsidR="00C92484">
        <w:t>pływalni.</w:t>
      </w:r>
    </w:p>
    <w:p w:rsidR="00C814F3" w:rsidRDefault="00C814F3" w:rsidP="00C814F3">
      <w:pPr>
        <w:rPr>
          <w:b/>
          <w:sz w:val="28"/>
          <w:szCs w:val="28"/>
        </w:rPr>
      </w:pPr>
    </w:p>
    <w:p w:rsidR="00C814F3" w:rsidRDefault="00C814F3" w:rsidP="00930BF9"/>
    <w:p w:rsidR="00582B0E" w:rsidRPr="000A02E5" w:rsidRDefault="00CD0E8D" w:rsidP="007D2D2D">
      <w:pPr>
        <w:pStyle w:val="Akapitzlist"/>
        <w:numPr>
          <w:ilvl w:val="0"/>
          <w:numId w:val="12"/>
        </w:numPr>
        <w:jc w:val="both"/>
        <w:rPr>
          <w:b/>
          <w:sz w:val="28"/>
          <w:szCs w:val="28"/>
        </w:rPr>
      </w:pPr>
      <w:r>
        <w:t xml:space="preserve">Dokonuje się </w:t>
      </w:r>
      <w:r w:rsidR="000A02E5">
        <w:t>częściowego rozdysponowania</w:t>
      </w:r>
      <w:r>
        <w:t xml:space="preserve"> środków zaplanowanych w Wydziale Edukacji</w:t>
      </w:r>
      <w:r w:rsidR="000A02E5">
        <w:t xml:space="preserve"> </w:t>
      </w:r>
      <w:r w:rsidR="00C814F3">
        <w:t xml:space="preserve">w dziale 801 – Oświata i wychowanie, rozdział 80195, </w:t>
      </w:r>
      <w:r w:rsidR="000A02E5">
        <w:t xml:space="preserve">z przeznaczeniem </w:t>
      </w:r>
      <w:r>
        <w:t xml:space="preserve"> </w:t>
      </w:r>
      <w:r w:rsidR="007D2D2D">
        <w:br/>
      </w:r>
      <w:r>
        <w:t xml:space="preserve">na remonty w szkołach </w:t>
      </w:r>
      <w:r w:rsidR="000A02E5">
        <w:t>i przedszkolach. Środki w łącznej wysokości 16.482 zł przekazuje się do:</w:t>
      </w:r>
    </w:p>
    <w:p w:rsidR="000A02E5" w:rsidRDefault="00731306" w:rsidP="007D2D2D">
      <w:pPr>
        <w:ind w:left="709" w:hanging="142"/>
        <w:jc w:val="both"/>
      </w:pPr>
      <w:r>
        <w:t xml:space="preserve">1) </w:t>
      </w:r>
      <w:r w:rsidR="000A02E5" w:rsidRPr="000A02E5">
        <w:t xml:space="preserve">Gimnazjum Nr 3 </w:t>
      </w:r>
      <w:r w:rsidR="000A02E5">
        <w:t xml:space="preserve">– 1.650 zł na pokrycie kosztów naprawy nawierzchni boiska do gry w piłkę nożną na kompleksie boisk „Orlik 2012” </w:t>
      </w:r>
      <w:r>
        <w:t xml:space="preserve">. Szkody, polegające </w:t>
      </w:r>
      <w:r w:rsidR="007D2D2D">
        <w:br/>
      </w:r>
      <w:r>
        <w:t>na przemieszczeniu się granulatu  na boisku powstały w wyniku silnych opadów atmosferycznych ,</w:t>
      </w:r>
    </w:p>
    <w:p w:rsidR="00731306" w:rsidRDefault="00731306" w:rsidP="007D2D2D">
      <w:pPr>
        <w:ind w:left="709" w:hanging="142"/>
        <w:jc w:val="both"/>
      </w:pPr>
      <w:r>
        <w:t xml:space="preserve">2) Przedszkole Nr 2 – 1.000 zł na naprawę pieca węglowego do </w:t>
      </w:r>
      <w:proofErr w:type="spellStart"/>
      <w:r>
        <w:t>c.o</w:t>
      </w:r>
      <w:proofErr w:type="spellEnd"/>
      <w:r>
        <w:t>.,</w:t>
      </w:r>
    </w:p>
    <w:p w:rsidR="00731306" w:rsidRDefault="00731306" w:rsidP="007D2D2D">
      <w:pPr>
        <w:ind w:left="709" w:hanging="142"/>
        <w:jc w:val="both"/>
      </w:pPr>
      <w:r>
        <w:t xml:space="preserve">3) Przedszkole Nr 3 – 2.000 zł na zakup materiałów w celu wykonania cyklinowania </w:t>
      </w:r>
      <w:r w:rsidR="007D2D2D">
        <w:br/>
      </w:r>
      <w:r>
        <w:t>i lakierowania parkietu w sali przedszkola,</w:t>
      </w:r>
    </w:p>
    <w:p w:rsidR="00731306" w:rsidRDefault="00731306" w:rsidP="007D2D2D">
      <w:pPr>
        <w:ind w:left="709" w:hanging="142"/>
        <w:jc w:val="both"/>
      </w:pPr>
      <w:r>
        <w:t xml:space="preserve">4) Przedszkola Nr 14 – 10.732 zł, </w:t>
      </w:r>
      <w:r w:rsidR="00945BEB">
        <w:t>z przeznaczeniem na</w:t>
      </w:r>
      <w:r>
        <w:t>:</w:t>
      </w:r>
    </w:p>
    <w:p w:rsidR="00731306" w:rsidRDefault="00731306" w:rsidP="00945BEB">
      <w:pPr>
        <w:ind w:left="993" w:hanging="142"/>
        <w:jc w:val="both"/>
      </w:pPr>
      <w:r>
        <w:t xml:space="preserve">- wymianę 4 hydrantów wewnętrznych wraz z montażem oraz modernizację przyłącza instalacji wodociągowej </w:t>
      </w:r>
      <w:proofErr w:type="spellStart"/>
      <w:r>
        <w:t>p.poż</w:t>
      </w:r>
      <w:proofErr w:type="spellEnd"/>
      <w:r>
        <w:t xml:space="preserve">. do istniejącej sieci </w:t>
      </w:r>
      <w:r w:rsidR="007D2D2D">
        <w:br/>
      </w:r>
      <w:r>
        <w:t>z pominięciem pompy wody,</w:t>
      </w:r>
    </w:p>
    <w:p w:rsidR="00731306" w:rsidRDefault="00945BEB" w:rsidP="00945BEB">
      <w:pPr>
        <w:ind w:left="993" w:hanging="142"/>
        <w:jc w:val="both"/>
      </w:pPr>
      <w:r>
        <w:t xml:space="preserve">- </w:t>
      </w:r>
      <w:r w:rsidR="00731306">
        <w:t>wykonanie sufitu po</w:t>
      </w:r>
      <w:r w:rsidR="00FB47A8">
        <w:t>d</w:t>
      </w:r>
      <w:r w:rsidR="00731306">
        <w:t xml:space="preserve">wieszanego oraz schowanie rur </w:t>
      </w:r>
      <w:r w:rsidR="00FB47A8">
        <w:t xml:space="preserve">podsufitowych </w:t>
      </w:r>
      <w:r w:rsidR="007D2D2D">
        <w:br/>
      </w:r>
      <w:r w:rsidR="00FB47A8">
        <w:t>w remontowanej łazience dla personelu,</w:t>
      </w:r>
    </w:p>
    <w:p w:rsidR="00FB47A8" w:rsidRDefault="00FB47A8" w:rsidP="00945BEB">
      <w:pPr>
        <w:ind w:left="993" w:hanging="142"/>
        <w:jc w:val="both"/>
      </w:pPr>
      <w:r>
        <w:t>-  zakup paneli i dywanu do sali dodatkowo utworzonego  oddziału,</w:t>
      </w:r>
    </w:p>
    <w:p w:rsidR="00FB47A8" w:rsidRDefault="00C814F3" w:rsidP="007D2D2D">
      <w:pPr>
        <w:ind w:left="709" w:hanging="142"/>
        <w:jc w:val="both"/>
      </w:pPr>
      <w:r>
        <w:t xml:space="preserve">5) </w:t>
      </w:r>
      <w:r w:rsidR="00FB47A8">
        <w:t xml:space="preserve"> Przedszkola Nr 17 – 1.100 zł na zakup materiałów i usługi transportowej </w:t>
      </w:r>
      <w:r w:rsidR="007D2D2D">
        <w:br/>
      </w:r>
      <w:r w:rsidR="00FB47A8">
        <w:t>do wykonania ogrodzenia terenu wokół werandy.</w:t>
      </w:r>
    </w:p>
    <w:p w:rsidR="00131D4E" w:rsidRDefault="00131D4E" w:rsidP="007D2D2D">
      <w:pPr>
        <w:ind w:left="709" w:hanging="142"/>
        <w:jc w:val="both"/>
      </w:pPr>
    </w:p>
    <w:p w:rsidR="00131D4E" w:rsidRDefault="00131D4E" w:rsidP="00131D4E">
      <w:pPr>
        <w:pStyle w:val="Akapitzlist"/>
        <w:numPr>
          <w:ilvl w:val="0"/>
          <w:numId w:val="12"/>
        </w:numPr>
        <w:jc w:val="both"/>
      </w:pPr>
      <w:r>
        <w:t>Dokonuje się przesunięcia środków zaplanowanych w Wydziale Polityki Społecznej do MOPS w łącznej kwocie 4.526 zł z przeznaczeniem na:</w:t>
      </w:r>
    </w:p>
    <w:p w:rsidR="00131D4E" w:rsidRDefault="00131D4E" w:rsidP="00131D4E">
      <w:pPr>
        <w:pStyle w:val="Akapitzlist"/>
        <w:numPr>
          <w:ilvl w:val="0"/>
          <w:numId w:val="15"/>
        </w:numPr>
        <w:jc w:val="both"/>
      </w:pPr>
      <w:r>
        <w:t xml:space="preserve"> </w:t>
      </w:r>
      <w:r w:rsidR="002802AF">
        <w:t>d</w:t>
      </w:r>
      <w:r>
        <w:t xml:space="preserve">ział 851- Ochrona zdrowia, rozdział 85154 – z środków zaplanowanych </w:t>
      </w:r>
      <w:r w:rsidR="00E37CF3">
        <w:br/>
      </w:r>
      <w:r>
        <w:t xml:space="preserve">na przeciwdziałanie alkoholizmowi  przeznacza się 1.600 zł na zakup szafy dla Zespołu Interdyscyplinarnego z przeznaczeniem na przechowywanie dokumentów sporządzonych w środowiskach dotkniętych problemem przemocy domowej </w:t>
      </w:r>
      <w:r w:rsidR="00E37CF3">
        <w:br/>
      </w:r>
      <w:r>
        <w:t>i uzależnień,</w:t>
      </w:r>
    </w:p>
    <w:p w:rsidR="00131D4E" w:rsidRPr="000A02E5" w:rsidRDefault="002802AF" w:rsidP="00131D4E">
      <w:pPr>
        <w:pStyle w:val="Akapitzlist"/>
        <w:numPr>
          <w:ilvl w:val="0"/>
          <w:numId w:val="15"/>
        </w:numPr>
        <w:jc w:val="both"/>
      </w:pPr>
      <w:r>
        <w:lastRenderedPageBreak/>
        <w:t>d</w:t>
      </w:r>
      <w:r w:rsidR="00E37CF3">
        <w:t xml:space="preserve">ział 852 – Pomoc społeczna, rozdział 85204 – z środków zaplanowanych </w:t>
      </w:r>
      <w:r w:rsidR="00E37CF3">
        <w:br/>
        <w:t xml:space="preserve">na realizację zadań wynikających z ustawy o wspieraniu rodziny i systemie pieczy zastępczej przeznacza się 2.926 zł na pokrycie wydatków związanych z opieką </w:t>
      </w:r>
      <w:r w:rsidR="00E37CF3">
        <w:br/>
        <w:t xml:space="preserve">i wychowaniem dziecka. </w:t>
      </w:r>
    </w:p>
    <w:p w:rsidR="00582B0E" w:rsidRDefault="00582B0E" w:rsidP="00BE451D">
      <w:pPr>
        <w:jc w:val="center"/>
        <w:rPr>
          <w:b/>
          <w:sz w:val="28"/>
          <w:szCs w:val="28"/>
        </w:rPr>
      </w:pPr>
    </w:p>
    <w:p w:rsidR="00582B0E" w:rsidRDefault="00582B0E" w:rsidP="00BE451D">
      <w:pPr>
        <w:jc w:val="center"/>
        <w:rPr>
          <w:b/>
          <w:sz w:val="28"/>
          <w:szCs w:val="28"/>
        </w:rPr>
      </w:pPr>
    </w:p>
    <w:p w:rsidR="00582B0E" w:rsidRDefault="00582B0E" w:rsidP="00BE451D">
      <w:pPr>
        <w:jc w:val="center"/>
        <w:rPr>
          <w:b/>
          <w:sz w:val="28"/>
          <w:szCs w:val="28"/>
        </w:rPr>
      </w:pPr>
    </w:p>
    <w:p w:rsidR="00BD1636" w:rsidRPr="00BD3BB8" w:rsidRDefault="00BD1636" w:rsidP="00BD1636">
      <w:pPr>
        <w:jc w:val="both"/>
      </w:pPr>
      <w:r w:rsidRPr="00BD3BB8">
        <w:t>Pozostałe zmiany dotyczą przesunięć środków między rozdziałami i grupami paragrafów.</w:t>
      </w:r>
    </w:p>
    <w:p w:rsidR="00582B0E" w:rsidRDefault="00582B0E" w:rsidP="00BE451D">
      <w:pPr>
        <w:jc w:val="center"/>
        <w:rPr>
          <w:b/>
          <w:sz w:val="28"/>
          <w:szCs w:val="28"/>
        </w:rPr>
      </w:pPr>
    </w:p>
    <w:p w:rsidR="002802AF" w:rsidRDefault="002802AF" w:rsidP="00BE451D">
      <w:pPr>
        <w:jc w:val="center"/>
        <w:rPr>
          <w:b/>
          <w:sz w:val="28"/>
          <w:szCs w:val="28"/>
        </w:rPr>
      </w:pPr>
    </w:p>
    <w:p w:rsidR="002802AF" w:rsidRDefault="002802AF" w:rsidP="00BE451D">
      <w:pPr>
        <w:jc w:val="center"/>
        <w:rPr>
          <w:b/>
          <w:sz w:val="28"/>
          <w:szCs w:val="28"/>
        </w:rPr>
      </w:pPr>
    </w:p>
    <w:p w:rsidR="002802AF" w:rsidRDefault="002802AF" w:rsidP="00BE451D">
      <w:pPr>
        <w:jc w:val="center"/>
        <w:rPr>
          <w:b/>
          <w:sz w:val="28"/>
          <w:szCs w:val="28"/>
        </w:rPr>
      </w:pPr>
    </w:p>
    <w:p w:rsidR="002802AF" w:rsidRDefault="002802AF" w:rsidP="00BE451D">
      <w:pPr>
        <w:jc w:val="center"/>
        <w:rPr>
          <w:b/>
          <w:sz w:val="28"/>
          <w:szCs w:val="28"/>
        </w:rPr>
      </w:pPr>
    </w:p>
    <w:p w:rsidR="002802AF" w:rsidRDefault="002802AF" w:rsidP="00BE451D">
      <w:pPr>
        <w:jc w:val="center"/>
        <w:rPr>
          <w:b/>
          <w:sz w:val="28"/>
          <w:szCs w:val="28"/>
        </w:rPr>
      </w:pPr>
    </w:p>
    <w:p w:rsidR="002802AF" w:rsidRDefault="002802AF" w:rsidP="00BE451D">
      <w:pPr>
        <w:jc w:val="center"/>
        <w:rPr>
          <w:b/>
          <w:sz w:val="28"/>
          <w:szCs w:val="28"/>
        </w:rPr>
      </w:pPr>
    </w:p>
    <w:p w:rsidR="002802AF" w:rsidRDefault="002802AF" w:rsidP="00BE451D">
      <w:pPr>
        <w:jc w:val="center"/>
        <w:rPr>
          <w:b/>
          <w:sz w:val="28"/>
          <w:szCs w:val="28"/>
        </w:rPr>
      </w:pPr>
    </w:p>
    <w:p w:rsidR="002802AF" w:rsidRDefault="002802AF" w:rsidP="00BE451D">
      <w:pPr>
        <w:jc w:val="center"/>
        <w:rPr>
          <w:b/>
          <w:sz w:val="28"/>
          <w:szCs w:val="28"/>
        </w:rPr>
      </w:pPr>
    </w:p>
    <w:p w:rsidR="002802AF" w:rsidRDefault="002802AF" w:rsidP="00BE451D">
      <w:pPr>
        <w:jc w:val="center"/>
        <w:rPr>
          <w:b/>
          <w:sz w:val="28"/>
          <w:szCs w:val="28"/>
        </w:rPr>
      </w:pPr>
    </w:p>
    <w:p w:rsidR="00D941DA" w:rsidRDefault="00D941DA" w:rsidP="00BE451D">
      <w:pPr>
        <w:jc w:val="center"/>
        <w:rPr>
          <w:b/>
          <w:sz w:val="28"/>
          <w:szCs w:val="28"/>
        </w:rPr>
      </w:pPr>
    </w:p>
    <w:p w:rsidR="00D941DA" w:rsidRDefault="00D941DA" w:rsidP="00BE451D">
      <w:pPr>
        <w:jc w:val="center"/>
        <w:rPr>
          <w:b/>
          <w:sz w:val="28"/>
          <w:szCs w:val="28"/>
        </w:rPr>
      </w:pPr>
    </w:p>
    <w:p w:rsidR="00D941DA" w:rsidRDefault="00D941DA" w:rsidP="00BE451D">
      <w:pPr>
        <w:jc w:val="center"/>
        <w:rPr>
          <w:b/>
          <w:sz w:val="28"/>
          <w:szCs w:val="28"/>
        </w:rPr>
      </w:pPr>
    </w:p>
    <w:p w:rsidR="00D941DA" w:rsidRDefault="00D941DA" w:rsidP="00BE451D">
      <w:pPr>
        <w:jc w:val="center"/>
        <w:rPr>
          <w:b/>
          <w:sz w:val="28"/>
          <w:szCs w:val="28"/>
        </w:rPr>
      </w:pPr>
    </w:p>
    <w:p w:rsidR="00D941DA" w:rsidRDefault="00D941DA" w:rsidP="00BE451D">
      <w:pPr>
        <w:jc w:val="center"/>
        <w:rPr>
          <w:b/>
          <w:sz w:val="28"/>
          <w:szCs w:val="28"/>
        </w:rPr>
      </w:pPr>
    </w:p>
    <w:p w:rsidR="00D941DA" w:rsidRDefault="00D941DA" w:rsidP="00BE451D">
      <w:pPr>
        <w:jc w:val="center"/>
        <w:rPr>
          <w:b/>
          <w:sz w:val="28"/>
          <w:szCs w:val="28"/>
        </w:rPr>
      </w:pPr>
    </w:p>
    <w:p w:rsidR="00D941DA" w:rsidRDefault="00D941DA" w:rsidP="00BE451D">
      <w:pPr>
        <w:jc w:val="center"/>
        <w:rPr>
          <w:b/>
          <w:sz w:val="28"/>
          <w:szCs w:val="28"/>
        </w:rPr>
      </w:pPr>
    </w:p>
    <w:p w:rsidR="00D941DA" w:rsidRDefault="00D941DA" w:rsidP="00BE451D">
      <w:pPr>
        <w:jc w:val="center"/>
        <w:rPr>
          <w:b/>
          <w:sz w:val="28"/>
          <w:szCs w:val="28"/>
        </w:rPr>
      </w:pPr>
    </w:p>
    <w:p w:rsidR="00D941DA" w:rsidRDefault="00D941DA" w:rsidP="00BE451D">
      <w:pPr>
        <w:jc w:val="center"/>
        <w:rPr>
          <w:b/>
          <w:sz w:val="28"/>
          <w:szCs w:val="28"/>
        </w:rPr>
      </w:pPr>
    </w:p>
    <w:p w:rsidR="00D941DA" w:rsidRDefault="00D941DA" w:rsidP="00BE451D">
      <w:pPr>
        <w:jc w:val="center"/>
        <w:rPr>
          <w:b/>
          <w:sz w:val="28"/>
          <w:szCs w:val="28"/>
        </w:rPr>
      </w:pPr>
    </w:p>
    <w:p w:rsidR="00D941DA" w:rsidRDefault="00D941DA" w:rsidP="00BE451D">
      <w:pPr>
        <w:jc w:val="center"/>
        <w:rPr>
          <w:b/>
          <w:sz w:val="28"/>
          <w:szCs w:val="28"/>
        </w:rPr>
      </w:pPr>
    </w:p>
    <w:p w:rsidR="00D941DA" w:rsidRDefault="00D941DA" w:rsidP="00BE451D">
      <w:pPr>
        <w:jc w:val="center"/>
        <w:rPr>
          <w:b/>
          <w:sz w:val="28"/>
          <w:szCs w:val="28"/>
        </w:rPr>
      </w:pPr>
    </w:p>
    <w:p w:rsidR="00D941DA" w:rsidRDefault="00D941DA" w:rsidP="00BE451D">
      <w:pPr>
        <w:jc w:val="center"/>
        <w:rPr>
          <w:b/>
          <w:sz w:val="28"/>
          <w:szCs w:val="28"/>
        </w:rPr>
      </w:pPr>
    </w:p>
    <w:p w:rsidR="00D941DA" w:rsidRDefault="00D941DA" w:rsidP="00BE451D">
      <w:pPr>
        <w:jc w:val="center"/>
        <w:rPr>
          <w:b/>
          <w:sz w:val="28"/>
          <w:szCs w:val="28"/>
        </w:rPr>
      </w:pPr>
    </w:p>
    <w:p w:rsidR="00D941DA" w:rsidRDefault="00D941DA" w:rsidP="00BE451D">
      <w:pPr>
        <w:jc w:val="center"/>
        <w:rPr>
          <w:b/>
          <w:sz w:val="28"/>
          <w:szCs w:val="28"/>
        </w:rPr>
      </w:pPr>
    </w:p>
    <w:p w:rsidR="00D941DA" w:rsidRDefault="00D941DA" w:rsidP="00BE451D">
      <w:pPr>
        <w:jc w:val="center"/>
        <w:rPr>
          <w:b/>
          <w:sz w:val="28"/>
          <w:szCs w:val="28"/>
        </w:rPr>
      </w:pPr>
    </w:p>
    <w:p w:rsidR="00D941DA" w:rsidRDefault="00D941DA" w:rsidP="00BE451D">
      <w:pPr>
        <w:jc w:val="center"/>
        <w:rPr>
          <w:b/>
          <w:sz w:val="28"/>
          <w:szCs w:val="28"/>
        </w:rPr>
      </w:pPr>
    </w:p>
    <w:p w:rsidR="00D941DA" w:rsidRDefault="00D941DA" w:rsidP="00BE451D">
      <w:pPr>
        <w:jc w:val="center"/>
        <w:rPr>
          <w:b/>
          <w:sz w:val="28"/>
          <w:szCs w:val="28"/>
        </w:rPr>
      </w:pPr>
    </w:p>
    <w:p w:rsidR="00D941DA" w:rsidRDefault="00D941DA" w:rsidP="00BE451D">
      <w:pPr>
        <w:jc w:val="center"/>
        <w:rPr>
          <w:b/>
          <w:sz w:val="28"/>
          <w:szCs w:val="28"/>
        </w:rPr>
      </w:pPr>
    </w:p>
    <w:p w:rsidR="00D941DA" w:rsidRDefault="00D941DA" w:rsidP="00BE451D">
      <w:pPr>
        <w:jc w:val="center"/>
        <w:rPr>
          <w:b/>
          <w:sz w:val="28"/>
          <w:szCs w:val="28"/>
        </w:rPr>
      </w:pPr>
    </w:p>
    <w:p w:rsidR="00D941DA" w:rsidRDefault="00D941DA" w:rsidP="00BE451D">
      <w:pPr>
        <w:jc w:val="center"/>
        <w:rPr>
          <w:b/>
          <w:sz w:val="28"/>
          <w:szCs w:val="28"/>
        </w:rPr>
      </w:pPr>
    </w:p>
    <w:p w:rsidR="00D941DA" w:rsidRDefault="00D941DA" w:rsidP="00BE451D">
      <w:pPr>
        <w:jc w:val="center"/>
        <w:rPr>
          <w:b/>
          <w:sz w:val="28"/>
          <w:szCs w:val="28"/>
        </w:rPr>
      </w:pPr>
    </w:p>
    <w:p w:rsidR="00D941DA" w:rsidRDefault="00D941DA" w:rsidP="00BE451D">
      <w:pPr>
        <w:jc w:val="center"/>
        <w:rPr>
          <w:b/>
          <w:sz w:val="28"/>
          <w:szCs w:val="28"/>
        </w:rPr>
      </w:pPr>
    </w:p>
    <w:p w:rsidR="00D941DA" w:rsidRDefault="00D941DA" w:rsidP="00BE451D">
      <w:pPr>
        <w:jc w:val="center"/>
        <w:rPr>
          <w:b/>
          <w:sz w:val="28"/>
          <w:szCs w:val="28"/>
        </w:rPr>
      </w:pPr>
    </w:p>
    <w:p w:rsidR="00D941DA" w:rsidRDefault="00D941DA" w:rsidP="00BE451D">
      <w:pPr>
        <w:jc w:val="center"/>
        <w:rPr>
          <w:b/>
          <w:sz w:val="28"/>
          <w:szCs w:val="28"/>
        </w:rPr>
      </w:pPr>
    </w:p>
    <w:p w:rsidR="00D941DA" w:rsidRDefault="00D941DA" w:rsidP="00BE451D">
      <w:pPr>
        <w:jc w:val="center"/>
        <w:rPr>
          <w:b/>
          <w:sz w:val="28"/>
          <w:szCs w:val="28"/>
        </w:rPr>
      </w:pPr>
    </w:p>
    <w:p w:rsidR="00D941DA" w:rsidRDefault="00D941DA" w:rsidP="00BE451D">
      <w:pPr>
        <w:jc w:val="center"/>
        <w:rPr>
          <w:b/>
          <w:sz w:val="28"/>
          <w:szCs w:val="28"/>
        </w:rPr>
      </w:pPr>
    </w:p>
    <w:p w:rsidR="00D941DA" w:rsidRDefault="00D941DA" w:rsidP="00BE451D">
      <w:pPr>
        <w:jc w:val="center"/>
        <w:rPr>
          <w:b/>
          <w:sz w:val="28"/>
          <w:szCs w:val="28"/>
        </w:rPr>
      </w:pPr>
    </w:p>
    <w:p w:rsidR="00582B0E" w:rsidRDefault="00582B0E" w:rsidP="00BE451D">
      <w:pPr>
        <w:jc w:val="center"/>
        <w:rPr>
          <w:b/>
          <w:sz w:val="28"/>
          <w:szCs w:val="28"/>
        </w:rPr>
      </w:pPr>
    </w:p>
    <w:p w:rsidR="00BD1636" w:rsidRPr="00F94917" w:rsidRDefault="00BD1636" w:rsidP="00BD16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DOCHODY  I  </w:t>
      </w:r>
      <w:r w:rsidRPr="00F94917">
        <w:rPr>
          <w:b/>
          <w:sz w:val="28"/>
          <w:szCs w:val="28"/>
        </w:rPr>
        <w:t xml:space="preserve">WYDATKI BIEŻĄCE NA ZADANIA </w:t>
      </w:r>
      <w:r>
        <w:rPr>
          <w:b/>
          <w:sz w:val="28"/>
          <w:szCs w:val="28"/>
        </w:rPr>
        <w:t xml:space="preserve"> Z  ZAKRESU  ADMINISTRACJI  RZĄDOWEJ </w:t>
      </w:r>
      <w:r w:rsidRPr="00F94917">
        <w:rPr>
          <w:b/>
          <w:sz w:val="28"/>
          <w:szCs w:val="28"/>
        </w:rPr>
        <w:t xml:space="preserve"> - CZĘŚĆ INFORMACYJNA</w:t>
      </w:r>
    </w:p>
    <w:p w:rsidR="00582B0E" w:rsidRDefault="00582B0E" w:rsidP="00BE451D">
      <w:pPr>
        <w:jc w:val="center"/>
        <w:rPr>
          <w:b/>
          <w:sz w:val="28"/>
          <w:szCs w:val="28"/>
        </w:rPr>
      </w:pPr>
    </w:p>
    <w:p w:rsidR="00582B0E" w:rsidRDefault="00582B0E" w:rsidP="00BE451D">
      <w:pPr>
        <w:jc w:val="center"/>
        <w:rPr>
          <w:b/>
          <w:sz w:val="28"/>
          <w:szCs w:val="28"/>
        </w:rPr>
      </w:pPr>
    </w:p>
    <w:p w:rsidR="00BD1636" w:rsidRDefault="00BD1636" w:rsidP="00BD1636">
      <w:pPr>
        <w:pStyle w:val="Akapitzlist"/>
        <w:numPr>
          <w:ilvl w:val="0"/>
          <w:numId w:val="13"/>
        </w:numPr>
        <w:jc w:val="both"/>
      </w:pPr>
      <w:r>
        <w:t>Zgodnie z decyzją Wojewody Łódzkiego  znak: FN-I.3111.2.134.2012 z dnia 23.07.2012r. zwiększa</w:t>
      </w:r>
      <w:r w:rsidRPr="00582B0E">
        <w:t xml:space="preserve"> się plan</w:t>
      </w:r>
      <w:r>
        <w:t xml:space="preserve"> po stronie dochodów i wydatków </w:t>
      </w:r>
      <w:r w:rsidRPr="00582B0E">
        <w:t xml:space="preserve"> </w:t>
      </w:r>
      <w:r>
        <w:t xml:space="preserve">w dziale 852 – Pomoc społeczna, rozdział 85213 o kwotę 558 zł </w:t>
      </w:r>
      <w:r w:rsidR="00784309">
        <w:t xml:space="preserve">z tytułu dotacji celowej </w:t>
      </w:r>
      <w:r w:rsidR="007D2D2D">
        <w:br/>
      </w:r>
      <w:r w:rsidR="009D6EA1">
        <w:t>na ubezpieczenia zdrowotne opłacane za osoby pobierające niektóre świadczenia rodzinne (świadczenie pielęgnacyjne).</w:t>
      </w:r>
    </w:p>
    <w:p w:rsidR="001B34DD" w:rsidRDefault="001B34DD" w:rsidP="001B34DD">
      <w:pPr>
        <w:jc w:val="both"/>
      </w:pPr>
    </w:p>
    <w:p w:rsidR="001B34DD" w:rsidRDefault="001B34DD" w:rsidP="001B34DD">
      <w:pPr>
        <w:pStyle w:val="Akapitzlist"/>
        <w:numPr>
          <w:ilvl w:val="0"/>
          <w:numId w:val="13"/>
        </w:numPr>
        <w:jc w:val="both"/>
      </w:pPr>
      <w:r>
        <w:t>Zgodnie z decyzją Wojewody Łódzkiego  znak: FN-I.3111.2.1146.2012 z dnia 31.07.2012r. zwiększa</w:t>
      </w:r>
      <w:r w:rsidRPr="00582B0E">
        <w:t xml:space="preserve"> się plan</w:t>
      </w:r>
      <w:r>
        <w:t xml:space="preserve"> po stronie dochodów i wydatków </w:t>
      </w:r>
      <w:r w:rsidRPr="00582B0E">
        <w:t xml:space="preserve"> </w:t>
      </w:r>
      <w:r>
        <w:t xml:space="preserve">w dziale 852 – Pomoc społeczna, rozdział 85295 o kwotę 175.500 zł z tytułu dotacji celowej </w:t>
      </w:r>
      <w:r>
        <w:br/>
        <w:t>na pomoc finansową realizowaną na podstawie rządowego  programu wspierania niektórych osób  pobierających świadczenia pielęgnacyjne.</w:t>
      </w:r>
    </w:p>
    <w:p w:rsidR="001B34DD" w:rsidRDefault="001B34DD" w:rsidP="001B34DD">
      <w:pPr>
        <w:pStyle w:val="Akapitzlist"/>
        <w:jc w:val="both"/>
      </w:pPr>
    </w:p>
    <w:p w:rsidR="001C26BC" w:rsidRDefault="001C26BC" w:rsidP="00BD1636">
      <w:pPr>
        <w:rPr>
          <w:b/>
          <w:color w:val="FF0000"/>
          <w:sz w:val="28"/>
          <w:szCs w:val="28"/>
        </w:rPr>
      </w:pPr>
    </w:p>
    <w:p w:rsidR="005849E1" w:rsidRPr="00F94917" w:rsidRDefault="005849E1" w:rsidP="00FE4B4E">
      <w:pPr>
        <w:jc w:val="center"/>
        <w:rPr>
          <w:b/>
          <w:color w:val="FF0000"/>
          <w:sz w:val="28"/>
          <w:szCs w:val="28"/>
        </w:rPr>
      </w:pPr>
    </w:p>
    <w:p w:rsidR="00A169E4" w:rsidRPr="00B5539C" w:rsidRDefault="00A169E4" w:rsidP="00A169E4">
      <w:pPr>
        <w:ind w:left="360"/>
        <w:jc w:val="both"/>
        <w:rPr>
          <w:color w:val="FF0000"/>
        </w:rPr>
      </w:pPr>
    </w:p>
    <w:p w:rsidR="00F44F72" w:rsidRDefault="00F44F72" w:rsidP="0037444B">
      <w:pPr>
        <w:jc w:val="both"/>
        <w:rPr>
          <w:b/>
          <w:color w:val="FF0000"/>
        </w:rPr>
      </w:pPr>
    </w:p>
    <w:p w:rsidR="00B2536A" w:rsidRDefault="00B2536A" w:rsidP="00333191">
      <w:pPr>
        <w:jc w:val="both"/>
        <w:rPr>
          <w:color w:val="FF0000"/>
        </w:rPr>
      </w:pPr>
    </w:p>
    <w:p w:rsidR="00C20173" w:rsidRDefault="00C20173" w:rsidP="00333191">
      <w:pPr>
        <w:jc w:val="both"/>
      </w:pPr>
    </w:p>
    <w:p w:rsidR="005756B3" w:rsidRPr="00CC5EC7" w:rsidRDefault="005756B3" w:rsidP="00333191">
      <w:pPr>
        <w:jc w:val="both"/>
      </w:pPr>
    </w:p>
    <w:sectPr w:rsidR="005756B3" w:rsidRPr="00CC5EC7" w:rsidSect="009D4D88">
      <w:pgSz w:w="11906" w:h="16838"/>
      <w:pgMar w:top="1418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0BF9" w:rsidRDefault="00930BF9">
      <w:r>
        <w:separator/>
      </w:r>
    </w:p>
  </w:endnote>
  <w:endnote w:type="continuationSeparator" w:id="1">
    <w:p w:rsidR="00930BF9" w:rsidRDefault="00930B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0BF9" w:rsidRDefault="00930BF9">
      <w:r>
        <w:separator/>
      </w:r>
    </w:p>
  </w:footnote>
  <w:footnote w:type="continuationSeparator" w:id="1">
    <w:p w:rsidR="00930BF9" w:rsidRDefault="00930B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8727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9384B70"/>
    <w:multiLevelType w:val="hybridMultilevel"/>
    <w:tmpl w:val="21508592"/>
    <w:lvl w:ilvl="0" w:tplc="484A8E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1B1E9D"/>
    <w:multiLevelType w:val="hybridMultilevel"/>
    <w:tmpl w:val="75EAED98"/>
    <w:lvl w:ilvl="0" w:tplc="F03A860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1E42F2C"/>
    <w:multiLevelType w:val="hybridMultilevel"/>
    <w:tmpl w:val="00CA8B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D92F9C"/>
    <w:multiLevelType w:val="hybridMultilevel"/>
    <w:tmpl w:val="8C7841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F73E7F"/>
    <w:multiLevelType w:val="hybridMultilevel"/>
    <w:tmpl w:val="92E4A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8A059C"/>
    <w:multiLevelType w:val="hybridMultilevel"/>
    <w:tmpl w:val="358ED83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CF60CE"/>
    <w:multiLevelType w:val="hybridMultilevel"/>
    <w:tmpl w:val="FECC8858"/>
    <w:lvl w:ilvl="0" w:tplc="02EEB772">
      <w:start w:val="1"/>
      <w:numFmt w:val="upperRoman"/>
      <w:lvlText w:val="%1."/>
      <w:lvlJc w:val="left"/>
      <w:pPr>
        <w:ind w:left="862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607B07"/>
    <w:multiLevelType w:val="hybridMultilevel"/>
    <w:tmpl w:val="4114006E"/>
    <w:lvl w:ilvl="0" w:tplc="E4460B92">
      <w:start w:val="2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57D248B6"/>
    <w:multiLevelType w:val="hybridMultilevel"/>
    <w:tmpl w:val="6D5A8130"/>
    <w:lvl w:ilvl="0" w:tplc="930A61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D36223"/>
    <w:multiLevelType w:val="hybridMultilevel"/>
    <w:tmpl w:val="82F0C8D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470688B"/>
    <w:multiLevelType w:val="hybridMultilevel"/>
    <w:tmpl w:val="6D5A8130"/>
    <w:lvl w:ilvl="0" w:tplc="930A61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B97E63"/>
    <w:multiLevelType w:val="hybridMultilevel"/>
    <w:tmpl w:val="499A1DC6"/>
    <w:lvl w:ilvl="0" w:tplc="749264D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16E6865"/>
    <w:multiLevelType w:val="hybridMultilevel"/>
    <w:tmpl w:val="919470D6"/>
    <w:lvl w:ilvl="0" w:tplc="802691F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7EED14FD"/>
    <w:multiLevelType w:val="hybridMultilevel"/>
    <w:tmpl w:val="33AA57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2"/>
  </w:num>
  <w:num w:numId="4">
    <w:abstractNumId w:val="6"/>
  </w:num>
  <w:num w:numId="5">
    <w:abstractNumId w:val="10"/>
  </w:num>
  <w:num w:numId="6">
    <w:abstractNumId w:val="5"/>
  </w:num>
  <w:num w:numId="7">
    <w:abstractNumId w:val="2"/>
  </w:num>
  <w:num w:numId="8">
    <w:abstractNumId w:val="7"/>
  </w:num>
  <w:num w:numId="9">
    <w:abstractNumId w:val="14"/>
  </w:num>
  <w:num w:numId="10">
    <w:abstractNumId w:val="4"/>
  </w:num>
  <w:num w:numId="11">
    <w:abstractNumId w:val="8"/>
  </w:num>
  <w:num w:numId="12">
    <w:abstractNumId w:val="11"/>
  </w:num>
  <w:num w:numId="13">
    <w:abstractNumId w:val="9"/>
  </w:num>
  <w:num w:numId="14">
    <w:abstractNumId w:val="3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1D9C"/>
    <w:rsid w:val="00003989"/>
    <w:rsid w:val="0000582C"/>
    <w:rsid w:val="00005D98"/>
    <w:rsid w:val="00010185"/>
    <w:rsid w:val="000101A6"/>
    <w:rsid w:val="00010753"/>
    <w:rsid w:val="00011505"/>
    <w:rsid w:val="00013893"/>
    <w:rsid w:val="0001412C"/>
    <w:rsid w:val="0002152C"/>
    <w:rsid w:val="000226DA"/>
    <w:rsid w:val="00023F43"/>
    <w:rsid w:val="00024E4B"/>
    <w:rsid w:val="0002633B"/>
    <w:rsid w:val="00027B65"/>
    <w:rsid w:val="000308B2"/>
    <w:rsid w:val="00031342"/>
    <w:rsid w:val="00033B34"/>
    <w:rsid w:val="0004008D"/>
    <w:rsid w:val="00042B88"/>
    <w:rsid w:val="00042F17"/>
    <w:rsid w:val="0004398A"/>
    <w:rsid w:val="00044B94"/>
    <w:rsid w:val="00047441"/>
    <w:rsid w:val="000500A6"/>
    <w:rsid w:val="000507F9"/>
    <w:rsid w:val="00051A74"/>
    <w:rsid w:val="00051F7B"/>
    <w:rsid w:val="000537A0"/>
    <w:rsid w:val="00056F8A"/>
    <w:rsid w:val="00060652"/>
    <w:rsid w:val="000610BE"/>
    <w:rsid w:val="00062F93"/>
    <w:rsid w:val="00063557"/>
    <w:rsid w:val="0006641C"/>
    <w:rsid w:val="00070316"/>
    <w:rsid w:val="0007325F"/>
    <w:rsid w:val="00074916"/>
    <w:rsid w:val="00075115"/>
    <w:rsid w:val="000767B1"/>
    <w:rsid w:val="00076A30"/>
    <w:rsid w:val="00077B46"/>
    <w:rsid w:val="00086933"/>
    <w:rsid w:val="00087B7C"/>
    <w:rsid w:val="0009328E"/>
    <w:rsid w:val="00093E94"/>
    <w:rsid w:val="00094369"/>
    <w:rsid w:val="00095D42"/>
    <w:rsid w:val="000A02E5"/>
    <w:rsid w:val="000A2812"/>
    <w:rsid w:val="000A2ABD"/>
    <w:rsid w:val="000A3922"/>
    <w:rsid w:val="000A5A06"/>
    <w:rsid w:val="000A667A"/>
    <w:rsid w:val="000A6767"/>
    <w:rsid w:val="000A7B88"/>
    <w:rsid w:val="000B404C"/>
    <w:rsid w:val="000B45BF"/>
    <w:rsid w:val="000B6725"/>
    <w:rsid w:val="000C1883"/>
    <w:rsid w:val="000C1E5B"/>
    <w:rsid w:val="000C2823"/>
    <w:rsid w:val="000C3D84"/>
    <w:rsid w:val="000C49EE"/>
    <w:rsid w:val="000C51A0"/>
    <w:rsid w:val="000C6DDC"/>
    <w:rsid w:val="000D08EA"/>
    <w:rsid w:val="000D206F"/>
    <w:rsid w:val="000D33E0"/>
    <w:rsid w:val="000D7979"/>
    <w:rsid w:val="000D7ADA"/>
    <w:rsid w:val="000E15E1"/>
    <w:rsid w:val="000E2978"/>
    <w:rsid w:val="000E7309"/>
    <w:rsid w:val="000F222C"/>
    <w:rsid w:val="000F335C"/>
    <w:rsid w:val="000F5497"/>
    <w:rsid w:val="000F711B"/>
    <w:rsid w:val="00100D17"/>
    <w:rsid w:val="00101E37"/>
    <w:rsid w:val="00102387"/>
    <w:rsid w:val="00102E20"/>
    <w:rsid w:val="001031E2"/>
    <w:rsid w:val="00103F04"/>
    <w:rsid w:val="00106343"/>
    <w:rsid w:val="00110C64"/>
    <w:rsid w:val="001134F1"/>
    <w:rsid w:val="00114AA4"/>
    <w:rsid w:val="00116564"/>
    <w:rsid w:val="00116A76"/>
    <w:rsid w:val="00120211"/>
    <w:rsid w:val="00120803"/>
    <w:rsid w:val="001217C8"/>
    <w:rsid w:val="00123254"/>
    <w:rsid w:val="00125C88"/>
    <w:rsid w:val="001306F7"/>
    <w:rsid w:val="0013119B"/>
    <w:rsid w:val="00131D4E"/>
    <w:rsid w:val="001324E8"/>
    <w:rsid w:val="001342B5"/>
    <w:rsid w:val="001346A3"/>
    <w:rsid w:val="00135207"/>
    <w:rsid w:val="00136D6D"/>
    <w:rsid w:val="001377C8"/>
    <w:rsid w:val="0014108E"/>
    <w:rsid w:val="00142021"/>
    <w:rsid w:val="00142A33"/>
    <w:rsid w:val="00142E1D"/>
    <w:rsid w:val="00143577"/>
    <w:rsid w:val="00144071"/>
    <w:rsid w:val="00151F72"/>
    <w:rsid w:val="001531E0"/>
    <w:rsid w:val="001554CC"/>
    <w:rsid w:val="00160179"/>
    <w:rsid w:val="00161627"/>
    <w:rsid w:val="00162069"/>
    <w:rsid w:val="00163B8D"/>
    <w:rsid w:val="00165E78"/>
    <w:rsid w:val="0016616D"/>
    <w:rsid w:val="00167440"/>
    <w:rsid w:val="00172526"/>
    <w:rsid w:val="00174FC3"/>
    <w:rsid w:val="0018293B"/>
    <w:rsid w:val="00182A6C"/>
    <w:rsid w:val="001831BF"/>
    <w:rsid w:val="00185848"/>
    <w:rsid w:val="00190294"/>
    <w:rsid w:val="00190E8E"/>
    <w:rsid w:val="00191D94"/>
    <w:rsid w:val="00196B2D"/>
    <w:rsid w:val="0019784C"/>
    <w:rsid w:val="001A068C"/>
    <w:rsid w:val="001A15AA"/>
    <w:rsid w:val="001A1ABB"/>
    <w:rsid w:val="001A50F2"/>
    <w:rsid w:val="001A7182"/>
    <w:rsid w:val="001A74BC"/>
    <w:rsid w:val="001B196A"/>
    <w:rsid w:val="001B1ECE"/>
    <w:rsid w:val="001B34DD"/>
    <w:rsid w:val="001B5499"/>
    <w:rsid w:val="001B63B6"/>
    <w:rsid w:val="001B7715"/>
    <w:rsid w:val="001C1966"/>
    <w:rsid w:val="001C23EF"/>
    <w:rsid w:val="001C26BC"/>
    <w:rsid w:val="001C2FDD"/>
    <w:rsid w:val="001C3CAB"/>
    <w:rsid w:val="001C4AF1"/>
    <w:rsid w:val="001C59DA"/>
    <w:rsid w:val="001C647F"/>
    <w:rsid w:val="001C678F"/>
    <w:rsid w:val="001C6831"/>
    <w:rsid w:val="001C7453"/>
    <w:rsid w:val="001D3F7D"/>
    <w:rsid w:val="001D3FA8"/>
    <w:rsid w:val="001D542F"/>
    <w:rsid w:val="001D55F2"/>
    <w:rsid w:val="001D70F6"/>
    <w:rsid w:val="001E39E2"/>
    <w:rsid w:val="001E429A"/>
    <w:rsid w:val="001E4602"/>
    <w:rsid w:val="001E6F11"/>
    <w:rsid w:val="001F0B57"/>
    <w:rsid w:val="001F3A3B"/>
    <w:rsid w:val="001F45E0"/>
    <w:rsid w:val="001F5064"/>
    <w:rsid w:val="001F5BDD"/>
    <w:rsid w:val="001F7D17"/>
    <w:rsid w:val="00200E07"/>
    <w:rsid w:val="00202330"/>
    <w:rsid w:val="00202FF8"/>
    <w:rsid w:val="00205377"/>
    <w:rsid w:val="00205F30"/>
    <w:rsid w:val="0020630B"/>
    <w:rsid w:val="0021049B"/>
    <w:rsid w:val="0021169E"/>
    <w:rsid w:val="00211C33"/>
    <w:rsid w:val="0021256B"/>
    <w:rsid w:val="0021409A"/>
    <w:rsid w:val="00214E0E"/>
    <w:rsid w:val="00214FE7"/>
    <w:rsid w:val="00216739"/>
    <w:rsid w:val="00216D0B"/>
    <w:rsid w:val="00217156"/>
    <w:rsid w:val="002203C4"/>
    <w:rsid w:val="00221BD0"/>
    <w:rsid w:val="00222AE8"/>
    <w:rsid w:val="00223251"/>
    <w:rsid w:val="0022638F"/>
    <w:rsid w:val="00231FD6"/>
    <w:rsid w:val="00232A44"/>
    <w:rsid w:val="00232CC0"/>
    <w:rsid w:val="00233192"/>
    <w:rsid w:val="00234CD8"/>
    <w:rsid w:val="00236E79"/>
    <w:rsid w:val="00241EC5"/>
    <w:rsid w:val="00242244"/>
    <w:rsid w:val="0024722D"/>
    <w:rsid w:val="00251AFD"/>
    <w:rsid w:val="00253149"/>
    <w:rsid w:val="002648F1"/>
    <w:rsid w:val="00267251"/>
    <w:rsid w:val="00272872"/>
    <w:rsid w:val="002738A4"/>
    <w:rsid w:val="0027562D"/>
    <w:rsid w:val="00280295"/>
    <w:rsid w:val="002802AF"/>
    <w:rsid w:val="002824E9"/>
    <w:rsid w:val="002903DD"/>
    <w:rsid w:val="00292D93"/>
    <w:rsid w:val="0029302A"/>
    <w:rsid w:val="00293276"/>
    <w:rsid w:val="00293721"/>
    <w:rsid w:val="00293B18"/>
    <w:rsid w:val="00294612"/>
    <w:rsid w:val="002A0017"/>
    <w:rsid w:val="002A00F1"/>
    <w:rsid w:val="002A0294"/>
    <w:rsid w:val="002A0403"/>
    <w:rsid w:val="002A0F93"/>
    <w:rsid w:val="002A5575"/>
    <w:rsid w:val="002B0B83"/>
    <w:rsid w:val="002B13F2"/>
    <w:rsid w:val="002B1E27"/>
    <w:rsid w:val="002B31F0"/>
    <w:rsid w:val="002B6FB2"/>
    <w:rsid w:val="002C004D"/>
    <w:rsid w:val="002C0508"/>
    <w:rsid w:val="002C0979"/>
    <w:rsid w:val="002C2BAC"/>
    <w:rsid w:val="002C437D"/>
    <w:rsid w:val="002C4633"/>
    <w:rsid w:val="002C4D05"/>
    <w:rsid w:val="002C6FBB"/>
    <w:rsid w:val="002D2315"/>
    <w:rsid w:val="002D5E6A"/>
    <w:rsid w:val="002D609E"/>
    <w:rsid w:val="002E3A92"/>
    <w:rsid w:val="002E4B71"/>
    <w:rsid w:val="002E4D89"/>
    <w:rsid w:val="002F11D9"/>
    <w:rsid w:val="002F26A2"/>
    <w:rsid w:val="002F6778"/>
    <w:rsid w:val="002F68FC"/>
    <w:rsid w:val="003011BE"/>
    <w:rsid w:val="003022C6"/>
    <w:rsid w:val="00307527"/>
    <w:rsid w:val="00310F8B"/>
    <w:rsid w:val="00314ADD"/>
    <w:rsid w:val="00314EAD"/>
    <w:rsid w:val="00315A84"/>
    <w:rsid w:val="0031602C"/>
    <w:rsid w:val="00316302"/>
    <w:rsid w:val="0031646E"/>
    <w:rsid w:val="0032091A"/>
    <w:rsid w:val="00323B63"/>
    <w:rsid w:val="0032683C"/>
    <w:rsid w:val="0032721E"/>
    <w:rsid w:val="00330A0E"/>
    <w:rsid w:val="003320B6"/>
    <w:rsid w:val="00333191"/>
    <w:rsid w:val="0033520D"/>
    <w:rsid w:val="00337141"/>
    <w:rsid w:val="0034053A"/>
    <w:rsid w:val="00340B6B"/>
    <w:rsid w:val="00340E99"/>
    <w:rsid w:val="0034199F"/>
    <w:rsid w:val="003439E0"/>
    <w:rsid w:val="00344342"/>
    <w:rsid w:val="00345449"/>
    <w:rsid w:val="00345AC2"/>
    <w:rsid w:val="003512A5"/>
    <w:rsid w:val="0035241C"/>
    <w:rsid w:val="00352AA0"/>
    <w:rsid w:val="00355DD7"/>
    <w:rsid w:val="00357CA4"/>
    <w:rsid w:val="00361DA5"/>
    <w:rsid w:val="00362215"/>
    <w:rsid w:val="00362D9F"/>
    <w:rsid w:val="00362FAD"/>
    <w:rsid w:val="003635D6"/>
    <w:rsid w:val="003642AB"/>
    <w:rsid w:val="00364E95"/>
    <w:rsid w:val="00373312"/>
    <w:rsid w:val="0037379E"/>
    <w:rsid w:val="00373B35"/>
    <w:rsid w:val="0037444B"/>
    <w:rsid w:val="00375113"/>
    <w:rsid w:val="0037643D"/>
    <w:rsid w:val="00377FC4"/>
    <w:rsid w:val="0038093C"/>
    <w:rsid w:val="00381315"/>
    <w:rsid w:val="003827B8"/>
    <w:rsid w:val="003856FD"/>
    <w:rsid w:val="00386039"/>
    <w:rsid w:val="00390103"/>
    <w:rsid w:val="00390FB2"/>
    <w:rsid w:val="003910F6"/>
    <w:rsid w:val="00394DF9"/>
    <w:rsid w:val="00396C3C"/>
    <w:rsid w:val="003A01F3"/>
    <w:rsid w:val="003A0822"/>
    <w:rsid w:val="003A28BD"/>
    <w:rsid w:val="003A2DA8"/>
    <w:rsid w:val="003A3910"/>
    <w:rsid w:val="003A444D"/>
    <w:rsid w:val="003A4595"/>
    <w:rsid w:val="003A4B84"/>
    <w:rsid w:val="003A66FE"/>
    <w:rsid w:val="003B0BEB"/>
    <w:rsid w:val="003B24A0"/>
    <w:rsid w:val="003B3435"/>
    <w:rsid w:val="003B45EB"/>
    <w:rsid w:val="003B5E02"/>
    <w:rsid w:val="003B615A"/>
    <w:rsid w:val="003B61D2"/>
    <w:rsid w:val="003B73FF"/>
    <w:rsid w:val="003C3BC6"/>
    <w:rsid w:val="003C3E16"/>
    <w:rsid w:val="003C5AB7"/>
    <w:rsid w:val="003C631A"/>
    <w:rsid w:val="003C7C10"/>
    <w:rsid w:val="003D0471"/>
    <w:rsid w:val="003D3FDA"/>
    <w:rsid w:val="003D5240"/>
    <w:rsid w:val="003D55AA"/>
    <w:rsid w:val="003D5B1A"/>
    <w:rsid w:val="003D71BC"/>
    <w:rsid w:val="003D7D31"/>
    <w:rsid w:val="003E02DF"/>
    <w:rsid w:val="003E4B03"/>
    <w:rsid w:val="003E5D3E"/>
    <w:rsid w:val="003F09DD"/>
    <w:rsid w:val="003F429B"/>
    <w:rsid w:val="003F54CA"/>
    <w:rsid w:val="003F5BB6"/>
    <w:rsid w:val="003F7AE0"/>
    <w:rsid w:val="00403BCD"/>
    <w:rsid w:val="004040C2"/>
    <w:rsid w:val="00404949"/>
    <w:rsid w:val="004049DC"/>
    <w:rsid w:val="00404E99"/>
    <w:rsid w:val="00405A2E"/>
    <w:rsid w:val="00406240"/>
    <w:rsid w:val="00410E46"/>
    <w:rsid w:val="00411D4A"/>
    <w:rsid w:val="00412C44"/>
    <w:rsid w:val="00413FD1"/>
    <w:rsid w:val="00420764"/>
    <w:rsid w:val="00421D81"/>
    <w:rsid w:val="004258D6"/>
    <w:rsid w:val="00425960"/>
    <w:rsid w:val="00427218"/>
    <w:rsid w:val="00427F68"/>
    <w:rsid w:val="00434C41"/>
    <w:rsid w:val="0043657E"/>
    <w:rsid w:val="0043667C"/>
    <w:rsid w:val="00436F91"/>
    <w:rsid w:val="004413A9"/>
    <w:rsid w:val="00447197"/>
    <w:rsid w:val="00453120"/>
    <w:rsid w:val="00455413"/>
    <w:rsid w:val="0045725D"/>
    <w:rsid w:val="00460600"/>
    <w:rsid w:val="004606F8"/>
    <w:rsid w:val="0046078D"/>
    <w:rsid w:val="00460B98"/>
    <w:rsid w:val="004636D3"/>
    <w:rsid w:val="00463D4D"/>
    <w:rsid w:val="00465801"/>
    <w:rsid w:val="00466DF6"/>
    <w:rsid w:val="00467D1C"/>
    <w:rsid w:val="004702FE"/>
    <w:rsid w:val="00471A6D"/>
    <w:rsid w:val="00471F5C"/>
    <w:rsid w:val="004721A7"/>
    <w:rsid w:val="00472491"/>
    <w:rsid w:val="00472C3F"/>
    <w:rsid w:val="00474076"/>
    <w:rsid w:val="004740C4"/>
    <w:rsid w:val="004745A4"/>
    <w:rsid w:val="00474C8E"/>
    <w:rsid w:val="004762DF"/>
    <w:rsid w:val="00477CF9"/>
    <w:rsid w:val="004804AB"/>
    <w:rsid w:val="00484B0C"/>
    <w:rsid w:val="0048640A"/>
    <w:rsid w:val="00492FB7"/>
    <w:rsid w:val="00492FC2"/>
    <w:rsid w:val="00495207"/>
    <w:rsid w:val="004959CA"/>
    <w:rsid w:val="004A0455"/>
    <w:rsid w:val="004A050A"/>
    <w:rsid w:val="004A20F6"/>
    <w:rsid w:val="004A4A54"/>
    <w:rsid w:val="004A6366"/>
    <w:rsid w:val="004A6588"/>
    <w:rsid w:val="004A668C"/>
    <w:rsid w:val="004A7984"/>
    <w:rsid w:val="004B27FA"/>
    <w:rsid w:val="004B2DFD"/>
    <w:rsid w:val="004B6254"/>
    <w:rsid w:val="004B6ED8"/>
    <w:rsid w:val="004B7EAC"/>
    <w:rsid w:val="004C0E2C"/>
    <w:rsid w:val="004C2D25"/>
    <w:rsid w:val="004C33A1"/>
    <w:rsid w:val="004C3C03"/>
    <w:rsid w:val="004C780F"/>
    <w:rsid w:val="004C7DF9"/>
    <w:rsid w:val="004D1BA0"/>
    <w:rsid w:val="004D330D"/>
    <w:rsid w:val="004D3EA3"/>
    <w:rsid w:val="004D7115"/>
    <w:rsid w:val="004E0F2B"/>
    <w:rsid w:val="004E1650"/>
    <w:rsid w:val="004E2D66"/>
    <w:rsid w:val="004E47C3"/>
    <w:rsid w:val="004E551D"/>
    <w:rsid w:val="004E67E1"/>
    <w:rsid w:val="004F0B2A"/>
    <w:rsid w:val="004F1838"/>
    <w:rsid w:val="004F3764"/>
    <w:rsid w:val="004F5019"/>
    <w:rsid w:val="004F5710"/>
    <w:rsid w:val="004F5B38"/>
    <w:rsid w:val="004F5C6B"/>
    <w:rsid w:val="005010F9"/>
    <w:rsid w:val="00501ECA"/>
    <w:rsid w:val="005024B0"/>
    <w:rsid w:val="00502AD0"/>
    <w:rsid w:val="00504B80"/>
    <w:rsid w:val="00506E87"/>
    <w:rsid w:val="005073FC"/>
    <w:rsid w:val="00511E60"/>
    <w:rsid w:val="005130E8"/>
    <w:rsid w:val="0051340C"/>
    <w:rsid w:val="005135BA"/>
    <w:rsid w:val="005139EE"/>
    <w:rsid w:val="00514D64"/>
    <w:rsid w:val="00516F46"/>
    <w:rsid w:val="0051769E"/>
    <w:rsid w:val="00521AB2"/>
    <w:rsid w:val="00523A72"/>
    <w:rsid w:val="0052694E"/>
    <w:rsid w:val="005315AB"/>
    <w:rsid w:val="00534467"/>
    <w:rsid w:val="0053547C"/>
    <w:rsid w:val="00535EFC"/>
    <w:rsid w:val="0053634B"/>
    <w:rsid w:val="00536808"/>
    <w:rsid w:val="005417EA"/>
    <w:rsid w:val="00541909"/>
    <w:rsid w:val="0054224A"/>
    <w:rsid w:val="00544359"/>
    <w:rsid w:val="00545CA2"/>
    <w:rsid w:val="00547098"/>
    <w:rsid w:val="00550A54"/>
    <w:rsid w:val="00551604"/>
    <w:rsid w:val="0055201A"/>
    <w:rsid w:val="0055269E"/>
    <w:rsid w:val="00552D5C"/>
    <w:rsid w:val="00554F9F"/>
    <w:rsid w:val="005602BB"/>
    <w:rsid w:val="0056153F"/>
    <w:rsid w:val="0056336A"/>
    <w:rsid w:val="00567315"/>
    <w:rsid w:val="0057022C"/>
    <w:rsid w:val="00572835"/>
    <w:rsid w:val="005756B3"/>
    <w:rsid w:val="00581434"/>
    <w:rsid w:val="00582B0E"/>
    <w:rsid w:val="005849E1"/>
    <w:rsid w:val="00585CC4"/>
    <w:rsid w:val="005901AD"/>
    <w:rsid w:val="00591F32"/>
    <w:rsid w:val="00591F8D"/>
    <w:rsid w:val="005926B8"/>
    <w:rsid w:val="00593525"/>
    <w:rsid w:val="00593BCD"/>
    <w:rsid w:val="00593C21"/>
    <w:rsid w:val="005943EF"/>
    <w:rsid w:val="00596581"/>
    <w:rsid w:val="005A11EB"/>
    <w:rsid w:val="005A2101"/>
    <w:rsid w:val="005A3656"/>
    <w:rsid w:val="005A3C26"/>
    <w:rsid w:val="005A4F30"/>
    <w:rsid w:val="005A5000"/>
    <w:rsid w:val="005A6531"/>
    <w:rsid w:val="005A6E7F"/>
    <w:rsid w:val="005B1C83"/>
    <w:rsid w:val="005B2987"/>
    <w:rsid w:val="005B52F1"/>
    <w:rsid w:val="005B59C5"/>
    <w:rsid w:val="005B6185"/>
    <w:rsid w:val="005C014D"/>
    <w:rsid w:val="005C1024"/>
    <w:rsid w:val="005C61C4"/>
    <w:rsid w:val="005D1D68"/>
    <w:rsid w:val="005D3631"/>
    <w:rsid w:val="005D3DD3"/>
    <w:rsid w:val="005D4471"/>
    <w:rsid w:val="005E125B"/>
    <w:rsid w:val="005E1C07"/>
    <w:rsid w:val="005E363C"/>
    <w:rsid w:val="005E636F"/>
    <w:rsid w:val="005E6746"/>
    <w:rsid w:val="005E6D87"/>
    <w:rsid w:val="005E6F3D"/>
    <w:rsid w:val="005F0904"/>
    <w:rsid w:val="005F0FAE"/>
    <w:rsid w:val="005F1815"/>
    <w:rsid w:val="005F2D71"/>
    <w:rsid w:val="005F3F2D"/>
    <w:rsid w:val="005F49D5"/>
    <w:rsid w:val="005F4A43"/>
    <w:rsid w:val="005F6102"/>
    <w:rsid w:val="005F6688"/>
    <w:rsid w:val="005F7291"/>
    <w:rsid w:val="005F79D7"/>
    <w:rsid w:val="006011B4"/>
    <w:rsid w:val="006016B2"/>
    <w:rsid w:val="00601B54"/>
    <w:rsid w:val="00601E5A"/>
    <w:rsid w:val="00602BFC"/>
    <w:rsid w:val="00603783"/>
    <w:rsid w:val="0060744D"/>
    <w:rsid w:val="0060792E"/>
    <w:rsid w:val="006116EE"/>
    <w:rsid w:val="006129E6"/>
    <w:rsid w:val="00612E00"/>
    <w:rsid w:val="00612E95"/>
    <w:rsid w:val="006140B8"/>
    <w:rsid w:val="006143D8"/>
    <w:rsid w:val="0061480D"/>
    <w:rsid w:val="00614A96"/>
    <w:rsid w:val="006166B9"/>
    <w:rsid w:val="0062080D"/>
    <w:rsid w:val="00623357"/>
    <w:rsid w:val="00624AD3"/>
    <w:rsid w:val="00624E5D"/>
    <w:rsid w:val="00626C0B"/>
    <w:rsid w:val="006302BE"/>
    <w:rsid w:val="0063174E"/>
    <w:rsid w:val="0063250E"/>
    <w:rsid w:val="00632C5D"/>
    <w:rsid w:val="00636367"/>
    <w:rsid w:val="006368FE"/>
    <w:rsid w:val="00636ED9"/>
    <w:rsid w:val="00637684"/>
    <w:rsid w:val="00641495"/>
    <w:rsid w:val="00644978"/>
    <w:rsid w:val="006461C8"/>
    <w:rsid w:val="00651181"/>
    <w:rsid w:val="006554F2"/>
    <w:rsid w:val="0065570A"/>
    <w:rsid w:val="00655CD2"/>
    <w:rsid w:val="00656152"/>
    <w:rsid w:val="00661B2F"/>
    <w:rsid w:val="0066332F"/>
    <w:rsid w:val="006634A3"/>
    <w:rsid w:val="00664324"/>
    <w:rsid w:val="00664840"/>
    <w:rsid w:val="00670E79"/>
    <w:rsid w:val="006753D7"/>
    <w:rsid w:val="00675CC7"/>
    <w:rsid w:val="00676663"/>
    <w:rsid w:val="00680402"/>
    <w:rsid w:val="006820DB"/>
    <w:rsid w:val="006821B8"/>
    <w:rsid w:val="006839B6"/>
    <w:rsid w:val="00684D7B"/>
    <w:rsid w:val="006879F5"/>
    <w:rsid w:val="00690984"/>
    <w:rsid w:val="006910B9"/>
    <w:rsid w:val="006A0F49"/>
    <w:rsid w:val="006A472B"/>
    <w:rsid w:val="006A5349"/>
    <w:rsid w:val="006A6E11"/>
    <w:rsid w:val="006A7C00"/>
    <w:rsid w:val="006A7C7C"/>
    <w:rsid w:val="006A7F73"/>
    <w:rsid w:val="006B0253"/>
    <w:rsid w:val="006B053B"/>
    <w:rsid w:val="006B31B3"/>
    <w:rsid w:val="006B37EA"/>
    <w:rsid w:val="006B3D37"/>
    <w:rsid w:val="006B5487"/>
    <w:rsid w:val="006B6644"/>
    <w:rsid w:val="006B6DC9"/>
    <w:rsid w:val="006C294C"/>
    <w:rsid w:val="006C3104"/>
    <w:rsid w:val="006C3ECF"/>
    <w:rsid w:val="006C4040"/>
    <w:rsid w:val="006C5063"/>
    <w:rsid w:val="006D19D0"/>
    <w:rsid w:val="006D340F"/>
    <w:rsid w:val="006D3B28"/>
    <w:rsid w:val="006D3F5F"/>
    <w:rsid w:val="006D5D2B"/>
    <w:rsid w:val="006E016A"/>
    <w:rsid w:val="006E0E0D"/>
    <w:rsid w:val="006E1992"/>
    <w:rsid w:val="006E438F"/>
    <w:rsid w:val="006E47E4"/>
    <w:rsid w:val="006E47E5"/>
    <w:rsid w:val="006F40EC"/>
    <w:rsid w:val="006F480B"/>
    <w:rsid w:val="006F495E"/>
    <w:rsid w:val="0070081C"/>
    <w:rsid w:val="00703D95"/>
    <w:rsid w:val="00705271"/>
    <w:rsid w:val="00705308"/>
    <w:rsid w:val="00706A49"/>
    <w:rsid w:val="00706DB0"/>
    <w:rsid w:val="0070737B"/>
    <w:rsid w:val="007076E1"/>
    <w:rsid w:val="00711D9C"/>
    <w:rsid w:val="007140B2"/>
    <w:rsid w:val="00714140"/>
    <w:rsid w:val="00714669"/>
    <w:rsid w:val="00716B35"/>
    <w:rsid w:val="00716EFD"/>
    <w:rsid w:val="007200C8"/>
    <w:rsid w:val="00720303"/>
    <w:rsid w:val="00720D5D"/>
    <w:rsid w:val="00721ECD"/>
    <w:rsid w:val="00724760"/>
    <w:rsid w:val="00731306"/>
    <w:rsid w:val="00731A5D"/>
    <w:rsid w:val="007327CE"/>
    <w:rsid w:val="00733E5F"/>
    <w:rsid w:val="00735324"/>
    <w:rsid w:val="00736151"/>
    <w:rsid w:val="00737F07"/>
    <w:rsid w:val="00741EE1"/>
    <w:rsid w:val="00743528"/>
    <w:rsid w:val="00745D33"/>
    <w:rsid w:val="00745FE4"/>
    <w:rsid w:val="00746C79"/>
    <w:rsid w:val="00752BE6"/>
    <w:rsid w:val="00755050"/>
    <w:rsid w:val="007573D0"/>
    <w:rsid w:val="0076043C"/>
    <w:rsid w:val="00761220"/>
    <w:rsid w:val="00761E1E"/>
    <w:rsid w:val="00762876"/>
    <w:rsid w:val="00762F28"/>
    <w:rsid w:val="007639FB"/>
    <w:rsid w:val="00767374"/>
    <w:rsid w:val="007715F9"/>
    <w:rsid w:val="00772C9D"/>
    <w:rsid w:val="00772D17"/>
    <w:rsid w:val="0077623C"/>
    <w:rsid w:val="0077780A"/>
    <w:rsid w:val="0078173E"/>
    <w:rsid w:val="00783E7B"/>
    <w:rsid w:val="007841E4"/>
    <w:rsid w:val="00784309"/>
    <w:rsid w:val="00784847"/>
    <w:rsid w:val="0078552B"/>
    <w:rsid w:val="007855BC"/>
    <w:rsid w:val="0078574A"/>
    <w:rsid w:val="00785777"/>
    <w:rsid w:val="007859D7"/>
    <w:rsid w:val="00786D23"/>
    <w:rsid w:val="00787CE8"/>
    <w:rsid w:val="00793619"/>
    <w:rsid w:val="00793EB8"/>
    <w:rsid w:val="00794ABB"/>
    <w:rsid w:val="007966D8"/>
    <w:rsid w:val="00797FCA"/>
    <w:rsid w:val="007A0826"/>
    <w:rsid w:val="007A0D54"/>
    <w:rsid w:val="007A140A"/>
    <w:rsid w:val="007A2CD7"/>
    <w:rsid w:val="007A362D"/>
    <w:rsid w:val="007A7F50"/>
    <w:rsid w:val="007B0548"/>
    <w:rsid w:val="007B0563"/>
    <w:rsid w:val="007B18D3"/>
    <w:rsid w:val="007B2750"/>
    <w:rsid w:val="007B4F52"/>
    <w:rsid w:val="007B59E5"/>
    <w:rsid w:val="007B60E9"/>
    <w:rsid w:val="007B6349"/>
    <w:rsid w:val="007B68D4"/>
    <w:rsid w:val="007B6E75"/>
    <w:rsid w:val="007B70CC"/>
    <w:rsid w:val="007C0742"/>
    <w:rsid w:val="007C150B"/>
    <w:rsid w:val="007C1EEA"/>
    <w:rsid w:val="007C2D55"/>
    <w:rsid w:val="007D1254"/>
    <w:rsid w:val="007D1A0C"/>
    <w:rsid w:val="007D2D2D"/>
    <w:rsid w:val="007D43CB"/>
    <w:rsid w:val="007D45E3"/>
    <w:rsid w:val="007D5182"/>
    <w:rsid w:val="007D5775"/>
    <w:rsid w:val="007E1696"/>
    <w:rsid w:val="007E1B08"/>
    <w:rsid w:val="007E261B"/>
    <w:rsid w:val="007E2B68"/>
    <w:rsid w:val="007E64A2"/>
    <w:rsid w:val="007E78F8"/>
    <w:rsid w:val="007F14CB"/>
    <w:rsid w:val="00800CAC"/>
    <w:rsid w:val="00806FC5"/>
    <w:rsid w:val="00810159"/>
    <w:rsid w:val="008102CF"/>
    <w:rsid w:val="00813060"/>
    <w:rsid w:val="00813282"/>
    <w:rsid w:val="00814F44"/>
    <w:rsid w:val="00815706"/>
    <w:rsid w:val="00816832"/>
    <w:rsid w:val="008169E9"/>
    <w:rsid w:val="00817125"/>
    <w:rsid w:val="0082220F"/>
    <w:rsid w:val="00824AC6"/>
    <w:rsid w:val="00824DD3"/>
    <w:rsid w:val="0082545D"/>
    <w:rsid w:val="00832561"/>
    <w:rsid w:val="00833104"/>
    <w:rsid w:val="00835914"/>
    <w:rsid w:val="00835E47"/>
    <w:rsid w:val="00835F8E"/>
    <w:rsid w:val="00836587"/>
    <w:rsid w:val="00836A34"/>
    <w:rsid w:val="00837CF2"/>
    <w:rsid w:val="008403BE"/>
    <w:rsid w:val="00840A82"/>
    <w:rsid w:val="00841633"/>
    <w:rsid w:val="008420C7"/>
    <w:rsid w:val="00842117"/>
    <w:rsid w:val="008430F1"/>
    <w:rsid w:val="00846899"/>
    <w:rsid w:val="00846F0A"/>
    <w:rsid w:val="00847D8D"/>
    <w:rsid w:val="00850146"/>
    <w:rsid w:val="008508F3"/>
    <w:rsid w:val="00851E7D"/>
    <w:rsid w:val="00853090"/>
    <w:rsid w:val="00853673"/>
    <w:rsid w:val="00854413"/>
    <w:rsid w:val="00854E56"/>
    <w:rsid w:val="00856F40"/>
    <w:rsid w:val="008572EA"/>
    <w:rsid w:val="00864556"/>
    <w:rsid w:val="00864EBB"/>
    <w:rsid w:val="00867773"/>
    <w:rsid w:val="0087187F"/>
    <w:rsid w:val="00871E3E"/>
    <w:rsid w:val="008745EF"/>
    <w:rsid w:val="008764B5"/>
    <w:rsid w:val="00876DAD"/>
    <w:rsid w:val="00880003"/>
    <w:rsid w:val="008808A4"/>
    <w:rsid w:val="00883B76"/>
    <w:rsid w:val="00883DA5"/>
    <w:rsid w:val="00885029"/>
    <w:rsid w:val="00887B6A"/>
    <w:rsid w:val="00890272"/>
    <w:rsid w:val="008903B3"/>
    <w:rsid w:val="0089095A"/>
    <w:rsid w:val="00890A46"/>
    <w:rsid w:val="00892F65"/>
    <w:rsid w:val="0089509D"/>
    <w:rsid w:val="00895D66"/>
    <w:rsid w:val="00896FF4"/>
    <w:rsid w:val="008971B7"/>
    <w:rsid w:val="008A10BB"/>
    <w:rsid w:val="008A2F11"/>
    <w:rsid w:val="008A75F0"/>
    <w:rsid w:val="008B0394"/>
    <w:rsid w:val="008B0550"/>
    <w:rsid w:val="008B0552"/>
    <w:rsid w:val="008B0BB0"/>
    <w:rsid w:val="008B28CA"/>
    <w:rsid w:val="008B440A"/>
    <w:rsid w:val="008B4FA1"/>
    <w:rsid w:val="008B59DC"/>
    <w:rsid w:val="008B60BA"/>
    <w:rsid w:val="008C00ED"/>
    <w:rsid w:val="008C1725"/>
    <w:rsid w:val="008C1732"/>
    <w:rsid w:val="008C3CA3"/>
    <w:rsid w:val="008C3F1B"/>
    <w:rsid w:val="008C408C"/>
    <w:rsid w:val="008C537A"/>
    <w:rsid w:val="008C54DA"/>
    <w:rsid w:val="008C55E4"/>
    <w:rsid w:val="008C6FA1"/>
    <w:rsid w:val="008C718C"/>
    <w:rsid w:val="008C721A"/>
    <w:rsid w:val="008D0278"/>
    <w:rsid w:val="008D1329"/>
    <w:rsid w:val="008D2712"/>
    <w:rsid w:val="008D590E"/>
    <w:rsid w:val="008D5D6A"/>
    <w:rsid w:val="008D6EC4"/>
    <w:rsid w:val="008D7879"/>
    <w:rsid w:val="008E3D5D"/>
    <w:rsid w:val="008E5D1B"/>
    <w:rsid w:val="008E759A"/>
    <w:rsid w:val="008F01D6"/>
    <w:rsid w:val="008F150E"/>
    <w:rsid w:val="008F17CE"/>
    <w:rsid w:val="008F36B1"/>
    <w:rsid w:val="008F4240"/>
    <w:rsid w:val="00902351"/>
    <w:rsid w:val="00903BB0"/>
    <w:rsid w:val="009048B9"/>
    <w:rsid w:val="00904D34"/>
    <w:rsid w:val="009119FE"/>
    <w:rsid w:val="00911F47"/>
    <w:rsid w:val="00912EA2"/>
    <w:rsid w:val="0091456E"/>
    <w:rsid w:val="009145ED"/>
    <w:rsid w:val="00915F10"/>
    <w:rsid w:val="009178B3"/>
    <w:rsid w:val="00920E40"/>
    <w:rsid w:val="00921056"/>
    <w:rsid w:val="009215FA"/>
    <w:rsid w:val="0092431A"/>
    <w:rsid w:val="00924D37"/>
    <w:rsid w:val="009266B4"/>
    <w:rsid w:val="00927C77"/>
    <w:rsid w:val="00930BF9"/>
    <w:rsid w:val="00931904"/>
    <w:rsid w:val="009353B5"/>
    <w:rsid w:val="009407ED"/>
    <w:rsid w:val="00941CAB"/>
    <w:rsid w:val="009421E6"/>
    <w:rsid w:val="00943CE2"/>
    <w:rsid w:val="00943DAB"/>
    <w:rsid w:val="00944AEA"/>
    <w:rsid w:val="00945A69"/>
    <w:rsid w:val="00945BEB"/>
    <w:rsid w:val="00946371"/>
    <w:rsid w:val="00953B9F"/>
    <w:rsid w:val="00955E78"/>
    <w:rsid w:val="0095687C"/>
    <w:rsid w:val="00957636"/>
    <w:rsid w:val="009577BE"/>
    <w:rsid w:val="00960978"/>
    <w:rsid w:val="00960F4A"/>
    <w:rsid w:val="0096115C"/>
    <w:rsid w:val="00963470"/>
    <w:rsid w:val="00965455"/>
    <w:rsid w:val="00966587"/>
    <w:rsid w:val="00967206"/>
    <w:rsid w:val="00967CE9"/>
    <w:rsid w:val="009736FC"/>
    <w:rsid w:val="009747F0"/>
    <w:rsid w:val="00974B00"/>
    <w:rsid w:val="0097656F"/>
    <w:rsid w:val="00980923"/>
    <w:rsid w:val="00981262"/>
    <w:rsid w:val="009819CA"/>
    <w:rsid w:val="00981FED"/>
    <w:rsid w:val="0098404F"/>
    <w:rsid w:val="00984A49"/>
    <w:rsid w:val="0098536D"/>
    <w:rsid w:val="0098593A"/>
    <w:rsid w:val="00985D92"/>
    <w:rsid w:val="009864EA"/>
    <w:rsid w:val="009865EE"/>
    <w:rsid w:val="009869AD"/>
    <w:rsid w:val="009874C6"/>
    <w:rsid w:val="009908E3"/>
    <w:rsid w:val="00990A87"/>
    <w:rsid w:val="00991835"/>
    <w:rsid w:val="00991C0B"/>
    <w:rsid w:val="00992315"/>
    <w:rsid w:val="009930DE"/>
    <w:rsid w:val="00993676"/>
    <w:rsid w:val="00995792"/>
    <w:rsid w:val="00995FDD"/>
    <w:rsid w:val="0099654B"/>
    <w:rsid w:val="009A0A83"/>
    <w:rsid w:val="009A6F95"/>
    <w:rsid w:val="009B1838"/>
    <w:rsid w:val="009B183E"/>
    <w:rsid w:val="009B3591"/>
    <w:rsid w:val="009B5133"/>
    <w:rsid w:val="009B7875"/>
    <w:rsid w:val="009B7EF4"/>
    <w:rsid w:val="009C3D62"/>
    <w:rsid w:val="009C5590"/>
    <w:rsid w:val="009C5C94"/>
    <w:rsid w:val="009C680E"/>
    <w:rsid w:val="009C733F"/>
    <w:rsid w:val="009D1820"/>
    <w:rsid w:val="009D277F"/>
    <w:rsid w:val="009D4D88"/>
    <w:rsid w:val="009D65E9"/>
    <w:rsid w:val="009D6EA1"/>
    <w:rsid w:val="009D7B83"/>
    <w:rsid w:val="009E5B4A"/>
    <w:rsid w:val="009F0B4A"/>
    <w:rsid w:val="009F1481"/>
    <w:rsid w:val="009F205B"/>
    <w:rsid w:val="009F27CD"/>
    <w:rsid w:val="009F33E5"/>
    <w:rsid w:val="009F4AE9"/>
    <w:rsid w:val="009F54D9"/>
    <w:rsid w:val="009F54FE"/>
    <w:rsid w:val="009F62F6"/>
    <w:rsid w:val="009F7242"/>
    <w:rsid w:val="00A03799"/>
    <w:rsid w:val="00A03A32"/>
    <w:rsid w:val="00A06936"/>
    <w:rsid w:val="00A0717E"/>
    <w:rsid w:val="00A07452"/>
    <w:rsid w:val="00A07A84"/>
    <w:rsid w:val="00A116FC"/>
    <w:rsid w:val="00A13F53"/>
    <w:rsid w:val="00A154DC"/>
    <w:rsid w:val="00A169E4"/>
    <w:rsid w:val="00A2035B"/>
    <w:rsid w:val="00A207FE"/>
    <w:rsid w:val="00A21655"/>
    <w:rsid w:val="00A27080"/>
    <w:rsid w:val="00A2767F"/>
    <w:rsid w:val="00A303DD"/>
    <w:rsid w:val="00A309D1"/>
    <w:rsid w:val="00A30F3C"/>
    <w:rsid w:val="00A3292C"/>
    <w:rsid w:val="00A34BDA"/>
    <w:rsid w:val="00A371E4"/>
    <w:rsid w:val="00A373B7"/>
    <w:rsid w:val="00A37A19"/>
    <w:rsid w:val="00A37B44"/>
    <w:rsid w:val="00A441DA"/>
    <w:rsid w:val="00A447F2"/>
    <w:rsid w:val="00A44E82"/>
    <w:rsid w:val="00A46BE7"/>
    <w:rsid w:val="00A5076A"/>
    <w:rsid w:val="00A50D91"/>
    <w:rsid w:val="00A525AA"/>
    <w:rsid w:val="00A54C99"/>
    <w:rsid w:val="00A555C4"/>
    <w:rsid w:val="00A567E2"/>
    <w:rsid w:val="00A63221"/>
    <w:rsid w:val="00A6676C"/>
    <w:rsid w:val="00A669EE"/>
    <w:rsid w:val="00A70EDB"/>
    <w:rsid w:val="00A7148A"/>
    <w:rsid w:val="00A73F49"/>
    <w:rsid w:val="00A746BE"/>
    <w:rsid w:val="00A75CB9"/>
    <w:rsid w:val="00A77A89"/>
    <w:rsid w:val="00A8015D"/>
    <w:rsid w:val="00A81614"/>
    <w:rsid w:val="00A81EC9"/>
    <w:rsid w:val="00A8320E"/>
    <w:rsid w:val="00A84BCC"/>
    <w:rsid w:val="00A85E75"/>
    <w:rsid w:val="00A85F0F"/>
    <w:rsid w:val="00A870D8"/>
    <w:rsid w:val="00A874FF"/>
    <w:rsid w:val="00A93982"/>
    <w:rsid w:val="00A94871"/>
    <w:rsid w:val="00A96480"/>
    <w:rsid w:val="00A96C85"/>
    <w:rsid w:val="00AA6667"/>
    <w:rsid w:val="00AA66EF"/>
    <w:rsid w:val="00AB00C1"/>
    <w:rsid w:val="00AB055B"/>
    <w:rsid w:val="00AB0FF2"/>
    <w:rsid w:val="00AB2267"/>
    <w:rsid w:val="00AB49BC"/>
    <w:rsid w:val="00AB4F38"/>
    <w:rsid w:val="00AB5294"/>
    <w:rsid w:val="00AB6BA7"/>
    <w:rsid w:val="00AB705E"/>
    <w:rsid w:val="00AC4DB4"/>
    <w:rsid w:val="00AC604D"/>
    <w:rsid w:val="00AC7129"/>
    <w:rsid w:val="00AC7C04"/>
    <w:rsid w:val="00AD0332"/>
    <w:rsid w:val="00AD42E8"/>
    <w:rsid w:val="00AD481F"/>
    <w:rsid w:val="00AD4F34"/>
    <w:rsid w:val="00AD5893"/>
    <w:rsid w:val="00AE186D"/>
    <w:rsid w:val="00AE5EBD"/>
    <w:rsid w:val="00AE6B3E"/>
    <w:rsid w:val="00AE7582"/>
    <w:rsid w:val="00AE7B12"/>
    <w:rsid w:val="00AF0E53"/>
    <w:rsid w:val="00AF1F00"/>
    <w:rsid w:val="00AF2294"/>
    <w:rsid w:val="00AF55BA"/>
    <w:rsid w:val="00AF5796"/>
    <w:rsid w:val="00B00658"/>
    <w:rsid w:val="00B00C3D"/>
    <w:rsid w:val="00B00F5D"/>
    <w:rsid w:val="00B01143"/>
    <w:rsid w:val="00B028A1"/>
    <w:rsid w:val="00B04873"/>
    <w:rsid w:val="00B06F04"/>
    <w:rsid w:val="00B07F6C"/>
    <w:rsid w:val="00B11523"/>
    <w:rsid w:val="00B12556"/>
    <w:rsid w:val="00B129C1"/>
    <w:rsid w:val="00B16421"/>
    <w:rsid w:val="00B16ACE"/>
    <w:rsid w:val="00B17F8C"/>
    <w:rsid w:val="00B203D0"/>
    <w:rsid w:val="00B2047B"/>
    <w:rsid w:val="00B22B24"/>
    <w:rsid w:val="00B2536A"/>
    <w:rsid w:val="00B27733"/>
    <w:rsid w:val="00B27FCE"/>
    <w:rsid w:val="00B31FA0"/>
    <w:rsid w:val="00B351EC"/>
    <w:rsid w:val="00B36ACD"/>
    <w:rsid w:val="00B42021"/>
    <w:rsid w:val="00B43406"/>
    <w:rsid w:val="00B438AD"/>
    <w:rsid w:val="00B43C14"/>
    <w:rsid w:val="00B451B1"/>
    <w:rsid w:val="00B45420"/>
    <w:rsid w:val="00B4703A"/>
    <w:rsid w:val="00B517C3"/>
    <w:rsid w:val="00B51B24"/>
    <w:rsid w:val="00B51BB9"/>
    <w:rsid w:val="00B5282F"/>
    <w:rsid w:val="00B52C20"/>
    <w:rsid w:val="00B53094"/>
    <w:rsid w:val="00B537C7"/>
    <w:rsid w:val="00B5539C"/>
    <w:rsid w:val="00B553E5"/>
    <w:rsid w:val="00B562A9"/>
    <w:rsid w:val="00B56A73"/>
    <w:rsid w:val="00B57C84"/>
    <w:rsid w:val="00B61EA1"/>
    <w:rsid w:val="00B63974"/>
    <w:rsid w:val="00B655AA"/>
    <w:rsid w:val="00B66D30"/>
    <w:rsid w:val="00B6758C"/>
    <w:rsid w:val="00B71621"/>
    <w:rsid w:val="00B73810"/>
    <w:rsid w:val="00B73D57"/>
    <w:rsid w:val="00B74EF2"/>
    <w:rsid w:val="00B7589B"/>
    <w:rsid w:val="00B80DE2"/>
    <w:rsid w:val="00B83827"/>
    <w:rsid w:val="00B859DB"/>
    <w:rsid w:val="00B905F8"/>
    <w:rsid w:val="00B90DA9"/>
    <w:rsid w:val="00B945BB"/>
    <w:rsid w:val="00BA0712"/>
    <w:rsid w:val="00BA3E9D"/>
    <w:rsid w:val="00BA4EFC"/>
    <w:rsid w:val="00BA56ED"/>
    <w:rsid w:val="00BA7EB6"/>
    <w:rsid w:val="00BB2B86"/>
    <w:rsid w:val="00BB3EE5"/>
    <w:rsid w:val="00BB4AF4"/>
    <w:rsid w:val="00BB6DFD"/>
    <w:rsid w:val="00BB7F9D"/>
    <w:rsid w:val="00BC028A"/>
    <w:rsid w:val="00BC0B90"/>
    <w:rsid w:val="00BC1154"/>
    <w:rsid w:val="00BC2222"/>
    <w:rsid w:val="00BC357E"/>
    <w:rsid w:val="00BC408D"/>
    <w:rsid w:val="00BC62C7"/>
    <w:rsid w:val="00BC6B54"/>
    <w:rsid w:val="00BC70A4"/>
    <w:rsid w:val="00BD114F"/>
    <w:rsid w:val="00BD1636"/>
    <w:rsid w:val="00BD25C3"/>
    <w:rsid w:val="00BD3BB8"/>
    <w:rsid w:val="00BD52C6"/>
    <w:rsid w:val="00BD608F"/>
    <w:rsid w:val="00BE126F"/>
    <w:rsid w:val="00BE1C15"/>
    <w:rsid w:val="00BE451D"/>
    <w:rsid w:val="00BE6646"/>
    <w:rsid w:val="00BE67F6"/>
    <w:rsid w:val="00BE79CF"/>
    <w:rsid w:val="00BF0510"/>
    <w:rsid w:val="00BF1012"/>
    <w:rsid w:val="00BF10C1"/>
    <w:rsid w:val="00C01DA7"/>
    <w:rsid w:val="00C03AEE"/>
    <w:rsid w:val="00C0422A"/>
    <w:rsid w:val="00C055BF"/>
    <w:rsid w:val="00C06C20"/>
    <w:rsid w:val="00C07369"/>
    <w:rsid w:val="00C10918"/>
    <w:rsid w:val="00C10D02"/>
    <w:rsid w:val="00C14DBF"/>
    <w:rsid w:val="00C15A20"/>
    <w:rsid w:val="00C20173"/>
    <w:rsid w:val="00C2188A"/>
    <w:rsid w:val="00C22445"/>
    <w:rsid w:val="00C23EC9"/>
    <w:rsid w:val="00C23FD9"/>
    <w:rsid w:val="00C314BF"/>
    <w:rsid w:val="00C32E13"/>
    <w:rsid w:val="00C342AA"/>
    <w:rsid w:val="00C34B2C"/>
    <w:rsid w:val="00C35C08"/>
    <w:rsid w:val="00C3672A"/>
    <w:rsid w:val="00C37142"/>
    <w:rsid w:val="00C37D42"/>
    <w:rsid w:val="00C4249D"/>
    <w:rsid w:val="00C42689"/>
    <w:rsid w:val="00C42C7A"/>
    <w:rsid w:val="00C43D1A"/>
    <w:rsid w:val="00C4554C"/>
    <w:rsid w:val="00C47342"/>
    <w:rsid w:val="00C47795"/>
    <w:rsid w:val="00C50C62"/>
    <w:rsid w:val="00C511C3"/>
    <w:rsid w:val="00C51A5A"/>
    <w:rsid w:val="00C535DA"/>
    <w:rsid w:val="00C55A7E"/>
    <w:rsid w:val="00C55F3A"/>
    <w:rsid w:val="00C5657F"/>
    <w:rsid w:val="00C578EC"/>
    <w:rsid w:val="00C602FF"/>
    <w:rsid w:val="00C67E0B"/>
    <w:rsid w:val="00C703DF"/>
    <w:rsid w:val="00C71EB0"/>
    <w:rsid w:val="00C724B4"/>
    <w:rsid w:val="00C814F3"/>
    <w:rsid w:val="00C81899"/>
    <w:rsid w:val="00C830CD"/>
    <w:rsid w:val="00C83F18"/>
    <w:rsid w:val="00C84FFA"/>
    <w:rsid w:val="00C86C45"/>
    <w:rsid w:val="00C9023D"/>
    <w:rsid w:val="00C90E8E"/>
    <w:rsid w:val="00C92484"/>
    <w:rsid w:val="00C958B5"/>
    <w:rsid w:val="00C978EC"/>
    <w:rsid w:val="00C97CCD"/>
    <w:rsid w:val="00CA1791"/>
    <w:rsid w:val="00CA2240"/>
    <w:rsid w:val="00CA4C42"/>
    <w:rsid w:val="00CA677B"/>
    <w:rsid w:val="00CB0243"/>
    <w:rsid w:val="00CB2B22"/>
    <w:rsid w:val="00CB4292"/>
    <w:rsid w:val="00CB458E"/>
    <w:rsid w:val="00CB5235"/>
    <w:rsid w:val="00CB5E00"/>
    <w:rsid w:val="00CC0490"/>
    <w:rsid w:val="00CC0CCD"/>
    <w:rsid w:val="00CC2234"/>
    <w:rsid w:val="00CC2960"/>
    <w:rsid w:val="00CC5D72"/>
    <w:rsid w:val="00CC5EC7"/>
    <w:rsid w:val="00CC7750"/>
    <w:rsid w:val="00CC7F4D"/>
    <w:rsid w:val="00CD0E8D"/>
    <w:rsid w:val="00CD3C13"/>
    <w:rsid w:val="00CD40E2"/>
    <w:rsid w:val="00CE0907"/>
    <w:rsid w:val="00CE12D4"/>
    <w:rsid w:val="00CE1AB9"/>
    <w:rsid w:val="00CE27B7"/>
    <w:rsid w:val="00CE38BB"/>
    <w:rsid w:val="00CE3F21"/>
    <w:rsid w:val="00CE427F"/>
    <w:rsid w:val="00CE47F6"/>
    <w:rsid w:val="00CE53C6"/>
    <w:rsid w:val="00CE6CA9"/>
    <w:rsid w:val="00CE7AB3"/>
    <w:rsid w:val="00CF103F"/>
    <w:rsid w:val="00CF597D"/>
    <w:rsid w:val="00CF6A14"/>
    <w:rsid w:val="00CF6BE9"/>
    <w:rsid w:val="00D01C72"/>
    <w:rsid w:val="00D02D4C"/>
    <w:rsid w:val="00D0424E"/>
    <w:rsid w:val="00D049D0"/>
    <w:rsid w:val="00D04AA5"/>
    <w:rsid w:val="00D054DF"/>
    <w:rsid w:val="00D07763"/>
    <w:rsid w:val="00D106AE"/>
    <w:rsid w:val="00D16B87"/>
    <w:rsid w:val="00D20496"/>
    <w:rsid w:val="00D20756"/>
    <w:rsid w:val="00D21C62"/>
    <w:rsid w:val="00D22239"/>
    <w:rsid w:val="00D245FB"/>
    <w:rsid w:val="00D24F59"/>
    <w:rsid w:val="00D27134"/>
    <w:rsid w:val="00D27C68"/>
    <w:rsid w:val="00D31CEC"/>
    <w:rsid w:val="00D323FB"/>
    <w:rsid w:val="00D32550"/>
    <w:rsid w:val="00D32E36"/>
    <w:rsid w:val="00D3384D"/>
    <w:rsid w:val="00D33EDF"/>
    <w:rsid w:val="00D34301"/>
    <w:rsid w:val="00D34FF4"/>
    <w:rsid w:val="00D35873"/>
    <w:rsid w:val="00D35D89"/>
    <w:rsid w:val="00D3698B"/>
    <w:rsid w:val="00D4078C"/>
    <w:rsid w:val="00D441CA"/>
    <w:rsid w:val="00D50954"/>
    <w:rsid w:val="00D51796"/>
    <w:rsid w:val="00D51836"/>
    <w:rsid w:val="00D54E02"/>
    <w:rsid w:val="00D558DF"/>
    <w:rsid w:val="00D5644F"/>
    <w:rsid w:val="00D57EF9"/>
    <w:rsid w:val="00D60624"/>
    <w:rsid w:val="00D60FE2"/>
    <w:rsid w:val="00D6118D"/>
    <w:rsid w:val="00D620F7"/>
    <w:rsid w:val="00D634C4"/>
    <w:rsid w:val="00D64EBB"/>
    <w:rsid w:val="00D64FFC"/>
    <w:rsid w:val="00D65FC8"/>
    <w:rsid w:val="00D67F79"/>
    <w:rsid w:val="00D71488"/>
    <w:rsid w:val="00D72C0D"/>
    <w:rsid w:val="00D731F3"/>
    <w:rsid w:val="00D740A3"/>
    <w:rsid w:val="00D752C0"/>
    <w:rsid w:val="00D770A8"/>
    <w:rsid w:val="00D827D4"/>
    <w:rsid w:val="00D84697"/>
    <w:rsid w:val="00D84B6B"/>
    <w:rsid w:val="00D8543D"/>
    <w:rsid w:val="00D87018"/>
    <w:rsid w:val="00D91A18"/>
    <w:rsid w:val="00D91F80"/>
    <w:rsid w:val="00D93B7D"/>
    <w:rsid w:val="00D941DA"/>
    <w:rsid w:val="00D966E5"/>
    <w:rsid w:val="00D977C7"/>
    <w:rsid w:val="00D978A1"/>
    <w:rsid w:val="00D97CCD"/>
    <w:rsid w:val="00DA21E7"/>
    <w:rsid w:val="00DA37B2"/>
    <w:rsid w:val="00DA3ECE"/>
    <w:rsid w:val="00DA58DE"/>
    <w:rsid w:val="00DA5A32"/>
    <w:rsid w:val="00DA6574"/>
    <w:rsid w:val="00DA7845"/>
    <w:rsid w:val="00DB2188"/>
    <w:rsid w:val="00DB4246"/>
    <w:rsid w:val="00DB4785"/>
    <w:rsid w:val="00DB6153"/>
    <w:rsid w:val="00DC0701"/>
    <w:rsid w:val="00DC242F"/>
    <w:rsid w:val="00DC26CA"/>
    <w:rsid w:val="00DC32F1"/>
    <w:rsid w:val="00DC3DEC"/>
    <w:rsid w:val="00DC42F9"/>
    <w:rsid w:val="00DC49AA"/>
    <w:rsid w:val="00DC6AEB"/>
    <w:rsid w:val="00DD1443"/>
    <w:rsid w:val="00DD159E"/>
    <w:rsid w:val="00DD38FA"/>
    <w:rsid w:val="00DD4D6D"/>
    <w:rsid w:val="00DD5009"/>
    <w:rsid w:val="00DD5A52"/>
    <w:rsid w:val="00DD775A"/>
    <w:rsid w:val="00DE03C8"/>
    <w:rsid w:val="00DE07A8"/>
    <w:rsid w:val="00DE2A92"/>
    <w:rsid w:val="00DE4523"/>
    <w:rsid w:val="00DE66A8"/>
    <w:rsid w:val="00DF01DE"/>
    <w:rsid w:val="00DF0666"/>
    <w:rsid w:val="00DF1BEF"/>
    <w:rsid w:val="00DF32AA"/>
    <w:rsid w:val="00DF3DAD"/>
    <w:rsid w:val="00DF429E"/>
    <w:rsid w:val="00DF54EB"/>
    <w:rsid w:val="00DF5656"/>
    <w:rsid w:val="00DF6155"/>
    <w:rsid w:val="00DF6316"/>
    <w:rsid w:val="00DF7BDF"/>
    <w:rsid w:val="00E00D75"/>
    <w:rsid w:val="00E01577"/>
    <w:rsid w:val="00E0233C"/>
    <w:rsid w:val="00E029C8"/>
    <w:rsid w:val="00E06D9A"/>
    <w:rsid w:val="00E1175E"/>
    <w:rsid w:val="00E13741"/>
    <w:rsid w:val="00E139F1"/>
    <w:rsid w:val="00E15965"/>
    <w:rsid w:val="00E15AFA"/>
    <w:rsid w:val="00E15E42"/>
    <w:rsid w:val="00E204DC"/>
    <w:rsid w:val="00E21696"/>
    <w:rsid w:val="00E22F91"/>
    <w:rsid w:val="00E27FFA"/>
    <w:rsid w:val="00E320DF"/>
    <w:rsid w:val="00E32511"/>
    <w:rsid w:val="00E32876"/>
    <w:rsid w:val="00E339F8"/>
    <w:rsid w:val="00E36DB4"/>
    <w:rsid w:val="00E37CF3"/>
    <w:rsid w:val="00E40519"/>
    <w:rsid w:val="00E41C14"/>
    <w:rsid w:val="00E43F82"/>
    <w:rsid w:val="00E55976"/>
    <w:rsid w:val="00E55E32"/>
    <w:rsid w:val="00E576BF"/>
    <w:rsid w:val="00E57709"/>
    <w:rsid w:val="00E60891"/>
    <w:rsid w:val="00E6130E"/>
    <w:rsid w:val="00E613A1"/>
    <w:rsid w:val="00E651DB"/>
    <w:rsid w:val="00E65888"/>
    <w:rsid w:val="00E65ACA"/>
    <w:rsid w:val="00E66BBB"/>
    <w:rsid w:val="00E70480"/>
    <w:rsid w:val="00E71E90"/>
    <w:rsid w:val="00E74580"/>
    <w:rsid w:val="00E7564F"/>
    <w:rsid w:val="00E756D7"/>
    <w:rsid w:val="00E757B2"/>
    <w:rsid w:val="00E765D3"/>
    <w:rsid w:val="00E77000"/>
    <w:rsid w:val="00E80412"/>
    <w:rsid w:val="00E80EF8"/>
    <w:rsid w:val="00E82787"/>
    <w:rsid w:val="00E83C94"/>
    <w:rsid w:val="00E858C6"/>
    <w:rsid w:val="00E8630C"/>
    <w:rsid w:val="00E931AF"/>
    <w:rsid w:val="00E96472"/>
    <w:rsid w:val="00E9676D"/>
    <w:rsid w:val="00E96A1C"/>
    <w:rsid w:val="00EA15AE"/>
    <w:rsid w:val="00EA212F"/>
    <w:rsid w:val="00EA71A1"/>
    <w:rsid w:val="00EB1F25"/>
    <w:rsid w:val="00EB2552"/>
    <w:rsid w:val="00EB3063"/>
    <w:rsid w:val="00EB3F0E"/>
    <w:rsid w:val="00EB417C"/>
    <w:rsid w:val="00EB4F5A"/>
    <w:rsid w:val="00EB5489"/>
    <w:rsid w:val="00EB5AF0"/>
    <w:rsid w:val="00EB64C2"/>
    <w:rsid w:val="00EB730C"/>
    <w:rsid w:val="00EB7DAD"/>
    <w:rsid w:val="00EC0301"/>
    <w:rsid w:val="00EC0FDC"/>
    <w:rsid w:val="00EC3689"/>
    <w:rsid w:val="00EC3D68"/>
    <w:rsid w:val="00EC43A5"/>
    <w:rsid w:val="00EC54C4"/>
    <w:rsid w:val="00EC6B73"/>
    <w:rsid w:val="00EC7392"/>
    <w:rsid w:val="00EC73A0"/>
    <w:rsid w:val="00EC79EA"/>
    <w:rsid w:val="00EC7A3F"/>
    <w:rsid w:val="00EC7CC6"/>
    <w:rsid w:val="00ED0BD2"/>
    <w:rsid w:val="00ED52F5"/>
    <w:rsid w:val="00EE1C74"/>
    <w:rsid w:val="00EE267F"/>
    <w:rsid w:val="00EE4693"/>
    <w:rsid w:val="00EE4862"/>
    <w:rsid w:val="00EE486F"/>
    <w:rsid w:val="00EE61B0"/>
    <w:rsid w:val="00EE62C6"/>
    <w:rsid w:val="00EF08C0"/>
    <w:rsid w:val="00EF2A4F"/>
    <w:rsid w:val="00EF42E5"/>
    <w:rsid w:val="00F00D8C"/>
    <w:rsid w:val="00F01E01"/>
    <w:rsid w:val="00F02C21"/>
    <w:rsid w:val="00F03030"/>
    <w:rsid w:val="00F0547D"/>
    <w:rsid w:val="00F05BB7"/>
    <w:rsid w:val="00F05CC3"/>
    <w:rsid w:val="00F10DB4"/>
    <w:rsid w:val="00F10E78"/>
    <w:rsid w:val="00F118FF"/>
    <w:rsid w:val="00F15439"/>
    <w:rsid w:val="00F17CC7"/>
    <w:rsid w:val="00F20A0B"/>
    <w:rsid w:val="00F21E91"/>
    <w:rsid w:val="00F249D7"/>
    <w:rsid w:val="00F267CE"/>
    <w:rsid w:val="00F273C2"/>
    <w:rsid w:val="00F27E8E"/>
    <w:rsid w:val="00F32C12"/>
    <w:rsid w:val="00F335FB"/>
    <w:rsid w:val="00F343E5"/>
    <w:rsid w:val="00F34B9B"/>
    <w:rsid w:val="00F34D1B"/>
    <w:rsid w:val="00F358EB"/>
    <w:rsid w:val="00F362A4"/>
    <w:rsid w:val="00F36F3E"/>
    <w:rsid w:val="00F37AD1"/>
    <w:rsid w:val="00F4205C"/>
    <w:rsid w:val="00F444CC"/>
    <w:rsid w:val="00F44F72"/>
    <w:rsid w:val="00F4513E"/>
    <w:rsid w:val="00F50CC5"/>
    <w:rsid w:val="00F51D95"/>
    <w:rsid w:val="00F554D7"/>
    <w:rsid w:val="00F55896"/>
    <w:rsid w:val="00F567FF"/>
    <w:rsid w:val="00F56993"/>
    <w:rsid w:val="00F569E4"/>
    <w:rsid w:val="00F57EA5"/>
    <w:rsid w:val="00F60034"/>
    <w:rsid w:val="00F60C2C"/>
    <w:rsid w:val="00F61330"/>
    <w:rsid w:val="00F62499"/>
    <w:rsid w:val="00F62855"/>
    <w:rsid w:val="00F67215"/>
    <w:rsid w:val="00F704FB"/>
    <w:rsid w:val="00F71387"/>
    <w:rsid w:val="00F71556"/>
    <w:rsid w:val="00F71B74"/>
    <w:rsid w:val="00F73AC9"/>
    <w:rsid w:val="00F74AF9"/>
    <w:rsid w:val="00F74F24"/>
    <w:rsid w:val="00F75B13"/>
    <w:rsid w:val="00F7734B"/>
    <w:rsid w:val="00F777EB"/>
    <w:rsid w:val="00F77A5F"/>
    <w:rsid w:val="00F81E61"/>
    <w:rsid w:val="00F81FB1"/>
    <w:rsid w:val="00F821D3"/>
    <w:rsid w:val="00F830E0"/>
    <w:rsid w:val="00F8513C"/>
    <w:rsid w:val="00F87564"/>
    <w:rsid w:val="00F87DCC"/>
    <w:rsid w:val="00F91A81"/>
    <w:rsid w:val="00F934F5"/>
    <w:rsid w:val="00F94917"/>
    <w:rsid w:val="00F95262"/>
    <w:rsid w:val="00F973D1"/>
    <w:rsid w:val="00F97E56"/>
    <w:rsid w:val="00FA0AEF"/>
    <w:rsid w:val="00FA0D22"/>
    <w:rsid w:val="00FA11A8"/>
    <w:rsid w:val="00FA16FF"/>
    <w:rsid w:val="00FA1750"/>
    <w:rsid w:val="00FA1A60"/>
    <w:rsid w:val="00FA1E46"/>
    <w:rsid w:val="00FA3D65"/>
    <w:rsid w:val="00FA6205"/>
    <w:rsid w:val="00FA6583"/>
    <w:rsid w:val="00FA7DDD"/>
    <w:rsid w:val="00FB00B7"/>
    <w:rsid w:val="00FB0A25"/>
    <w:rsid w:val="00FB1375"/>
    <w:rsid w:val="00FB1CA0"/>
    <w:rsid w:val="00FB3448"/>
    <w:rsid w:val="00FB38E3"/>
    <w:rsid w:val="00FB47A8"/>
    <w:rsid w:val="00FB5D3E"/>
    <w:rsid w:val="00FB6C55"/>
    <w:rsid w:val="00FB73D0"/>
    <w:rsid w:val="00FB7881"/>
    <w:rsid w:val="00FC0C10"/>
    <w:rsid w:val="00FC237D"/>
    <w:rsid w:val="00FC3CD2"/>
    <w:rsid w:val="00FC6BBC"/>
    <w:rsid w:val="00FC6CBC"/>
    <w:rsid w:val="00FC70AF"/>
    <w:rsid w:val="00FC70CD"/>
    <w:rsid w:val="00FD1268"/>
    <w:rsid w:val="00FD1E0B"/>
    <w:rsid w:val="00FD5174"/>
    <w:rsid w:val="00FD6296"/>
    <w:rsid w:val="00FD7AC2"/>
    <w:rsid w:val="00FD7BC4"/>
    <w:rsid w:val="00FE1B5B"/>
    <w:rsid w:val="00FE38D9"/>
    <w:rsid w:val="00FE4B4E"/>
    <w:rsid w:val="00FE6203"/>
    <w:rsid w:val="00FE752A"/>
    <w:rsid w:val="00FF0A3D"/>
    <w:rsid w:val="00FF4E4D"/>
    <w:rsid w:val="00FF4FEE"/>
    <w:rsid w:val="00FF5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11D9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C40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711D9C"/>
    <w:pPr>
      <w:keepNext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qFormat/>
    <w:rsid w:val="005A210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9">
    <w:name w:val="heading 9"/>
    <w:basedOn w:val="Normalny"/>
    <w:next w:val="Normalny"/>
    <w:qFormat/>
    <w:rsid w:val="00711D9C"/>
    <w:pPr>
      <w:keepNext/>
      <w:jc w:val="center"/>
      <w:outlineLvl w:val="8"/>
    </w:pPr>
    <w:rPr>
      <w:b/>
      <w:spacing w:val="4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711D9C"/>
    <w:pPr>
      <w:jc w:val="both"/>
    </w:pPr>
    <w:rPr>
      <w:b/>
      <w:sz w:val="22"/>
    </w:rPr>
  </w:style>
  <w:style w:type="paragraph" w:styleId="Tytu">
    <w:name w:val="Title"/>
    <w:basedOn w:val="Normalny"/>
    <w:qFormat/>
    <w:rsid w:val="00711D9C"/>
    <w:pPr>
      <w:jc w:val="center"/>
    </w:pPr>
    <w:rPr>
      <w:b/>
      <w:sz w:val="32"/>
    </w:rPr>
  </w:style>
  <w:style w:type="paragraph" w:styleId="Tekstpodstawowy3">
    <w:name w:val="Body Text 3"/>
    <w:basedOn w:val="Normalny"/>
    <w:rsid w:val="00D67F79"/>
    <w:pPr>
      <w:spacing w:after="120"/>
    </w:pPr>
    <w:rPr>
      <w:sz w:val="16"/>
      <w:szCs w:val="16"/>
    </w:rPr>
  </w:style>
  <w:style w:type="paragraph" w:styleId="Tekstpodstawowywcity3">
    <w:name w:val="Body Text Indent 3"/>
    <w:basedOn w:val="Normalny"/>
    <w:rsid w:val="001031E2"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rsid w:val="005A2101"/>
    <w:pPr>
      <w:spacing w:after="120" w:line="480" w:lineRule="auto"/>
    </w:pPr>
  </w:style>
  <w:style w:type="paragraph" w:styleId="Tekstdymka">
    <w:name w:val="Balloon Text"/>
    <w:basedOn w:val="Normalny"/>
    <w:semiHidden/>
    <w:rsid w:val="00C2188A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ny"/>
    <w:rsid w:val="00A96480"/>
  </w:style>
  <w:style w:type="paragraph" w:styleId="Tekstprzypisukocowego">
    <w:name w:val="endnote text"/>
    <w:basedOn w:val="Normalny"/>
    <w:semiHidden/>
    <w:rsid w:val="007D1254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7D1254"/>
    <w:rPr>
      <w:vertAlign w:val="superscript"/>
    </w:rPr>
  </w:style>
  <w:style w:type="character" w:styleId="Odwoaniedokomentarza">
    <w:name w:val="annotation reference"/>
    <w:basedOn w:val="Domylnaczcionkaakapitu"/>
    <w:rsid w:val="00F32C1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32C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32C12"/>
  </w:style>
  <w:style w:type="paragraph" w:styleId="Tematkomentarza">
    <w:name w:val="annotation subject"/>
    <w:basedOn w:val="Tekstkomentarza"/>
    <w:next w:val="Tekstkomentarza"/>
    <w:link w:val="TematkomentarzaZnak"/>
    <w:rsid w:val="00F32C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32C12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6C404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A169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0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51670-07D3-49DF-AEDF-120B34392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4</Pages>
  <Words>844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    Nr      /2007</vt:lpstr>
    </vt:vector>
  </TitlesOfParts>
  <Company>Urząd Miasta</Company>
  <LinksUpToDate>false</LinksUpToDate>
  <CharactersWithSpaces>6239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    Nr      /2007</dc:title>
  <dc:subject/>
  <dc:creator>bskowronska</dc:creator>
  <cp:keywords/>
  <dc:description/>
  <cp:lastModifiedBy>jwegrzynowska</cp:lastModifiedBy>
  <cp:revision>29</cp:revision>
  <cp:lastPrinted>2012-08-16T07:36:00Z</cp:lastPrinted>
  <dcterms:created xsi:type="dcterms:W3CDTF">2012-06-26T07:16:00Z</dcterms:created>
  <dcterms:modified xsi:type="dcterms:W3CDTF">2012-08-16T07:36:00Z</dcterms:modified>
</cp:coreProperties>
</file>