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6AE" w:rsidRDefault="003266AE" w:rsidP="003266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CZĘŚĆ  INFORMACYJNA  </w:t>
      </w:r>
    </w:p>
    <w:p w:rsidR="003266AE" w:rsidRDefault="003266AE" w:rsidP="003266AE">
      <w:pPr>
        <w:rPr>
          <w:color w:val="FF0000"/>
          <w:sz w:val="28"/>
          <w:szCs w:val="28"/>
        </w:rPr>
      </w:pPr>
    </w:p>
    <w:p w:rsidR="007015FF" w:rsidRDefault="007015FF" w:rsidP="003266AE">
      <w:pPr>
        <w:rPr>
          <w:color w:val="FF0000"/>
          <w:sz w:val="28"/>
          <w:szCs w:val="28"/>
        </w:rPr>
      </w:pPr>
    </w:p>
    <w:p w:rsidR="00ED5B70" w:rsidRPr="00767A3A" w:rsidRDefault="00ED5B70" w:rsidP="00ED5B70">
      <w:pPr>
        <w:pStyle w:val="Akapitzlist"/>
        <w:numPr>
          <w:ilvl w:val="0"/>
          <w:numId w:val="2"/>
        </w:numPr>
        <w:ind w:left="709"/>
        <w:jc w:val="center"/>
        <w:rPr>
          <w:sz w:val="28"/>
          <w:szCs w:val="28"/>
        </w:rPr>
      </w:pPr>
      <w:r w:rsidRPr="00767A3A">
        <w:rPr>
          <w:sz w:val="28"/>
          <w:szCs w:val="28"/>
        </w:rPr>
        <w:t>Dochody  i wydatki bieżące na zadania z zakresu administracji rządowej</w:t>
      </w:r>
    </w:p>
    <w:p w:rsidR="00ED5B70" w:rsidRPr="00767A3A" w:rsidRDefault="00ED5B70" w:rsidP="003266AE">
      <w:pPr>
        <w:rPr>
          <w:sz w:val="28"/>
          <w:szCs w:val="28"/>
        </w:rPr>
      </w:pPr>
    </w:p>
    <w:p w:rsidR="00767A3A" w:rsidRPr="00767A3A" w:rsidRDefault="00767A3A" w:rsidP="00ED5B70">
      <w:pPr>
        <w:pStyle w:val="Akapitzlist"/>
        <w:ind w:left="0"/>
        <w:jc w:val="both"/>
      </w:pPr>
      <w:r>
        <w:t xml:space="preserve">Zwiększa się plan </w:t>
      </w:r>
      <w:r w:rsidR="007015FF">
        <w:t xml:space="preserve">ogółem </w:t>
      </w:r>
      <w:r>
        <w:t xml:space="preserve">dochodów i wydatków </w:t>
      </w:r>
      <w:r w:rsidR="007015FF" w:rsidRPr="00767A3A">
        <w:t>na zadania z zakresu administracji rządowej</w:t>
      </w:r>
      <w:r w:rsidR="007015FF">
        <w:t xml:space="preserve"> </w:t>
      </w:r>
      <w:r>
        <w:t>o kwotę 4.836,77 zł</w:t>
      </w:r>
      <w:r w:rsidR="007015FF">
        <w:t>.</w:t>
      </w:r>
    </w:p>
    <w:p w:rsidR="00767A3A" w:rsidRPr="00767A3A" w:rsidRDefault="00767A3A" w:rsidP="00ED5B70">
      <w:pPr>
        <w:pStyle w:val="Akapitzlist"/>
        <w:ind w:left="0"/>
        <w:jc w:val="both"/>
      </w:pPr>
    </w:p>
    <w:p w:rsidR="00ED5B70" w:rsidRPr="007015FF" w:rsidRDefault="00ED5B70" w:rsidP="00ED5B70">
      <w:pPr>
        <w:pStyle w:val="Akapitzlist"/>
        <w:ind w:left="0"/>
        <w:jc w:val="both"/>
        <w:rPr>
          <w:b/>
        </w:rPr>
      </w:pPr>
      <w:r w:rsidRPr="007015FF">
        <w:rPr>
          <w:b/>
        </w:rPr>
        <w:t xml:space="preserve">Dział 010 – Rolnictwo i łowiectwo </w:t>
      </w:r>
    </w:p>
    <w:p w:rsidR="00ED5B70" w:rsidRPr="00767A3A" w:rsidRDefault="00ED5B70" w:rsidP="00ED5B70">
      <w:pPr>
        <w:pStyle w:val="Akapitzlist"/>
        <w:ind w:left="0"/>
        <w:jc w:val="both"/>
      </w:pPr>
    </w:p>
    <w:p w:rsidR="00ED5B70" w:rsidRPr="00767A3A" w:rsidRDefault="00767A3A" w:rsidP="00ED5B70">
      <w:pPr>
        <w:pStyle w:val="Akapitzlist"/>
        <w:ind w:left="0"/>
        <w:jc w:val="both"/>
      </w:pPr>
      <w:r w:rsidRPr="007015FF">
        <w:rPr>
          <w:u w:val="single"/>
        </w:rPr>
        <w:t>Rozdział 01095</w:t>
      </w:r>
      <w:r w:rsidRPr="00767A3A">
        <w:t xml:space="preserve"> - </w:t>
      </w:r>
      <w:r w:rsidR="003266AE" w:rsidRPr="00767A3A">
        <w:t>Na podstawie decyzji Wojewody Łódzkiego znak FN.I-3113.</w:t>
      </w:r>
      <w:r w:rsidR="00ED5B70" w:rsidRPr="00767A3A">
        <w:t>2</w:t>
      </w:r>
      <w:r w:rsidR="003266AE" w:rsidRPr="00767A3A">
        <w:t>.</w:t>
      </w:r>
      <w:r w:rsidR="007015FF">
        <w:t>30</w:t>
      </w:r>
      <w:r w:rsidR="00ED5B70" w:rsidRPr="00767A3A">
        <w:t>.</w:t>
      </w:r>
      <w:r w:rsidR="003266AE" w:rsidRPr="00767A3A">
        <w:t xml:space="preserve">2012 </w:t>
      </w:r>
      <w:r w:rsidRPr="00767A3A">
        <w:br/>
      </w:r>
      <w:r w:rsidR="003266AE" w:rsidRPr="00767A3A">
        <w:t xml:space="preserve">z dnia </w:t>
      </w:r>
      <w:r w:rsidR="00ED5B70" w:rsidRPr="00767A3A">
        <w:t>17 kwietnia</w:t>
      </w:r>
      <w:r w:rsidR="003266AE" w:rsidRPr="00767A3A">
        <w:t xml:space="preserve"> 2012r. wprowadza się do planu budżetu miasta po stronie dochodów </w:t>
      </w:r>
      <w:r w:rsidRPr="00767A3A">
        <w:br/>
      </w:r>
      <w:r w:rsidR="00ED5B70" w:rsidRPr="00767A3A">
        <w:t xml:space="preserve">i wydatków </w:t>
      </w:r>
      <w:r w:rsidR="00207042">
        <w:t xml:space="preserve">dotację </w:t>
      </w:r>
      <w:r w:rsidR="007015FF">
        <w:t>w wysokości 836,77 zł</w:t>
      </w:r>
      <w:r w:rsidR="00ED5B70" w:rsidRPr="00767A3A">
        <w:t xml:space="preserve">, </w:t>
      </w:r>
      <w:r w:rsidRPr="00767A3A">
        <w:t>przeznaczoną na realizację ustawy o zwrocie podatku akcyzowego zawartego w cenie oleju napędowego  wykorzystywanego do produkcji rolnej, z tego na:</w:t>
      </w:r>
    </w:p>
    <w:p w:rsidR="00767A3A" w:rsidRPr="00767A3A" w:rsidRDefault="00767A3A" w:rsidP="007015FF">
      <w:pPr>
        <w:pStyle w:val="Akapitzlist"/>
        <w:ind w:left="142" w:hanging="142"/>
        <w:jc w:val="both"/>
      </w:pPr>
      <w:r w:rsidRPr="00767A3A">
        <w:t>- zwrot części podatku akcyzowego zawartego w cenie oleju napędowego  wykorzystywanego do produkcji rolnej przez producentów rolnych – 820,36 zł,</w:t>
      </w:r>
    </w:p>
    <w:p w:rsidR="00767A3A" w:rsidRPr="007015FF" w:rsidRDefault="00767A3A" w:rsidP="007015FF">
      <w:pPr>
        <w:pStyle w:val="Akapitzlist"/>
        <w:ind w:left="142" w:hanging="142"/>
        <w:jc w:val="both"/>
        <w:rPr>
          <w:sz w:val="22"/>
          <w:szCs w:val="22"/>
        </w:rPr>
      </w:pPr>
      <w:r w:rsidRPr="00767A3A">
        <w:t xml:space="preserve">- pokrycie kosztów postępowania w sprawie jego zwrotu poniesionych przez gminę – </w:t>
      </w:r>
      <w:r w:rsidRPr="007015FF">
        <w:rPr>
          <w:sz w:val="22"/>
          <w:szCs w:val="22"/>
        </w:rPr>
        <w:t>16,41 zł</w:t>
      </w:r>
      <w:r w:rsidR="007015FF" w:rsidRPr="007015FF">
        <w:rPr>
          <w:sz w:val="22"/>
          <w:szCs w:val="22"/>
        </w:rPr>
        <w:t>.</w:t>
      </w:r>
    </w:p>
    <w:p w:rsidR="00767A3A" w:rsidRPr="00767A3A" w:rsidRDefault="00767A3A" w:rsidP="00ED5B70">
      <w:pPr>
        <w:pStyle w:val="Akapitzlist"/>
        <w:ind w:left="0"/>
        <w:jc w:val="both"/>
      </w:pPr>
    </w:p>
    <w:p w:rsidR="00ED5B70" w:rsidRPr="007015FF" w:rsidRDefault="00ED5B70" w:rsidP="00ED5B70">
      <w:pPr>
        <w:pStyle w:val="Akapitzlist"/>
        <w:ind w:left="0"/>
        <w:jc w:val="both"/>
        <w:rPr>
          <w:b/>
        </w:rPr>
      </w:pPr>
      <w:r w:rsidRPr="007015FF">
        <w:rPr>
          <w:b/>
        </w:rPr>
        <w:t xml:space="preserve">Dział 852 – Pomoc społeczna </w:t>
      </w:r>
    </w:p>
    <w:p w:rsidR="00ED5B70" w:rsidRPr="00767A3A" w:rsidRDefault="00ED5B70" w:rsidP="00ED5B70">
      <w:pPr>
        <w:pStyle w:val="Akapitzlist"/>
        <w:ind w:left="0"/>
        <w:jc w:val="both"/>
      </w:pPr>
    </w:p>
    <w:p w:rsidR="00ED5B70" w:rsidRPr="00767A3A" w:rsidRDefault="007015FF" w:rsidP="00ED5B70">
      <w:pPr>
        <w:pStyle w:val="Akapitzlist"/>
        <w:ind w:left="0"/>
        <w:jc w:val="both"/>
      </w:pPr>
      <w:r w:rsidRPr="007015FF">
        <w:rPr>
          <w:u w:val="single"/>
        </w:rPr>
        <w:t>Rozdział 85295</w:t>
      </w:r>
      <w:r>
        <w:t xml:space="preserve"> - </w:t>
      </w:r>
      <w:r w:rsidR="00ED5B70" w:rsidRPr="00767A3A">
        <w:t xml:space="preserve">Na podstawie decyzji Wojewody Łódzkiego znak FN.I-3113.2.28.2012 </w:t>
      </w:r>
      <w:r>
        <w:br/>
      </w:r>
      <w:r w:rsidR="00ED5B70" w:rsidRPr="00767A3A">
        <w:t xml:space="preserve">z dnia 19 kwietnia 2012r. wprowadza się do planu budżetu miasta po stronie dochodów </w:t>
      </w:r>
      <w:r>
        <w:br/>
      </w:r>
      <w:r w:rsidR="00ED5B70" w:rsidRPr="00767A3A">
        <w:t xml:space="preserve">i wydatków dotację celową,  w wysokości 4.000 zł z przeznaczeniem na wypłatę pomocy finansowej w wysokości 100 zł osobom uprawnionym, o których mowa w rządowym programie wspierania osób pobierających świadczenie pielęgnacyjne. </w:t>
      </w:r>
    </w:p>
    <w:p w:rsidR="00ED5B70" w:rsidRPr="00767A3A" w:rsidRDefault="00ED5B70" w:rsidP="00ED5B70">
      <w:pPr>
        <w:jc w:val="both"/>
      </w:pPr>
    </w:p>
    <w:p w:rsidR="00ED5B70" w:rsidRDefault="00ED5B70" w:rsidP="00ED5B70">
      <w:pPr>
        <w:jc w:val="both"/>
        <w:rPr>
          <w:color w:val="FF0000"/>
        </w:rPr>
      </w:pPr>
    </w:p>
    <w:p w:rsidR="003266AE" w:rsidRDefault="003266AE" w:rsidP="003266AE">
      <w:pPr>
        <w:jc w:val="both"/>
        <w:rPr>
          <w:color w:val="FF0000"/>
        </w:rPr>
      </w:pPr>
    </w:p>
    <w:p w:rsidR="007015FF" w:rsidRDefault="007015FF" w:rsidP="003266AE">
      <w:pPr>
        <w:jc w:val="both"/>
        <w:rPr>
          <w:color w:val="FF0000"/>
        </w:rPr>
      </w:pPr>
    </w:p>
    <w:p w:rsidR="007015FF" w:rsidRPr="00517E89" w:rsidRDefault="007015FF" w:rsidP="003266AE">
      <w:pPr>
        <w:jc w:val="both"/>
        <w:rPr>
          <w:color w:val="FF0000"/>
        </w:rPr>
      </w:pPr>
    </w:p>
    <w:p w:rsidR="003266AE" w:rsidRPr="007015FF" w:rsidRDefault="003266AE" w:rsidP="007015FF">
      <w:pPr>
        <w:pStyle w:val="Akapitzlist"/>
        <w:ind w:left="0"/>
        <w:jc w:val="both"/>
      </w:pPr>
      <w:r w:rsidRPr="007015FF">
        <w:t xml:space="preserve">Pozostałe zmiany dotyczą przeniesień środków finansowych między  </w:t>
      </w:r>
      <w:r w:rsidR="00EE0E21" w:rsidRPr="007015FF">
        <w:t xml:space="preserve">grupami </w:t>
      </w:r>
      <w:r w:rsidRPr="007015FF">
        <w:t>paragraf</w:t>
      </w:r>
      <w:r w:rsidR="00EE0E21" w:rsidRPr="007015FF">
        <w:t>ów</w:t>
      </w:r>
      <w:r w:rsidRPr="007015FF">
        <w:t xml:space="preserve"> </w:t>
      </w:r>
      <w:r w:rsidR="007015FF" w:rsidRPr="007015FF">
        <w:br/>
      </w:r>
      <w:r w:rsidRPr="007015FF">
        <w:t>w zakresie wydatków bieżących na zadania własne.</w:t>
      </w:r>
    </w:p>
    <w:p w:rsidR="003266AE" w:rsidRPr="00517E89" w:rsidRDefault="003266AE" w:rsidP="003266AE">
      <w:pPr>
        <w:jc w:val="both"/>
        <w:rPr>
          <w:color w:val="FF0000"/>
        </w:rPr>
      </w:pPr>
    </w:p>
    <w:p w:rsidR="003266AE" w:rsidRPr="00517E89" w:rsidRDefault="003266AE" w:rsidP="003266AE">
      <w:pPr>
        <w:jc w:val="both"/>
        <w:rPr>
          <w:color w:val="FF0000"/>
        </w:rPr>
      </w:pPr>
    </w:p>
    <w:p w:rsidR="003266AE" w:rsidRPr="00517E89" w:rsidRDefault="003266AE" w:rsidP="003266AE">
      <w:pPr>
        <w:jc w:val="both"/>
        <w:rPr>
          <w:color w:val="FF0000"/>
        </w:rPr>
      </w:pPr>
    </w:p>
    <w:p w:rsidR="003266AE" w:rsidRPr="00517E89" w:rsidRDefault="003266AE" w:rsidP="003266AE">
      <w:pPr>
        <w:jc w:val="both"/>
        <w:rPr>
          <w:color w:val="FF0000"/>
        </w:rPr>
      </w:pPr>
    </w:p>
    <w:p w:rsidR="003266AE" w:rsidRPr="00517E89" w:rsidRDefault="003266AE" w:rsidP="003266AE">
      <w:pPr>
        <w:jc w:val="both"/>
        <w:rPr>
          <w:color w:val="FF0000"/>
        </w:rPr>
      </w:pPr>
    </w:p>
    <w:p w:rsidR="00E91844" w:rsidRPr="00517E89" w:rsidRDefault="00E91844">
      <w:pPr>
        <w:rPr>
          <w:color w:val="FF0000"/>
        </w:rPr>
      </w:pPr>
    </w:p>
    <w:sectPr w:rsidR="00E91844" w:rsidRPr="00517E89" w:rsidSect="00E91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F43B3"/>
    <w:multiLevelType w:val="hybridMultilevel"/>
    <w:tmpl w:val="9020A552"/>
    <w:lvl w:ilvl="0" w:tplc="F850CA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667DB"/>
    <w:multiLevelType w:val="hybridMultilevel"/>
    <w:tmpl w:val="FC62D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266AE"/>
    <w:rsid w:val="00012E32"/>
    <w:rsid w:val="000365B5"/>
    <w:rsid w:val="00037502"/>
    <w:rsid w:val="00042152"/>
    <w:rsid w:val="00042DBD"/>
    <w:rsid w:val="0004513C"/>
    <w:rsid w:val="000457A0"/>
    <w:rsid w:val="00053122"/>
    <w:rsid w:val="00060362"/>
    <w:rsid w:val="000609C3"/>
    <w:rsid w:val="00064A46"/>
    <w:rsid w:val="000650BE"/>
    <w:rsid w:val="00074438"/>
    <w:rsid w:val="00077839"/>
    <w:rsid w:val="000778FA"/>
    <w:rsid w:val="00083A5D"/>
    <w:rsid w:val="0009420F"/>
    <w:rsid w:val="000A2667"/>
    <w:rsid w:val="000B0F2E"/>
    <w:rsid w:val="000B76AA"/>
    <w:rsid w:val="000C261F"/>
    <w:rsid w:val="000C73F5"/>
    <w:rsid w:val="000D66DD"/>
    <w:rsid w:val="000E0ED6"/>
    <w:rsid w:val="000F33BC"/>
    <w:rsid w:val="000F7A45"/>
    <w:rsid w:val="001039F1"/>
    <w:rsid w:val="00114253"/>
    <w:rsid w:val="00144BB4"/>
    <w:rsid w:val="0016525B"/>
    <w:rsid w:val="00166F28"/>
    <w:rsid w:val="001701BD"/>
    <w:rsid w:val="001870AD"/>
    <w:rsid w:val="00191915"/>
    <w:rsid w:val="00191CC9"/>
    <w:rsid w:val="00193733"/>
    <w:rsid w:val="001B237C"/>
    <w:rsid w:val="001C032D"/>
    <w:rsid w:val="001C2A1E"/>
    <w:rsid w:val="001E3D14"/>
    <w:rsid w:val="001E4F12"/>
    <w:rsid w:val="001E7C78"/>
    <w:rsid w:val="001F0E77"/>
    <w:rsid w:val="001F55AE"/>
    <w:rsid w:val="00201ADB"/>
    <w:rsid w:val="00207042"/>
    <w:rsid w:val="00211D2A"/>
    <w:rsid w:val="00231F39"/>
    <w:rsid w:val="00236C64"/>
    <w:rsid w:val="00241928"/>
    <w:rsid w:val="00241BA5"/>
    <w:rsid w:val="00245591"/>
    <w:rsid w:val="0025183E"/>
    <w:rsid w:val="00255E9D"/>
    <w:rsid w:val="002579C2"/>
    <w:rsid w:val="00264A68"/>
    <w:rsid w:val="00275679"/>
    <w:rsid w:val="002A256A"/>
    <w:rsid w:val="002A3614"/>
    <w:rsid w:val="002B3715"/>
    <w:rsid w:val="002B5A38"/>
    <w:rsid w:val="002B623E"/>
    <w:rsid w:val="002C0640"/>
    <w:rsid w:val="002C0E82"/>
    <w:rsid w:val="002C6E39"/>
    <w:rsid w:val="002C76F3"/>
    <w:rsid w:val="002F0603"/>
    <w:rsid w:val="00311057"/>
    <w:rsid w:val="003218CE"/>
    <w:rsid w:val="00323E74"/>
    <w:rsid w:val="00325E0C"/>
    <w:rsid w:val="003266AE"/>
    <w:rsid w:val="003444C7"/>
    <w:rsid w:val="003663B0"/>
    <w:rsid w:val="00384005"/>
    <w:rsid w:val="003879D2"/>
    <w:rsid w:val="00390988"/>
    <w:rsid w:val="00393450"/>
    <w:rsid w:val="003B3D68"/>
    <w:rsid w:val="003C6874"/>
    <w:rsid w:val="003C738D"/>
    <w:rsid w:val="003D1D8C"/>
    <w:rsid w:val="003D5A57"/>
    <w:rsid w:val="003D6CF3"/>
    <w:rsid w:val="003E66C8"/>
    <w:rsid w:val="0041020C"/>
    <w:rsid w:val="00411EEB"/>
    <w:rsid w:val="0043183F"/>
    <w:rsid w:val="00432FCE"/>
    <w:rsid w:val="0043773E"/>
    <w:rsid w:val="00450E22"/>
    <w:rsid w:val="004638E9"/>
    <w:rsid w:val="0046553B"/>
    <w:rsid w:val="00477723"/>
    <w:rsid w:val="004925ED"/>
    <w:rsid w:val="00492E45"/>
    <w:rsid w:val="00497C84"/>
    <w:rsid w:val="004A2B67"/>
    <w:rsid w:val="004B2582"/>
    <w:rsid w:val="004C6685"/>
    <w:rsid w:val="004D3B81"/>
    <w:rsid w:val="004E414B"/>
    <w:rsid w:val="0051533C"/>
    <w:rsid w:val="00515CB5"/>
    <w:rsid w:val="00516572"/>
    <w:rsid w:val="00517E89"/>
    <w:rsid w:val="0052152D"/>
    <w:rsid w:val="0052189D"/>
    <w:rsid w:val="005224E0"/>
    <w:rsid w:val="0052251F"/>
    <w:rsid w:val="00522B71"/>
    <w:rsid w:val="00524E2B"/>
    <w:rsid w:val="00546645"/>
    <w:rsid w:val="00554626"/>
    <w:rsid w:val="0055752D"/>
    <w:rsid w:val="00557DD8"/>
    <w:rsid w:val="00572909"/>
    <w:rsid w:val="005734DA"/>
    <w:rsid w:val="005739B7"/>
    <w:rsid w:val="00595F7C"/>
    <w:rsid w:val="005A14A6"/>
    <w:rsid w:val="005A3257"/>
    <w:rsid w:val="005A364E"/>
    <w:rsid w:val="005F6F1F"/>
    <w:rsid w:val="006139A3"/>
    <w:rsid w:val="0061711A"/>
    <w:rsid w:val="00622C83"/>
    <w:rsid w:val="00625A56"/>
    <w:rsid w:val="00642759"/>
    <w:rsid w:val="00643714"/>
    <w:rsid w:val="006454C3"/>
    <w:rsid w:val="006730BC"/>
    <w:rsid w:val="006745C4"/>
    <w:rsid w:val="006801F5"/>
    <w:rsid w:val="0068022D"/>
    <w:rsid w:val="00685831"/>
    <w:rsid w:val="006A10EA"/>
    <w:rsid w:val="006A2FC0"/>
    <w:rsid w:val="006A63E2"/>
    <w:rsid w:val="006C1138"/>
    <w:rsid w:val="006C794D"/>
    <w:rsid w:val="006E03EA"/>
    <w:rsid w:val="006E1D45"/>
    <w:rsid w:val="006E3CFA"/>
    <w:rsid w:val="006E4660"/>
    <w:rsid w:val="006E72DA"/>
    <w:rsid w:val="006F0C48"/>
    <w:rsid w:val="007015E1"/>
    <w:rsid w:val="007015FF"/>
    <w:rsid w:val="007049FB"/>
    <w:rsid w:val="00705A5F"/>
    <w:rsid w:val="0070742E"/>
    <w:rsid w:val="00713850"/>
    <w:rsid w:val="00717482"/>
    <w:rsid w:val="00735BD4"/>
    <w:rsid w:val="007408C1"/>
    <w:rsid w:val="0074440D"/>
    <w:rsid w:val="00745726"/>
    <w:rsid w:val="007545B0"/>
    <w:rsid w:val="00755827"/>
    <w:rsid w:val="00755A16"/>
    <w:rsid w:val="00760AD6"/>
    <w:rsid w:val="0076543A"/>
    <w:rsid w:val="00767A3A"/>
    <w:rsid w:val="00767B21"/>
    <w:rsid w:val="00787D3F"/>
    <w:rsid w:val="00791C9E"/>
    <w:rsid w:val="007C6F53"/>
    <w:rsid w:val="007E31DB"/>
    <w:rsid w:val="007E4970"/>
    <w:rsid w:val="007E7A1F"/>
    <w:rsid w:val="007F0C71"/>
    <w:rsid w:val="007F48C5"/>
    <w:rsid w:val="0080239C"/>
    <w:rsid w:val="00813A8C"/>
    <w:rsid w:val="0082103E"/>
    <w:rsid w:val="008273C6"/>
    <w:rsid w:val="00840C72"/>
    <w:rsid w:val="0085702B"/>
    <w:rsid w:val="00861880"/>
    <w:rsid w:val="00872D20"/>
    <w:rsid w:val="00881ECD"/>
    <w:rsid w:val="00893516"/>
    <w:rsid w:val="00895958"/>
    <w:rsid w:val="00896486"/>
    <w:rsid w:val="00897B2B"/>
    <w:rsid w:val="008C17B8"/>
    <w:rsid w:val="008F53D4"/>
    <w:rsid w:val="00900B72"/>
    <w:rsid w:val="00916193"/>
    <w:rsid w:val="0094125F"/>
    <w:rsid w:val="00950901"/>
    <w:rsid w:val="00951249"/>
    <w:rsid w:val="00954091"/>
    <w:rsid w:val="00957725"/>
    <w:rsid w:val="0096253A"/>
    <w:rsid w:val="009670DF"/>
    <w:rsid w:val="009917C4"/>
    <w:rsid w:val="00994026"/>
    <w:rsid w:val="00996BE3"/>
    <w:rsid w:val="009A06FB"/>
    <w:rsid w:val="009A5BF6"/>
    <w:rsid w:val="009B06CB"/>
    <w:rsid w:val="009C399C"/>
    <w:rsid w:val="009D5B9D"/>
    <w:rsid w:val="009D7633"/>
    <w:rsid w:val="009D7A3D"/>
    <w:rsid w:val="009E5A66"/>
    <w:rsid w:val="009F4E5A"/>
    <w:rsid w:val="00A0014D"/>
    <w:rsid w:val="00A01CE6"/>
    <w:rsid w:val="00A10623"/>
    <w:rsid w:val="00A1768E"/>
    <w:rsid w:val="00A229DF"/>
    <w:rsid w:val="00A278C1"/>
    <w:rsid w:val="00A332AF"/>
    <w:rsid w:val="00A4111C"/>
    <w:rsid w:val="00A458AE"/>
    <w:rsid w:val="00A466E2"/>
    <w:rsid w:val="00A53426"/>
    <w:rsid w:val="00A54305"/>
    <w:rsid w:val="00A731F7"/>
    <w:rsid w:val="00A93DCC"/>
    <w:rsid w:val="00A96098"/>
    <w:rsid w:val="00A96189"/>
    <w:rsid w:val="00AA2689"/>
    <w:rsid w:val="00AA4026"/>
    <w:rsid w:val="00AA5302"/>
    <w:rsid w:val="00AA5E48"/>
    <w:rsid w:val="00AA6304"/>
    <w:rsid w:val="00AA76DF"/>
    <w:rsid w:val="00AA76E6"/>
    <w:rsid w:val="00AB33BB"/>
    <w:rsid w:val="00AC0F19"/>
    <w:rsid w:val="00AC5954"/>
    <w:rsid w:val="00AE575E"/>
    <w:rsid w:val="00AE7A19"/>
    <w:rsid w:val="00B03F7C"/>
    <w:rsid w:val="00B074BB"/>
    <w:rsid w:val="00B16D11"/>
    <w:rsid w:val="00B34F74"/>
    <w:rsid w:val="00B37E85"/>
    <w:rsid w:val="00B40736"/>
    <w:rsid w:val="00B45901"/>
    <w:rsid w:val="00B5692D"/>
    <w:rsid w:val="00B661DD"/>
    <w:rsid w:val="00B80251"/>
    <w:rsid w:val="00B91D65"/>
    <w:rsid w:val="00B97839"/>
    <w:rsid w:val="00BA1192"/>
    <w:rsid w:val="00BB00D0"/>
    <w:rsid w:val="00BD6ECD"/>
    <w:rsid w:val="00BE4513"/>
    <w:rsid w:val="00C0309C"/>
    <w:rsid w:val="00C0786D"/>
    <w:rsid w:val="00C2173D"/>
    <w:rsid w:val="00C2563E"/>
    <w:rsid w:val="00C262FD"/>
    <w:rsid w:val="00C3408F"/>
    <w:rsid w:val="00C406CA"/>
    <w:rsid w:val="00C412FA"/>
    <w:rsid w:val="00C43407"/>
    <w:rsid w:val="00C4372A"/>
    <w:rsid w:val="00C45278"/>
    <w:rsid w:val="00C45B02"/>
    <w:rsid w:val="00C60495"/>
    <w:rsid w:val="00C70559"/>
    <w:rsid w:val="00C72AA7"/>
    <w:rsid w:val="00C75E33"/>
    <w:rsid w:val="00C76C4D"/>
    <w:rsid w:val="00C90257"/>
    <w:rsid w:val="00C91AD4"/>
    <w:rsid w:val="00C96AE6"/>
    <w:rsid w:val="00C97D4F"/>
    <w:rsid w:val="00CA2236"/>
    <w:rsid w:val="00CC5835"/>
    <w:rsid w:val="00CE3AF9"/>
    <w:rsid w:val="00D009C3"/>
    <w:rsid w:val="00D03FC2"/>
    <w:rsid w:val="00D0647C"/>
    <w:rsid w:val="00D15EDD"/>
    <w:rsid w:val="00D224C6"/>
    <w:rsid w:val="00D35BBC"/>
    <w:rsid w:val="00D40756"/>
    <w:rsid w:val="00D4660F"/>
    <w:rsid w:val="00D509F0"/>
    <w:rsid w:val="00D5511A"/>
    <w:rsid w:val="00D66F8B"/>
    <w:rsid w:val="00D71B3E"/>
    <w:rsid w:val="00D75533"/>
    <w:rsid w:val="00D92D7A"/>
    <w:rsid w:val="00D9363C"/>
    <w:rsid w:val="00D93778"/>
    <w:rsid w:val="00DA1F08"/>
    <w:rsid w:val="00DA4594"/>
    <w:rsid w:val="00DD1788"/>
    <w:rsid w:val="00DD628E"/>
    <w:rsid w:val="00DE0143"/>
    <w:rsid w:val="00DE321E"/>
    <w:rsid w:val="00DF6BC1"/>
    <w:rsid w:val="00E00359"/>
    <w:rsid w:val="00E219D9"/>
    <w:rsid w:val="00E31662"/>
    <w:rsid w:val="00E33CB6"/>
    <w:rsid w:val="00E611EE"/>
    <w:rsid w:val="00E67FEC"/>
    <w:rsid w:val="00E725D3"/>
    <w:rsid w:val="00E75F7C"/>
    <w:rsid w:val="00E86224"/>
    <w:rsid w:val="00E91844"/>
    <w:rsid w:val="00EA1BA3"/>
    <w:rsid w:val="00EA641F"/>
    <w:rsid w:val="00EB72B5"/>
    <w:rsid w:val="00EC3039"/>
    <w:rsid w:val="00EC3147"/>
    <w:rsid w:val="00EC5E5B"/>
    <w:rsid w:val="00ED5B70"/>
    <w:rsid w:val="00EE03C3"/>
    <w:rsid w:val="00EE0E21"/>
    <w:rsid w:val="00EE1DC8"/>
    <w:rsid w:val="00EE713B"/>
    <w:rsid w:val="00EF1EBA"/>
    <w:rsid w:val="00EF2A90"/>
    <w:rsid w:val="00EF3899"/>
    <w:rsid w:val="00F05376"/>
    <w:rsid w:val="00F1145B"/>
    <w:rsid w:val="00F32F2E"/>
    <w:rsid w:val="00F66D72"/>
    <w:rsid w:val="00F66DEC"/>
    <w:rsid w:val="00F71FD1"/>
    <w:rsid w:val="00F7306A"/>
    <w:rsid w:val="00F84823"/>
    <w:rsid w:val="00F84882"/>
    <w:rsid w:val="00FA68BE"/>
    <w:rsid w:val="00FB6BE3"/>
    <w:rsid w:val="00FC16D4"/>
    <w:rsid w:val="00FC7A0D"/>
    <w:rsid w:val="00FE0A98"/>
    <w:rsid w:val="00FF7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91915"/>
    <w:pPr>
      <w:keepNext/>
      <w:outlineLvl w:val="0"/>
    </w:pPr>
    <w:rPr>
      <w:szCs w:val="20"/>
      <w:lang w:eastAsia="en-US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91915"/>
    <w:pPr>
      <w:keepNext/>
      <w:jc w:val="both"/>
      <w:outlineLvl w:val="4"/>
    </w:pPr>
    <w:rPr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1915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191915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3266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Urzad Miasta</dc:creator>
  <cp:keywords/>
  <dc:description/>
  <cp:lastModifiedBy>Urzad Miasta</cp:lastModifiedBy>
  <cp:revision>4</cp:revision>
  <cp:lastPrinted>2012-04-26T11:55:00Z</cp:lastPrinted>
  <dcterms:created xsi:type="dcterms:W3CDTF">2012-04-12T09:56:00Z</dcterms:created>
  <dcterms:modified xsi:type="dcterms:W3CDTF">2012-04-26T11:58:00Z</dcterms:modified>
</cp:coreProperties>
</file>