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22" w:rsidRPr="0073566B" w:rsidRDefault="006D4B22" w:rsidP="007B3842">
      <w:pPr>
        <w:jc w:val="both"/>
      </w:pPr>
    </w:p>
    <w:p w:rsidR="006D4B22" w:rsidRPr="006A5C87" w:rsidRDefault="006D4B22" w:rsidP="006D4B22">
      <w:pPr>
        <w:jc w:val="center"/>
        <w:rPr>
          <w:b/>
          <w:sz w:val="28"/>
          <w:szCs w:val="28"/>
        </w:rPr>
      </w:pPr>
      <w:r w:rsidRPr="006A5C87">
        <w:rPr>
          <w:b/>
          <w:sz w:val="28"/>
          <w:szCs w:val="28"/>
        </w:rPr>
        <w:t>Objaśnienie do Załącznika Nr 2.1</w:t>
      </w:r>
    </w:p>
    <w:p w:rsidR="006D4B22" w:rsidRPr="0073566B" w:rsidRDefault="006D4B22" w:rsidP="007B3842">
      <w:pPr>
        <w:jc w:val="both"/>
      </w:pPr>
    </w:p>
    <w:p w:rsidR="00605908" w:rsidRPr="00533039" w:rsidRDefault="00605908" w:rsidP="00605908">
      <w:pPr>
        <w:jc w:val="center"/>
      </w:pPr>
      <w:r w:rsidRPr="00533039">
        <w:t>Wykaz przedsięwzięć do Wieloletniej Prognozy Finansowej na lata 2011-2016</w:t>
      </w:r>
    </w:p>
    <w:p w:rsidR="00605908" w:rsidRPr="00533039" w:rsidRDefault="00605908" w:rsidP="00605908">
      <w:pPr>
        <w:jc w:val="center"/>
        <w:rPr>
          <w:sz w:val="16"/>
          <w:szCs w:val="16"/>
        </w:rPr>
      </w:pPr>
    </w:p>
    <w:p w:rsidR="007B3842" w:rsidRPr="00605908" w:rsidRDefault="00605908" w:rsidP="00605908">
      <w:pPr>
        <w:jc w:val="both"/>
        <w:rPr>
          <w:b/>
        </w:rPr>
      </w:pPr>
      <w:r w:rsidRPr="00605908">
        <w:rPr>
          <w:b/>
        </w:rPr>
        <w:t>P</w:t>
      </w:r>
      <w:r w:rsidR="007B3842" w:rsidRPr="00605908">
        <w:rPr>
          <w:b/>
        </w:rPr>
        <w:t xml:space="preserve">rogramach na zadania bieżące, realizowane z udziałem środków, o których mowa </w:t>
      </w:r>
      <w:r>
        <w:rPr>
          <w:b/>
        </w:rPr>
        <w:br/>
      </w:r>
      <w:r w:rsidR="007B3842" w:rsidRPr="00605908">
        <w:rPr>
          <w:b/>
        </w:rPr>
        <w:t xml:space="preserve">w art. 5 ust. 1 </w:t>
      </w:r>
      <w:proofErr w:type="spellStart"/>
      <w:r w:rsidR="007B3842" w:rsidRPr="00605908">
        <w:rPr>
          <w:b/>
        </w:rPr>
        <w:t>pkt</w:t>
      </w:r>
      <w:proofErr w:type="spellEnd"/>
      <w:r w:rsidR="007B3842" w:rsidRPr="00605908">
        <w:rPr>
          <w:b/>
        </w:rPr>
        <w:t xml:space="preserve"> 2 i 3 w </w:t>
      </w:r>
      <w:proofErr w:type="spellStart"/>
      <w:r w:rsidR="007B3842" w:rsidRPr="00605908">
        <w:rPr>
          <w:b/>
        </w:rPr>
        <w:t>uofp</w:t>
      </w:r>
      <w:proofErr w:type="spellEnd"/>
      <w:r w:rsidR="00387BCB" w:rsidRPr="00605908">
        <w:rPr>
          <w:b/>
        </w:rPr>
        <w:t xml:space="preserve"> dotyczą:</w:t>
      </w:r>
    </w:p>
    <w:p w:rsidR="007B3842" w:rsidRPr="0073566B" w:rsidRDefault="007B3842" w:rsidP="007B3842">
      <w:pPr>
        <w:jc w:val="both"/>
      </w:pPr>
    </w:p>
    <w:p w:rsidR="007B3842" w:rsidRPr="0073566B" w:rsidRDefault="00605908" w:rsidP="00605908">
      <w:pPr>
        <w:jc w:val="both"/>
      </w:pPr>
      <w:r>
        <w:t xml:space="preserve">Zmniejszenia się środki na programach: </w:t>
      </w:r>
      <w:r w:rsidRPr="00605908">
        <w:rPr>
          <w:b/>
        </w:rPr>
        <w:t xml:space="preserve"> „Wiedzieć więcej, patrzeć dalej”</w:t>
      </w:r>
      <w:r>
        <w:rPr>
          <w:b/>
        </w:rPr>
        <w:t xml:space="preserve">, </w:t>
      </w:r>
      <w:r w:rsidRPr="00605908">
        <w:rPr>
          <w:b/>
        </w:rPr>
        <w:t xml:space="preserve"> „Warto umieć więcej” </w:t>
      </w:r>
      <w:r>
        <w:rPr>
          <w:b/>
        </w:rPr>
        <w:t>w</w:t>
      </w:r>
      <w:r>
        <w:t xml:space="preserve"> związku z zakończeniem ich realizacji </w:t>
      </w:r>
    </w:p>
    <w:sectPr w:rsidR="007B3842" w:rsidRPr="0073566B" w:rsidSect="00F6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3842"/>
    <w:rsid w:val="00104986"/>
    <w:rsid w:val="00387BCB"/>
    <w:rsid w:val="003D38F9"/>
    <w:rsid w:val="005A2EED"/>
    <w:rsid w:val="00605908"/>
    <w:rsid w:val="006A5C87"/>
    <w:rsid w:val="006D4B22"/>
    <w:rsid w:val="0073566B"/>
    <w:rsid w:val="007B3842"/>
    <w:rsid w:val="00973C30"/>
    <w:rsid w:val="009B3E2A"/>
    <w:rsid w:val="00B16F52"/>
    <w:rsid w:val="00D171C3"/>
    <w:rsid w:val="00DE193B"/>
    <w:rsid w:val="00E1704A"/>
    <w:rsid w:val="00F64A07"/>
    <w:rsid w:val="00F67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10</cp:revision>
  <cp:lastPrinted>2011-12-20T13:38:00Z</cp:lastPrinted>
  <dcterms:created xsi:type="dcterms:W3CDTF">2011-05-17T07:04:00Z</dcterms:created>
  <dcterms:modified xsi:type="dcterms:W3CDTF">2011-12-20T13:41:00Z</dcterms:modified>
</cp:coreProperties>
</file>